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9B" w:rsidRPr="009B2808" w:rsidRDefault="00C97D88" w:rsidP="004103D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226.8pt;margin-top:-37.7pt;width:43.45pt;height:27.2pt;z-index:5" strokecolor="white"/>
        </w:pict>
      </w:r>
      <w:r w:rsidR="0065799B" w:rsidRPr="009B2808">
        <w:rPr>
          <w:sz w:val="28"/>
          <w:szCs w:val="28"/>
        </w:rPr>
        <w:t>Министерство образования и науки Российской Федерации</w:t>
      </w: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  <w:r w:rsidRPr="009B2808">
        <w:rPr>
          <w:b/>
          <w:bCs/>
          <w:sz w:val="28"/>
          <w:szCs w:val="28"/>
        </w:rPr>
        <w:t>Нижнекамский химико-технологический институт (филиал)</w:t>
      </w:r>
    </w:p>
    <w:p w:rsidR="001451C6" w:rsidRDefault="0065799B" w:rsidP="004103D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9B2808">
        <w:rPr>
          <w:sz w:val="28"/>
          <w:szCs w:val="28"/>
        </w:rPr>
        <w:t xml:space="preserve">федерального государственного бюджетного образовательного </w:t>
      </w: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9B2808">
        <w:rPr>
          <w:sz w:val="28"/>
          <w:szCs w:val="28"/>
        </w:rPr>
        <w:t>учреждения</w:t>
      </w:r>
      <w:r w:rsidR="001451C6"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>высшего образования</w:t>
      </w: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9B2808">
        <w:rPr>
          <w:sz w:val="28"/>
          <w:szCs w:val="28"/>
        </w:rPr>
        <w:t xml:space="preserve">«Казанский национальный исследовательский технологический университет» </w:t>
      </w: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caps/>
          <w:sz w:val="28"/>
          <w:szCs w:val="28"/>
        </w:rPr>
      </w:pPr>
    </w:p>
    <w:p w:rsidR="0065799B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197FEA" w:rsidRDefault="0065799B" w:rsidP="004103DC">
      <w:pPr>
        <w:pStyle w:val="2"/>
        <w:spacing w:after="0" w:line="240" w:lineRule="auto"/>
        <w:ind w:left="708" w:hanging="708"/>
        <w:jc w:val="center"/>
        <w:rPr>
          <w:b/>
          <w:bCs/>
          <w:sz w:val="36"/>
          <w:szCs w:val="36"/>
        </w:rPr>
      </w:pPr>
      <w:r w:rsidRPr="00197FEA">
        <w:rPr>
          <w:b/>
          <w:bCs/>
          <w:sz w:val="36"/>
          <w:szCs w:val="36"/>
        </w:rPr>
        <w:t xml:space="preserve">Т.П. </w:t>
      </w:r>
      <w:proofErr w:type="spellStart"/>
      <w:r w:rsidRPr="00197FEA">
        <w:rPr>
          <w:b/>
          <w:bCs/>
          <w:sz w:val="36"/>
          <w:szCs w:val="36"/>
        </w:rPr>
        <w:t>Гафиятова</w:t>
      </w:r>
      <w:proofErr w:type="spellEnd"/>
      <w:r w:rsidRPr="00197FEA">
        <w:rPr>
          <w:b/>
          <w:bCs/>
          <w:sz w:val="36"/>
          <w:szCs w:val="36"/>
        </w:rPr>
        <w:t xml:space="preserve">, А.Т. </w:t>
      </w:r>
      <w:proofErr w:type="spellStart"/>
      <w:r w:rsidRPr="00197FEA">
        <w:rPr>
          <w:b/>
          <w:bCs/>
          <w:sz w:val="36"/>
          <w:szCs w:val="36"/>
        </w:rPr>
        <w:t>Галимова</w:t>
      </w:r>
      <w:proofErr w:type="spellEnd"/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cap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b/>
          <w:bCs/>
          <w:sz w:val="60"/>
          <w:szCs w:val="60"/>
        </w:rPr>
      </w:pPr>
      <w:r w:rsidRPr="009B2808">
        <w:rPr>
          <w:b/>
          <w:bCs/>
          <w:sz w:val="60"/>
          <w:szCs w:val="60"/>
        </w:rPr>
        <w:t>ИНЖЕНЕРНАЯ ГРАФИКА</w:t>
      </w: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caps/>
          <w:sz w:val="28"/>
          <w:szCs w:val="28"/>
        </w:rPr>
      </w:pPr>
    </w:p>
    <w:p w:rsidR="0065799B" w:rsidRPr="009B2808" w:rsidRDefault="0065799B" w:rsidP="004103DC">
      <w:pPr>
        <w:pStyle w:val="2"/>
        <w:spacing w:after="0" w:line="240" w:lineRule="auto"/>
        <w:ind w:left="0"/>
        <w:jc w:val="center"/>
        <w:rPr>
          <w:caps/>
          <w:sz w:val="28"/>
          <w:szCs w:val="28"/>
        </w:rPr>
      </w:pPr>
    </w:p>
    <w:p w:rsidR="0065799B" w:rsidRPr="009B2808" w:rsidRDefault="0065799B" w:rsidP="004103DC">
      <w:pPr>
        <w:pStyle w:val="Style4"/>
        <w:widowControl/>
        <w:spacing w:line="240" w:lineRule="auto"/>
        <w:ind w:firstLine="0"/>
        <w:jc w:val="center"/>
        <w:rPr>
          <w:rStyle w:val="FontStyle11"/>
          <w:sz w:val="28"/>
          <w:szCs w:val="28"/>
        </w:rPr>
      </w:pPr>
    </w:p>
    <w:p w:rsidR="0065799B" w:rsidRPr="00846990" w:rsidRDefault="0065799B" w:rsidP="004103DC">
      <w:pPr>
        <w:pStyle w:val="Style5"/>
        <w:widowControl/>
        <w:spacing w:line="240" w:lineRule="auto"/>
        <w:ind w:firstLine="0"/>
        <w:jc w:val="center"/>
        <w:rPr>
          <w:rStyle w:val="FontStyle11"/>
          <w:sz w:val="40"/>
          <w:szCs w:val="28"/>
        </w:rPr>
      </w:pPr>
      <w:r w:rsidRPr="00846990">
        <w:rPr>
          <w:rStyle w:val="FontStyle11"/>
          <w:sz w:val="40"/>
          <w:szCs w:val="28"/>
        </w:rPr>
        <w:t>УЧЕБНОЕ ПОСОБИЕ</w:t>
      </w:r>
    </w:p>
    <w:p w:rsidR="0065799B" w:rsidRPr="009B2808" w:rsidRDefault="0065799B" w:rsidP="004103DC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5799B" w:rsidRPr="009B2808" w:rsidRDefault="0065799B" w:rsidP="004103DC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C6" w:rsidRPr="009B2808" w:rsidRDefault="001451C6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846990" w:rsidRDefault="0065799B" w:rsidP="004103DC">
      <w:pPr>
        <w:pStyle w:val="3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46990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Нижнекамск </w:t>
      </w:r>
    </w:p>
    <w:p w:rsidR="0065799B" w:rsidRPr="00846990" w:rsidRDefault="0065799B" w:rsidP="004103DC">
      <w:pPr>
        <w:pStyle w:val="3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46990">
        <w:rPr>
          <w:rFonts w:ascii="Times New Roman" w:hAnsi="Times New Roman" w:cs="Times New Roman"/>
          <w:bCs w:val="0"/>
          <w:color w:val="auto"/>
          <w:sz w:val="28"/>
          <w:szCs w:val="28"/>
        </w:rPr>
        <w:t>2016</w:t>
      </w:r>
    </w:p>
    <w:p w:rsidR="0065799B" w:rsidRPr="00FF4DC4" w:rsidRDefault="0065799B" w:rsidP="004103DC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9B2808">
        <w:rPr>
          <w:rFonts w:ascii="Times New Roman" w:hAnsi="Times New Roman" w:cs="Times New Roman"/>
          <w:color w:val="auto"/>
          <w:sz w:val="28"/>
          <w:szCs w:val="28"/>
        </w:rPr>
        <w:br w:type="page"/>
      </w:r>
      <w:r w:rsidRPr="00FF4DC4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УДК </w:t>
      </w:r>
      <w:r w:rsidRPr="001451C6">
        <w:rPr>
          <w:rFonts w:ascii="Times New Roman" w:hAnsi="Times New Roman" w:cs="Times New Roman"/>
          <w:color w:val="auto"/>
          <w:sz w:val="32"/>
          <w:szCs w:val="32"/>
        </w:rPr>
        <w:t>744</w:t>
      </w:r>
    </w:p>
    <w:p w:rsidR="0065799B" w:rsidRPr="00FF4DC4" w:rsidRDefault="0065799B" w:rsidP="004103DC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FF4DC4">
        <w:rPr>
          <w:rFonts w:ascii="Times New Roman" w:hAnsi="Times New Roman" w:cs="Times New Roman"/>
          <w:color w:val="auto"/>
          <w:sz w:val="32"/>
          <w:szCs w:val="32"/>
        </w:rPr>
        <w:t xml:space="preserve">    </w:t>
      </w:r>
      <w:r w:rsidR="00846990">
        <w:rPr>
          <w:rFonts w:ascii="Times New Roman" w:hAnsi="Times New Roman" w:cs="Times New Roman"/>
          <w:color w:val="auto"/>
          <w:sz w:val="32"/>
          <w:szCs w:val="32"/>
        </w:rPr>
        <w:t xml:space="preserve">  </w:t>
      </w:r>
      <w:r w:rsidRPr="00FF4DC4">
        <w:rPr>
          <w:rFonts w:ascii="Times New Roman" w:hAnsi="Times New Roman" w:cs="Times New Roman"/>
          <w:color w:val="auto"/>
          <w:sz w:val="32"/>
          <w:szCs w:val="32"/>
        </w:rPr>
        <w:t>Г 24</w:t>
      </w:r>
    </w:p>
    <w:p w:rsidR="0065799B" w:rsidRPr="00FF4DC4" w:rsidRDefault="0065799B" w:rsidP="004103DC">
      <w:pPr>
        <w:pStyle w:val="3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65799B" w:rsidRPr="00FF4DC4" w:rsidRDefault="0065799B" w:rsidP="004103DC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Печатается по решению редакционно-издательского совета НХТИ ФГБОУ ВО «КНИТУ».</w:t>
      </w: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tabs>
          <w:tab w:val="left" w:pos="23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4DC4">
        <w:rPr>
          <w:rFonts w:ascii="Times New Roman" w:hAnsi="Times New Roman" w:cs="Times New Roman"/>
          <w:b/>
          <w:bCs/>
          <w:sz w:val="32"/>
          <w:szCs w:val="32"/>
        </w:rPr>
        <w:t>Рецензенты:</w:t>
      </w:r>
    </w:p>
    <w:p w:rsidR="0065799B" w:rsidRDefault="001451C6" w:rsidP="00BA54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D4CE6">
        <w:rPr>
          <w:rFonts w:ascii="Times New Roman" w:hAnsi="Times New Roman" w:cs="Times New Roman"/>
          <w:b/>
          <w:sz w:val="32"/>
          <w:szCs w:val="32"/>
        </w:rPr>
        <w:t>Макусева</w:t>
      </w:r>
      <w:proofErr w:type="spellEnd"/>
      <w:r w:rsidRPr="009D4CE6">
        <w:rPr>
          <w:rFonts w:ascii="Times New Roman" w:hAnsi="Times New Roman" w:cs="Times New Roman"/>
          <w:b/>
          <w:sz w:val="32"/>
          <w:szCs w:val="32"/>
        </w:rPr>
        <w:t xml:space="preserve"> Т.Г., </w:t>
      </w:r>
      <w:r w:rsidR="0065799B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андидат педагогических наук,</w:t>
      </w:r>
      <w:r w:rsidR="0065799B">
        <w:rPr>
          <w:rFonts w:ascii="Times New Roman" w:hAnsi="Times New Roman" w:cs="Times New Roman"/>
          <w:sz w:val="32"/>
          <w:szCs w:val="32"/>
        </w:rPr>
        <w:t xml:space="preserve"> доцент</w:t>
      </w:r>
      <w:r>
        <w:rPr>
          <w:rFonts w:ascii="Times New Roman" w:hAnsi="Times New Roman" w:cs="Times New Roman"/>
          <w:sz w:val="32"/>
          <w:szCs w:val="32"/>
        </w:rPr>
        <w:t>;</w:t>
      </w:r>
      <w:r w:rsidR="0065799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799B" w:rsidRDefault="001451C6" w:rsidP="00BA54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D4CE6">
        <w:rPr>
          <w:rFonts w:ascii="Times New Roman" w:hAnsi="Times New Roman" w:cs="Times New Roman"/>
          <w:b/>
          <w:sz w:val="32"/>
          <w:szCs w:val="32"/>
        </w:rPr>
        <w:t>Гайфутдинов</w:t>
      </w:r>
      <w:proofErr w:type="spellEnd"/>
      <w:r w:rsidRPr="009D4CE6">
        <w:rPr>
          <w:rFonts w:ascii="Times New Roman" w:hAnsi="Times New Roman" w:cs="Times New Roman"/>
          <w:b/>
          <w:sz w:val="32"/>
          <w:szCs w:val="32"/>
        </w:rPr>
        <w:t xml:space="preserve"> А.Н.,</w:t>
      </w:r>
      <w:r>
        <w:rPr>
          <w:rFonts w:ascii="Times New Roman" w:hAnsi="Times New Roman" w:cs="Times New Roman"/>
          <w:sz w:val="32"/>
          <w:szCs w:val="32"/>
        </w:rPr>
        <w:t xml:space="preserve"> кандидат физико-математических наук, доцент.</w:t>
      </w: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FF4DC4">
        <w:rPr>
          <w:rFonts w:ascii="Times New Roman" w:hAnsi="Times New Roman" w:cs="Times New Roman"/>
          <w:b/>
          <w:bCs/>
          <w:sz w:val="32"/>
          <w:szCs w:val="32"/>
        </w:rPr>
        <w:t>Гафиятова</w:t>
      </w:r>
      <w:proofErr w:type="spellEnd"/>
      <w:r w:rsidR="00846990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FF4DC4">
        <w:rPr>
          <w:rFonts w:ascii="Times New Roman" w:hAnsi="Times New Roman" w:cs="Times New Roman"/>
          <w:b/>
          <w:bCs/>
          <w:sz w:val="32"/>
          <w:szCs w:val="32"/>
        </w:rPr>
        <w:t xml:space="preserve"> Т.П.</w:t>
      </w:r>
    </w:p>
    <w:p w:rsidR="0065799B" w:rsidRPr="00FF4DC4" w:rsidRDefault="0065799B" w:rsidP="008469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b/>
          <w:bCs/>
          <w:sz w:val="32"/>
          <w:szCs w:val="32"/>
        </w:rPr>
        <w:t>Г24</w:t>
      </w:r>
      <w:r w:rsidRPr="00FF4DC4">
        <w:rPr>
          <w:rFonts w:ascii="Times New Roman" w:hAnsi="Times New Roman" w:cs="Times New Roman"/>
          <w:sz w:val="32"/>
          <w:szCs w:val="32"/>
        </w:rPr>
        <w:t xml:space="preserve"> Инженерная графика</w:t>
      </w:r>
      <w:proofErr w:type="gramStart"/>
      <w:r w:rsidRPr="00FF4DC4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FF4DC4">
        <w:rPr>
          <w:rFonts w:ascii="Times New Roman" w:hAnsi="Times New Roman" w:cs="Times New Roman"/>
          <w:sz w:val="32"/>
          <w:szCs w:val="32"/>
        </w:rPr>
        <w:t xml:space="preserve"> учебное пособие / Т.П. </w:t>
      </w:r>
      <w:proofErr w:type="spellStart"/>
      <w:r w:rsidRPr="00FF4DC4">
        <w:rPr>
          <w:rFonts w:ascii="Times New Roman" w:hAnsi="Times New Roman" w:cs="Times New Roman"/>
          <w:sz w:val="32"/>
          <w:szCs w:val="32"/>
        </w:rPr>
        <w:t>Гафиятова</w:t>
      </w:r>
      <w:proofErr w:type="spellEnd"/>
      <w:r w:rsidRPr="00FF4DC4">
        <w:rPr>
          <w:rFonts w:ascii="Times New Roman" w:hAnsi="Times New Roman" w:cs="Times New Roman"/>
          <w:sz w:val="32"/>
          <w:szCs w:val="32"/>
        </w:rPr>
        <w:t xml:space="preserve">, А.Т. </w:t>
      </w:r>
      <w:proofErr w:type="spellStart"/>
      <w:r w:rsidRPr="00FF4DC4">
        <w:rPr>
          <w:rFonts w:ascii="Times New Roman" w:hAnsi="Times New Roman" w:cs="Times New Roman"/>
          <w:sz w:val="32"/>
          <w:szCs w:val="32"/>
        </w:rPr>
        <w:t>Галимова</w:t>
      </w:r>
      <w:proofErr w:type="spellEnd"/>
      <w:r w:rsidRPr="00FF4DC4">
        <w:rPr>
          <w:rFonts w:ascii="Times New Roman" w:hAnsi="Times New Roman" w:cs="Times New Roman"/>
          <w:sz w:val="32"/>
          <w:szCs w:val="32"/>
        </w:rPr>
        <w:t xml:space="preserve"> – Нижнекамск : Н</w:t>
      </w:r>
      <w:r>
        <w:rPr>
          <w:rFonts w:ascii="Times New Roman" w:hAnsi="Times New Roman" w:cs="Times New Roman"/>
          <w:sz w:val="32"/>
          <w:szCs w:val="32"/>
        </w:rPr>
        <w:t>ижнекамский химико-технологический институт (филиал)</w:t>
      </w:r>
      <w:r w:rsidRPr="00FF4DC4">
        <w:rPr>
          <w:rFonts w:ascii="Times New Roman" w:hAnsi="Times New Roman" w:cs="Times New Roman"/>
          <w:sz w:val="32"/>
          <w:szCs w:val="32"/>
        </w:rPr>
        <w:t xml:space="preserve"> ФГБОУ ВО «КНИТУ», 2016. – 9</w:t>
      </w:r>
      <w:r w:rsidR="009D4CE6">
        <w:rPr>
          <w:rFonts w:ascii="Times New Roman" w:hAnsi="Times New Roman" w:cs="Times New Roman"/>
          <w:sz w:val="32"/>
          <w:szCs w:val="32"/>
        </w:rPr>
        <w:t>7</w:t>
      </w:r>
      <w:r w:rsidRPr="00FF4DC4">
        <w:rPr>
          <w:rFonts w:ascii="Times New Roman" w:hAnsi="Times New Roman" w:cs="Times New Roman"/>
          <w:sz w:val="32"/>
          <w:szCs w:val="32"/>
        </w:rPr>
        <w:t xml:space="preserve"> с. </w:t>
      </w: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E470B0" w:rsidRDefault="0065799B" w:rsidP="004103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32"/>
          <w:szCs w:val="32"/>
        </w:rPr>
      </w:pPr>
      <w:r w:rsidRPr="00E470B0">
        <w:rPr>
          <w:rFonts w:ascii="Times New Roman" w:hAnsi="Times New Roman" w:cs="Times New Roman"/>
          <w:spacing w:val="-7"/>
          <w:sz w:val="32"/>
          <w:szCs w:val="32"/>
        </w:rPr>
        <w:t>Учебное пособие по дисциплине «Инженерная графика» подгото</w:t>
      </w:r>
      <w:r w:rsidRPr="00E470B0">
        <w:rPr>
          <w:rFonts w:ascii="Times New Roman" w:hAnsi="Times New Roman" w:cs="Times New Roman"/>
          <w:spacing w:val="-7"/>
          <w:sz w:val="32"/>
          <w:szCs w:val="32"/>
        </w:rPr>
        <w:t>в</w:t>
      </w:r>
      <w:r w:rsidRPr="00E470B0">
        <w:rPr>
          <w:rFonts w:ascii="Times New Roman" w:hAnsi="Times New Roman" w:cs="Times New Roman"/>
          <w:spacing w:val="-7"/>
          <w:sz w:val="32"/>
          <w:szCs w:val="32"/>
        </w:rPr>
        <w:t xml:space="preserve">лено в соответствии с требованиями ФГОС СПО. </w:t>
      </w:r>
    </w:p>
    <w:p w:rsidR="0065799B" w:rsidRPr="00E470B0" w:rsidRDefault="0065799B" w:rsidP="004103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32"/>
          <w:szCs w:val="32"/>
        </w:rPr>
      </w:pPr>
      <w:r w:rsidRPr="00E470B0">
        <w:rPr>
          <w:rFonts w:ascii="Times New Roman" w:hAnsi="Times New Roman" w:cs="Times New Roman"/>
          <w:spacing w:val="-7"/>
          <w:sz w:val="32"/>
          <w:szCs w:val="32"/>
        </w:rPr>
        <w:t xml:space="preserve">В данном учебном пособии изложены основы геометрического черчения, начертательной геометрии, машиностроительного черчения. Комплексные чертежи дополнены аксонометрическими проекциями, </w:t>
      </w:r>
    </w:p>
    <w:p w:rsidR="0065799B" w:rsidRPr="00FF4DC4" w:rsidRDefault="0065799B" w:rsidP="004103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32"/>
          <w:szCs w:val="32"/>
        </w:rPr>
      </w:pPr>
      <w:r w:rsidRPr="00E470B0">
        <w:rPr>
          <w:rFonts w:ascii="Times New Roman" w:hAnsi="Times New Roman" w:cs="Times New Roman"/>
          <w:spacing w:val="-7"/>
          <w:sz w:val="32"/>
          <w:szCs w:val="32"/>
        </w:rPr>
        <w:t>Предназначено для студентов  получающих среднее професси</w:t>
      </w:r>
      <w:r w:rsidRPr="00E470B0">
        <w:rPr>
          <w:rFonts w:ascii="Times New Roman" w:hAnsi="Times New Roman" w:cs="Times New Roman"/>
          <w:spacing w:val="-7"/>
          <w:sz w:val="32"/>
          <w:szCs w:val="32"/>
        </w:rPr>
        <w:t>о</w:t>
      </w:r>
      <w:r w:rsidRPr="00FF4DC4">
        <w:rPr>
          <w:rFonts w:ascii="Times New Roman" w:hAnsi="Times New Roman" w:cs="Times New Roman"/>
          <w:spacing w:val="-7"/>
          <w:sz w:val="32"/>
          <w:szCs w:val="32"/>
        </w:rPr>
        <w:t xml:space="preserve">нальное образование. </w:t>
      </w:r>
    </w:p>
    <w:p w:rsidR="0065799B" w:rsidRPr="00FF4DC4" w:rsidRDefault="0065799B" w:rsidP="004103DC">
      <w:pPr>
        <w:pStyle w:val="3"/>
        <w:spacing w:before="0" w:line="240" w:lineRule="auto"/>
        <w:ind w:firstLine="5954"/>
        <w:rPr>
          <w:rFonts w:ascii="Times New Roman" w:hAnsi="Times New Roman" w:cs="Times New Roman"/>
          <w:color w:val="auto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9D4CE6">
      <w:pPr>
        <w:pStyle w:val="3"/>
        <w:spacing w:before="0" w:line="240" w:lineRule="auto"/>
        <w:ind w:firstLine="7513"/>
        <w:rPr>
          <w:rFonts w:ascii="Times New Roman" w:hAnsi="Times New Roman" w:cs="Times New Roman"/>
          <w:color w:val="auto"/>
          <w:sz w:val="32"/>
          <w:szCs w:val="32"/>
        </w:rPr>
      </w:pPr>
      <w:r w:rsidRPr="00FF4DC4">
        <w:rPr>
          <w:rFonts w:ascii="Times New Roman" w:hAnsi="Times New Roman" w:cs="Times New Roman"/>
          <w:color w:val="auto"/>
          <w:sz w:val="32"/>
          <w:szCs w:val="32"/>
        </w:rPr>
        <w:t>УДК 744</w:t>
      </w: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D2A69" w:rsidRDefault="005D2A69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D2A69" w:rsidRDefault="005D2A69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4CE6" w:rsidRPr="00FF4DC4" w:rsidRDefault="009D4CE6" w:rsidP="00410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9D4CE6">
      <w:pPr>
        <w:pStyle w:val="3"/>
        <w:spacing w:before="0" w:line="240" w:lineRule="auto"/>
        <w:ind w:firstLine="4820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sym w:font="Symbol" w:char="F0D3"/>
      </w:r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</w:t>
      </w:r>
      <w:proofErr w:type="spellStart"/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Гафиятова</w:t>
      </w:r>
      <w:proofErr w:type="spellEnd"/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Т.П., </w:t>
      </w:r>
      <w:proofErr w:type="spellStart"/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Галимова</w:t>
      </w:r>
      <w:proofErr w:type="spellEnd"/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А.Т.</w:t>
      </w:r>
    </w:p>
    <w:p w:rsidR="0065799B" w:rsidRPr="00FF4DC4" w:rsidRDefault="0065799B" w:rsidP="009D4CE6">
      <w:pPr>
        <w:pStyle w:val="3"/>
        <w:spacing w:before="0" w:line="240" w:lineRule="auto"/>
        <w:ind w:firstLine="4820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sym w:font="Symbol" w:char="F0D3"/>
      </w:r>
      <w:r w:rsidRPr="00FF4DC4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НХТИ ФГБОУ ВО «КНИТУ»</w:t>
      </w:r>
    </w:p>
    <w:p w:rsidR="0065799B" w:rsidRPr="009B2808" w:rsidRDefault="00C97D88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margin-left:229.05pt;margin-top:267.45pt;width:27.75pt;height:29.25pt;z-index:7" strokecolor="white"/>
        </w:pict>
      </w:r>
      <w:r>
        <w:rPr>
          <w:noProof/>
          <w:lang w:eastAsia="ru-RU"/>
        </w:rPr>
        <w:pict>
          <v:rect id="_x0000_s1028" style="position:absolute;margin-left:229.05pt;margin-top:102.85pt;width:27.75pt;height:19.5pt;z-index:6" strokecolor="white"/>
        </w:pict>
      </w:r>
      <w:r w:rsidR="0065799B" w:rsidRPr="009B2808">
        <w:rPr>
          <w:rFonts w:ascii="Times New Roman" w:hAnsi="Times New Roman" w:cs="Times New Roman"/>
          <w:sz w:val="28"/>
          <w:szCs w:val="28"/>
        </w:rPr>
        <w:br w:type="page"/>
      </w:r>
    </w:p>
    <w:p w:rsidR="0065799B" w:rsidRPr="000B572C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ОСНОВНЫЕ </w:t>
      </w:r>
      <w:r w:rsidRPr="000B572C">
        <w:rPr>
          <w:rFonts w:ascii="Times New Roman" w:hAnsi="Times New Roman" w:cs="Times New Roman"/>
          <w:b/>
          <w:bCs/>
          <w:sz w:val="28"/>
          <w:szCs w:val="28"/>
        </w:rPr>
        <w:t>ГЕОМЕТРИЧЕСКИЕ ПОСТРОЕНИЯ</w:t>
      </w:r>
    </w:p>
    <w:p w:rsidR="0065799B" w:rsidRDefault="0065799B" w:rsidP="004103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799B" w:rsidRPr="00E470B0" w:rsidRDefault="0065799B" w:rsidP="00E470B0">
      <w:pPr>
        <w:pStyle w:val="ac"/>
        <w:numPr>
          <w:ilvl w:val="1"/>
          <w:numId w:val="2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Деление окружностей</w:t>
      </w:r>
    </w:p>
    <w:p w:rsidR="0065799B" w:rsidRPr="00E470B0" w:rsidRDefault="0065799B" w:rsidP="00E470B0">
      <w:pPr>
        <w:pStyle w:val="ac"/>
        <w:spacing w:after="0" w:line="240" w:lineRule="auto"/>
        <w:ind w:left="101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Деление окружностей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 3 и 6 равных частей</w:t>
      </w:r>
    </w:p>
    <w:p w:rsidR="0065799B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alt="http://festival.1september.ru/articles/594647/img10.gif" style="width:329.15pt;height:100.05pt;visibility:visible">
            <v:imagedata r:id="rId8" o:title=""/>
          </v:shape>
        </w:pict>
      </w:r>
    </w:p>
    <w:p w:rsidR="0065799B" w:rsidRPr="006F714A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Рис. 1</w:t>
      </w:r>
    </w:p>
    <w:p w:rsidR="0065799B" w:rsidRDefault="0065799B" w:rsidP="004103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Деление окружностей на 5 и 10 равных частей</w:t>
      </w:r>
    </w:p>
    <w:p w:rsidR="0065799B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alt="http://festival.1september.ru/articles/594647/img11.gif" style="width:319.8pt;height:98.2pt;visibility:visible">
            <v:imagedata r:id="rId9" o:title=""/>
          </v:shape>
        </w:pict>
      </w:r>
    </w:p>
    <w:p w:rsidR="0065799B" w:rsidRPr="006F714A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 2</w:t>
      </w:r>
    </w:p>
    <w:p w:rsidR="0065799B" w:rsidRDefault="0065799B" w:rsidP="004103DC">
      <w:pPr>
        <w:spacing w:after="0" w:line="240" w:lineRule="auto"/>
        <w:ind w:left="150" w:right="150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799B" w:rsidRPr="00E470B0" w:rsidRDefault="0065799B" w:rsidP="00E470B0">
      <w:pPr>
        <w:pStyle w:val="ac"/>
        <w:numPr>
          <w:ilvl w:val="1"/>
          <w:numId w:val="27"/>
        </w:numPr>
        <w:spacing w:after="0" w:line="240" w:lineRule="auto"/>
        <w:ind w:right="15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опряжения</w:t>
      </w:r>
    </w:p>
    <w:p w:rsidR="0065799B" w:rsidRPr="00E470B0" w:rsidRDefault="0065799B" w:rsidP="00E470B0">
      <w:pPr>
        <w:spacing w:after="0" w:line="240" w:lineRule="auto"/>
        <w:ind w:left="567" w:right="150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Плавный переход прямой линии в дугу или одной дуги в другую называют </w:t>
      </w:r>
      <w:r w:rsidRPr="00D216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сопряжением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Для построения сопряжения надо найти центры, из которых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водят дуги, </w:t>
      </w:r>
      <w:r>
        <w:rPr>
          <w:rFonts w:ascii="Times New Roman" w:hAnsi="Times New Roman" w:cs="Times New Roman"/>
          <w:sz w:val="28"/>
          <w:szCs w:val="28"/>
          <w:lang w:eastAsia="ru-RU"/>
        </w:rPr>
        <w:t>т.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е. центры сопряжений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 Затем нужно найти точки, в кот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рых одна линия переходит в другую, т.е. точки сопряжений. При построении контура изображения сопрягающиеся линии нужно доводить точно до этих 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чек. Точка сопряжения лежит на перпендикуляре, опущенном из центра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350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дуги на сопрягаемую прямую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3, а), или на линии </w:t>
      </w:r>
      <w:r w:rsidRPr="0036350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6350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соединяющей центры сопрягаемых дуг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3, б). Следовательно, для построения любого сопряжения дугой заданного радиуса нужно найти центр сопряжения и точку сопряжения. </w:t>
      </w:r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3D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Сопряжение двух пересекающихся прямых дугой заданного</w:t>
      </w:r>
      <w:r w:rsidRPr="004103D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103D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радиуса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Даны пересекающиеся под прямым, острым и тупым углами прямые линии. Нужно построить сопряжения этих прямых дугой заданного радиуса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Для всех трех случаев применяют общий способ построения. </w:t>
      </w:r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 Находят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центр сопряжения, который должен лежать на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стоянии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от сторон угла в точке пересечения прямых, проходящих параллел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но сторонам угла на расстоянии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от них. </w:t>
      </w:r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Для построения прямых, параллельных сторонам угла, из произвольных точек, взятых на прямых, раствором циркуля, равным </w:t>
      </w:r>
      <w:r w:rsidRPr="0036350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делают засечки и к ним проводят касательные. </w:t>
      </w:r>
      <w:proofErr w:type="gramEnd"/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Находят точки сопряжений. Для этого опускают перпендикуляры из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 заданные прямые. </w:t>
      </w:r>
    </w:p>
    <w:p w:rsidR="0065799B" w:rsidRPr="009B2808" w:rsidRDefault="00C97D88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9" type="#_x0000_t75" alt="Рис. 64. Определение точки сопряжения" style="position:absolute;margin-left:28.95pt;margin-top:.85pt;width:154.55pt;height:283.3pt;z-index:-1;visibility:visible" wrapcoords="-105 0 -105 21543 21600 21543 21600 0 -105 0">
            <v:imagedata r:id="rId10" o:title=""/>
            <w10:wrap type="tight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103D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</w:t>
      </w:r>
    </w:p>
    <w:p w:rsidR="0065799B" w:rsidRDefault="00C97D88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alt="Рис. 63. Элементы сопряжений" style="position:absolute;margin-left:253.35pt;margin-top:5.85pt;width:168.85pt;height:191.65pt;z-index:-2;visibility:visible" wrapcoords="-96 0 -96 21516 21600 21516 21600 0 -96 0">
            <v:imagedata r:id="rId11" o:title=""/>
            <w10:wrap type="tight"/>
          </v:shape>
        </w:pict>
      </w: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Default="0065799B" w:rsidP="004103D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Pr="004103DC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</w:t>
      </w:r>
      <w:r w:rsidRPr="004103DC">
        <w:rPr>
          <w:rFonts w:ascii="Times New Roman" w:hAnsi="Times New Roman" w:cs="Times New Roman"/>
          <w:i/>
          <w:iCs/>
          <w:sz w:val="28"/>
          <w:szCs w:val="28"/>
        </w:rPr>
        <w:t>в)</w:t>
      </w:r>
    </w:p>
    <w:p w:rsidR="0065799B" w:rsidRDefault="0065799B" w:rsidP="00E31E68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65799B" w:rsidRPr="006F714A" w:rsidRDefault="0065799B" w:rsidP="00E31E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Рис.3</w:t>
      </w:r>
    </w:p>
    <w:p w:rsidR="0065799B" w:rsidRPr="009B2808" w:rsidRDefault="0065799B" w:rsidP="004103DC">
      <w:pPr>
        <w:spacing w:after="0" w:line="240" w:lineRule="auto"/>
        <w:ind w:left="150" w:right="150"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 Из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как из центра, описывают дугу заданного радиуса </w:t>
      </w:r>
      <w:r w:rsidRPr="00E31E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между точками сопряжений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4, в). 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5" o:spid="_x0000_i1029" type="#_x0000_t75" alt="Рис. 65. Сопряжение двух пересекающихся прямых" style="width:406.75pt;height:311.4pt;visibility:visible">
            <v:imagedata r:id="rId12" o:title=""/>
          </v:shape>
        </w:pict>
      </w:r>
    </w:p>
    <w:p w:rsidR="0065799B" w:rsidRPr="006F714A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4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Сопряжение двух параллельных прямых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Заданы две параллельные прямые и на одной из них точка сопряжения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5, а). Требуется построить сопр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жение. 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Построение выполняют следующим образом: 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 Находят центр сопряжения и радиус дуги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5, б). Для этого из точки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 одной прямой восставляют перпендикуляр до пересечения с другой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мой в точке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2. Из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- центра сопряжения радиусом </w:t>
      </w:r>
      <w:proofErr w:type="spell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Оm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Оn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описывают дугу до точек сопряжения тип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5, в). </w:t>
      </w:r>
    </w:p>
    <w:p w:rsidR="0065799B" w:rsidRPr="006F714A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6" o:spid="_x0000_i1030" type="#_x0000_t75" alt="Рис. 66. Сопряжение двух параллельных прямых" style="width:194.5pt;height:345.95pt;visibility:visible">
            <v:imagedata r:id="rId13" o:title=""/>
          </v:shape>
        </w:pict>
      </w:r>
      <w:r w:rsidR="0065799B"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65799B"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Проведение касательной к окружности</w:t>
      </w:r>
      <w:r w:rsidRPr="00B45DC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Задана окружность с центром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точка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6, а). Требуется провести из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касательную к окружности. 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соединяют прямой с заданным центром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окружности. Строят вспомогательную окружность диаметром, равным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 6, а). Чтобы найти центр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Start"/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делят отрезок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пополам. </w:t>
      </w:r>
    </w:p>
    <w:p w:rsidR="0065799B" w:rsidRPr="009B2808" w:rsidRDefault="0065799B" w:rsidP="00B45DC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Точки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пересечения вспомогательной окружности с заданной - 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комые точки касания.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соединяют прямой с точками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6, б). Прямая </w:t>
      </w:r>
      <w:proofErr w:type="spell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Am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будет перпендикулярна к прямой </w:t>
      </w:r>
      <w:proofErr w:type="spell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proofErr w:type="spellEnd"/>
      <w:proofErr w:type="gramEnd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угол </w:t>
      </w:r>
      <w:proofErr w:type="spellStart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АmО</w:t>
      </w:r>
      <w:proofErr w:type="spellEnd"/>
      <w:r w:rsidRPr="00B45D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опирается на диаметр.</w:t>
      </w:r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846990" w:rsidP="00E116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35" o:spid="_x0000_i1031" type="#_x0000_t75" style="width:268.35pt;height:610.6pt;visibility:visible">
            <v:imagedata r:id="rId14" o:title=""/>
          </v:shape>
        </w:pict>
      </w:r>
    </w:p>
    <w:p w:rsidR="0065799B" w:rsidRPr="006F714A" w:rsidRDefault="0065799B" w:rsidP="00E116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 6</w:t>
      </w:r>
    </w:p>
    <w:p w:rsidR="0065799B" w:rsidRPr="006F714A" w:rsidRDefault="0065799B" w:rsidP="004103D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Сопряжение двух дуг окружности дугой заданного радиуса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Заданы две дуги радиусами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Требуется построить сопряжение дугой, радиус кот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рой задан. </w:t>
      </w: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Различают два случая касания: внешнее (рис.</w:t>
      </w:r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б) и внутреннее (рис.</w:t>
      </w:r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в). В обоих случ</w:t>
      </w:r>
      <w:r>
        <w:rPr>
          <w:rFonts w:ascii="Times New Roman" w:hAnsi="Times New Roman" w:cs="Times New Roman"/>
          <w:sz w:val="28"/>
          <w:szCs w:val="28"/>
          <w:lang w:eastAsia="ru-RU"/>
        </w:rPr>
        <w:t>аях центры сопряжений должны быт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ь расположены на расстоянии, равном радиусу дуги сопряжения, от заданных дуг. По общему правилу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мых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соединяющих центры сопрягаемых дуг, находят точки сопряжения. </w:t>
      </w: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Ниже приведен порядок построения для внешнего и внутреннего касаний. </w:t>
      </w:r>
      <w:proofErr w:type="gramEnd"/>
    </w:p>
    <w:p w:rsidR="0065799B" w:rsidRPr="00E11613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613">
        <w:rPr>
          <w:rFonts w:ascii="Times New Roman" w:hAnsi="Times New Roman" w:cs="Times New Roman"/>
          <w:sz w:val="28"/>
          <w:szCs w:val="28"/>
          <w:lang w:eastAsia="ru-RU"/>
        </w:rPr>
        <w:t>Для внешнего касания:</w:t>
      </w: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1. Из центров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E11613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Start"/>
      <w:r w:rsidRPr="00E11613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E11613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раствором циркуля, равным сумме радиусов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зада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ной и сопрягающей дуг, проводят вспомогательные дуги (рис.7, а); радиус дуги, проведенной из центра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равен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E11613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+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а радиус дуги, проведенной из центра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равен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+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На пересечении вспомогательных дуг расположен центр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пряжения - точка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2. Соединив прямыми точку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 точкой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точку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 точкой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нах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дят точки сопряжения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n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7, б), </w:t>
      </w:r>
    </w:p>
    <w:p w:rsidR="0065799B" w:rsidRPr="009B2808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3. Из точки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раствором циркуля, равным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между точками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сывают сопрягающую дугу. </w:t>
      </w:r>
    </w:p>
    <w:p w:rsidR="0065799B" w:rsidRDefault="0065799B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Для внутреннего касания выполняют те же построения, но радиусы дуг 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рут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равными разности радиусов сопрягающей и заданной дуг, т.е.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Точки сопряжения </w:t>
      </w:r>
      <w:proofErr w:type="gramStart"/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лежат на продолжении линий, соединяющих точку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 точками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116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O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9B2808" w:rsidRDefault="00846990" w:rsidP="00E1161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7" o:spid="_x0000_i1032" type="#_x0000_t75" style="width:466.6pt;height:230.95pt;visibility:visible">
            <v:imagedata r:id="rId15" o:title=""/>
          </v:shape>
        </w:pict>
      </w:r>
    </w:p>
    <w:p w:rsidR="0065799B" w:rsidRPr="006F714A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 7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E470B0" w:rsidRDefault="0065799B" w:rsidP="00E11613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1.3 Виды лекальных кривых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2808">
        <w:rPr>
          <w:sz w:val="28"/>
          <w:szCs w:val="28"/>
        </w:rPr>
        <w:t xml:space="preserve">Лекальными называют плоские кривые, вычерченные с помощью лекал по предварительно построенным точкам. </w:t>
      </w:r>
      <w:proofErr w:type="gramStart"/>
      <w:r w:rsidRPr="009B2808">
        <w:rPr>
          <w:sz w:val="28"/>
          <w:szCs w:val="28"/>
        </w:rPr>
        <w:t>К лекальным кривым относят: эллипс, параболу, гиперболу, циклоиду, синусоиду, эвольвенту окружности, спираль Архимеда и др.</w:t>
      </w:r>
      <w:proofErr w:type="gramEnd"/>
    </w:p>
    <w:p w:rsidR="0065799B" w:rsidRPr="009B2808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7761">
        <w:rPr>
          <w:i/>
          <w:iCs/>
          <w:sz w:val="28"/>
          <w:szCs w:val="28"/>
        </w:rPr>
        <w:t>Эллипс</w:t>
      </w:r>
      <w:r w:rsidRPr="009B2808">
        <w:rPr>
          <w:b/>
          <w:bCs/>
          <w:sz w:val="28"/>
          <w:szCs w:val="28"/>
        </w:rPr>
        <w:t xml:space="preserve"> </w:t>
      </w:r>
      <w:r w:rsidRPr="009B2808">
        <w:rPr>
          <w:sz w:val="28"/>
          <w:szCs w:val="28"/>
        </w:rPr>
        <w:t>представляет собой замкнутую плоскую кривую второго порядка. Она характеризуется тем, что сумма расстояний от любой ее точки до двух т</w:t>
      </w:r>
      <w:r w:rsidRPr="009B2808">
        <w:rPr>
          <w:sz w:val="28"/>
          <w:szCs w:val="28"/>
        </w:rPr>
        <w:t>о</w:t>
      </w:r>
      <w:r w:rsidRPr="009B2808">
        <w:rPr>
          <w:sz w:val="28"/>
          <w:szCs w:val="28"/>
        </w:rPr>
        <w:t xml:space="preserve">чек фокусов есть величина постоянная, равная большей оси эллипса. Построить </w:t>
      </w:r>
      <w:r w:rsidRPr="009B2808">
        <w:rPr>
          <w:sz w:val="28"/>
          <w:szCs w:val="28"/>
        </w:rPr>
        <w:lastRenderedPageBreak/>
        <w:t xml:space="preserve">эллипс можно несколькими способами. Например, можно построить эллипс по его большой </w:t>
      </w:r>
      <w:r w:rsidRPr="00E11613">
        <w:rPr>
          <w:i/>
          <w:iCs/>
          <w:sz w:val="28"/>
          <w:szCs w:val="28"/>
        </w:rPr>
        <w:t xml:space="preserve">АВ </w:t>
      </w:r>
      <w:r w:rsidRPr="009B2808">
        <w:rPr>
          <w:sz w:val="28"/>
          <w:szCs w:val="28"/>
        </w:rPr>
        <w:t xml:space="preserve">и малой </w:t>
      </w:r>
      <w:r w:rsidRPr="00E11613">
        <w:rPr>
          <w:i/>
          <w:iCs/>
          <w:sz w:val="28"/>
          <w:szCs w:val="28"/>
        </w:rPr>
        <w:t>CD</w:t>
      </w:r>
      <w:r w:rsidRPr="009B2808">
        <w:rPr>
          <w:b/>
          <w:bCs/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>осям (рис.</w:t>
      </w:r>
      <w:r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>8, а). На осях эллипса как на диаметрах строят две окружности, которые можно разделить радиусами на несколько ч</w:t>
      </w:r>
      <w:r w:rsidRPr="009B2808">
        <w:rPr>
          <w:sz w:val="28"/>
          <w:szCs w:val="28"/>
        </w:rPr>
        <w:t>а</w:t>
      </w:r>
      <w:r w:rsidRPr="009B2808">
        <w:rPr>
          <w:sz w:val="28"/>
          <w:szCs w:val="28"/>
        </w:rPr>
        <w:t>стей. Через точки деления большой окружности проводят прямые, параллел</w:t>
      </w:r>
      <w:r w:rsidRPr="009B2808">
        <w:rPr>
          <w:sz w:val="28"/>
          <w:szCs w:val="28"/>
        </w:rPr>
        <w:t>ь</w:t>
      </w:r>
      <w:r w:rsidRPr="009B2808">
        <w:rPr>
          <w:sz w:val="28"/>
          <w:szCs w:val="28"/>
        </w:rPr>
        <w:t xml:space="preserve">ные малой оси эллипса, а через точки деления малой окружности </w:t>
      </w:r>
      <w:r>
        <w:rPr>
          <w:sz w:val="28"/>
          <w:szCs w:val="28"/>
        </w:rPr>
        <w:t>–</w:t>
      </w:r>
      <w:r w:rsidRPr="009B2808">
        <w:rPr>
          <w:sz w:val="28"/>
          <w:szCs w:val="28"/>
        </w:rPr>
        <w:t xml:space="preserve"> прямые, п</w:t>
      </w:r>
      <w:r w:rsidRPr="009B2808">
        <w:rPr>
          <w:sz w:val="28"/>
          <w:szCs w:val="28"/>
        </w:rPr>
        <w:t>а</w:t>
      </w:r>
      <w:r w:rsidRPr="009B2808">
        <w:rPr>
          <w:sz w:val="28"/>
          <w:szCs w:val="28"/>
        </w:rPr>
        <w:t>раллельные большой оси эллипса. Точки пересечения этих прямых и являются точками эллипса.</w:t>
      </w:r>
    </w:p>
    <w:p w:rsidR="0065799B" w:rsidRPr="009B2808" w:rsidRDefault="00846990" w:rsidP="00E1161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033" type="#_x0000_t75" alt="Построения эллипса несколькими способами" style="width:412.35pt;height:167.4pt;visibility:visible">
            <v:imagedata r:id="rId16" o:title=""/>
          </v:shape>
        </w:pict>
      </w:r>
    </w:p>
    <w:p w:rsidR="0065799B" w:rsidRPr="006F714A" w:rsidRDefault="0065799B" w:rsidP="00E11613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F714A">
        <w:rPr>
          <w:b/>
          <w:bCs/>
          <w:sz w:val="28"/>
          <w:szCs w:val="28"/>
        </w:rPr>
        <w:t>Рис. 8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2808">
        <w:rPr>
          <w:sz w:val="28"/>
          <w:szCs w:val="28"/>
        </w:rPr>
        <w:t>Можно привести пример построения эллипса по двум сопряженным ди</w:t>
      </w:r>
      <w:r w:rsidRPr="009B2808">
        <w:rPr>
          <w:sz w:val="28"/>
          <w:szCs w:val="28"/>
        </w:rPr>
        <w:t>а</w:t>
      </w:r>
      <w:r w:rsidRPr="009B2808">
        <w:rPr>
          <w:sz w:val="28"/>
          <w:szCs w:val="28"/>
        </w:rPr>
        <w:t>метрам (рис.</w:t>
      </w:r>
      <w:r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 xml:space="preserve">8,б) </w:t>
      </w:r>
      <w:r w:rsidRPr="00E11613">
        <w:rPr>
          <w:i/>
          <w:iCs/>
          <w:sz w:val="28"/>
          <w:szCs w:val="28"/>
        </w:rPr>
        <w:t>MN</w:t>
      </w:r>
      <w:r w:rsidRPr="009B2808">
        <w:rPr>
          <w:sz w:val="28"/>
          <w:szCs w:val="28"/>
        </w:rPr>
        <w:t xml:space="preserve"> и </w:t>
      </w:r>
      <w:r w:rsidRPr="00E11613">
        <w:rPr>
          <w:i/>
          <w:iCs/>
          <w:sz w:val="28"/>
          <w:szCs w:val="28"/>
        </w:rPr>
        <w:t>KL</w:t>
      </w:r>
      <w:r w:rsidRPr="00E11613">
        <w:rPr>
          <w:sz w:val="28"/>
          <w:szCs w:val="28"/>
        </w:rPr>
        <w:t>.</w:t>
      </w:r>
      <w:r w:rsidRPr="009B2808">
        <w:rPr>
          <w:sz w:val="28"/>
          <w:szCs w:val="28"/>
        </w:rPr>
        <w:t xml:space="preserve"> Сопряженными два диаметра называют, если ка</w:t>
      </w:r>
      <w:r w:rsidRPr="009B2808">
        <w:rPr>
          <w:sz w:val="28"/>
          <w:szCs w:val="28"/>
        </w:rPr>
        <w:t>ж</w:t>
      </w:r>
      <w:r w:rsidRPr="009B2808">
        <w:rPr>
          <w:sz w:val="28"/>
          <w:szCs w:val="28"/>
        </w:rPr>
        <w:t>дый из них делит пополам хорды, параллельные другому диаметру. На сопр</w:t>
      </w:r>
      <w:r w:rsidRPr="009B2808">
        <w:rPr>
          <w:sz w:val="28"/>
          <w:szCs w:val="28"/>
        </w:rPr>
        <w:t>я</w:t>
      </w:r>
      <w:r w:rsidRPr="009B2808">
        <w:rPr>
          <w:sz w:val="28"/>
          <w:szCs w:val="28"/>
        </w:rPr>
        <w:t xml:space="preserve">женных диаметрах строят параллелограмм. Один из диаметров </w:t>
      </w:r>
      <w:r w:rsidRPr="00E11613">
        <w:rPr>
          <w:i/>
          <w:iCs/>
          <w:sz w:val="28"/>
          <w:szCs w:val="28"/>
        </w:rPr>
        <w:t>MN</w:t>
      </w:r>
      <w:r w:rsidRPr="009B2808">
        <w:rPr>
          <w:b/>
          <w:bCs/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>делят на равные части; на такие же части делят и стороны параллелограмма, параллел</w:t>
      </w:r>
      <w:r w:rsidRPr="009B2808">
        <w:rPr>
          <w:sz w:val="28"/>
          <w:szCs w:val="28"/>
        </w:rPr>
        <w:t>ь</w:t>
      </w:r>
      <w:r w:rsidRPr="009B2808">
        <w:rPr>
          <w:sz w:val="28"/>
          <w:szCs w:val="28"/>
        </w:rPr>
        <w:t>ные другому диаметру, нумеруя их, как показано на чертеже. Из концов втор</w:t>
      </w:r>
      <w:r w:rsidRPr="009B2808">
        <w:rPr>
          <w:sz w:val="28"/>
          <w:szCs w:val="28"/>
        </w:rPr>
        <w:t>о</w:t>
      </w:r>
      <w:r w:rsidRPr="009B2808">
        <w:rPr>
          <w:sz w:val="28"/>
          <w:szCs w:val="28"/>
        </w:rPr>
        <w:t xml:space="preserve">го сопряженного диаметра </w:t>
      </w:r>
      <w:r w:rsidRPr="009B2808">
        <w:rPr>
          <w:i/>
          <w:iCs/>
          <w:sz w:val="28"/>
          <w:szCs w:val="28"/>
        </w:rPr>
        <w:t>KL</w:t>
      </w:r>
      <w:r w:rsidRPr="009B2808">
        <w:rPr>
          <w:b/>
          <w:bCs/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>через точки деления проводят лучи. В пересеч</w:t>
      </w:r>
      <w:r w:rsidRPr="009B2808">
        <w:rPr>
          <w:sz w:val="28"/>
          <w:szCs w:val="28"/>
        </w:rPr>
        <w:t>е</w:t>
      </w:r>
      <w:r w:rsidRPr="009B2808">
        <w:rPr>
          <w:sz w:val="28"/>
          <w:szCs w:val="28"/>
        </w:rPr>
        <w:t>нии одноименных лучей получают точки эллипса.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7761">
        <w:rPr>
          <w:i/>
          <w:iCs/>
          <w:sz w:val="28"/>
          <w:szCs w:val="28"/>
        </w:rPr>
        <w:t>Параболой</w:t>
      </w:r>
      <w:r w:rsidRPr="009B2808">
        <w:rPr>
          <w:sz w:val="28"/>
          <w:szCs w:val="28"/>
        </w:rPr>
        <w:t xml:space="preserve"> называют незамкнутую кривую второго порядка, все точки к</w:t>
      </w:r>
      <w:r w:rsidRPr="009B2808">
        <w:rPr>
          <w:sz w:val="28"/>
          <w:szCs w:val="28"/>
        </w:rPr>
        <w:t>о</w:t>
      </w:r>
      <w:r w:rsidRPr="009B2808">
        <w:rPr>
          <w:sz w:val="28"/>
          <w:szCs w:val="28"/>
        </w:rPr>
        <w:t>торой равно удалены от одной точки - фокуса и от данной прямой – директр</w:t>
      </w:r>
      <w:r w:rsidRPr="009B2808">
        <w:rPr>
          <w:sz w:val="28"/>
          <w:szCs w:val="28"/>
        </w:rPr>
        <w:t>и</w:t>
      </w:r>
      <w:r w:rsidRPr="009B2808">
        <w:rPr>
          <w:sz w:val="28"/>
          <w:szCs w:val="28"/>
        </w:rPr>
        <w:t>сы.</w:t>
      </w:r>
      <w:r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 xml:space="preserve">Если круговой конус рассечь плоскость  </w:t>
      </w:r>
      <w:proofErr w:type="gramStart"/>
      <w:r w:rsidRPr="00E11613">
        <w:rPr>
          <w:i/>
          <w:iCs/>
          <w:sz w:val="28"/>
          <w:szCs w:val="28"/>
        </w:rPr>
        <w:t>Р</w:t>
      </w:r>
      <w:proofErr w:type="gramEnd"/>
      <w:r w:rsidRPr="009B2808">
        <w:rPr>
          <w:sz w:val="28"/>
          <w:szCs w:val="28"/>
        </w:rPr>
        <w:t>, параллельной одной из его обр</w:t>
      </w:r>
      <w:r w:rsidRPr="009B2808">
        <w:rPr>
          <w:sz w:val="28"/>
          <w:szCs w:val="28"/>
        </w:rPr>
        <w:t>а</w:t>
      </w:r>
      <w:r w:rsidRPr="009B2808">
        <w:rPr>
          <w:sz w:val="28"/>
          <w:szCs w:val="28"/>
        </w:rPr>
        <w:t>зующих, то в  плоскости сечения получится парабола (рис.</w:t>
      </w:r>
      <w:r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>9).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2808">
        <w:rPr>
          <w:sz w:val="28"/>
          <w:szCs w:val="28"/>
        </w:rPr>
        <w:t>На рис.</w:t>
      </w:r>
      <w:r>
        <w:rPr>
          <w:sz w:val="28"/>
          <w:szCs w:val="28"/>
        </w:rPr>
        <w:t xml:space="preserve"> </w:t>
      </w:r>
      <w:r w:rsidRPr="009B2808">
        <w:rPr>
          <w:sz w:val="28"/>
          <w:szCs w:val="28"/>
        </w:rPr>
        <w:t>9 парабола построена по заданной точке</w:t>
      </w:r>
      <w:proofErr w:type="gramStart"/>
      <w:r w:rsidRPr="009B2808">
        <w:rPr>
          <w:sz w:val="28"/>
          <w:szCs w:val="28"/>
        </w:rPr>
        <w:t xml:space="preserve"> </w:t>
      </w:r>
      <w:r w:rsidRPr="00E11613">
        <w:rPr>
          <w:i/>
          <w:iCs/>
          <w:sz w:val="28"/>
          <w:szCs w:val="28"/>
        </w:rPr>
        <w:t>А</w:t>
      </w:r>
      <w:proofErr w:type="gramEnd"/>
      <w:r w:rsidRPr="009B2808">
        <w:rPr>
          <w:sz w:val="28"/>
          <w:szCs w:val="28"/>
        </w:rPr>
        <w:t xml:space="preserve">, вершине </w:t>
      </w:r>
      <w:r w:rsidRPr="00E11613">
        <w:rPr>
          <w:i/>
          <w:iCs/>
          <w:sz w:val="28"/>
          <w:szCs w:val="28"/>
        </w:rPr>
        <w:t>В</w:t>
      </w:r>
      <w:r w:rsidRPr="009B2808">
        <w:rPr>
          <w:sz w:val="28"/>
          <w:szCs w:val="28"/>
        </w:rPr>
        <w:t xml:space="preserve"> и оси </w:t>
      </w:r>
      <w:r w:rsidRPr="00E11613">
        <w:rPr>
          <w:i/>
          <w:iCs/>
          <w:sz w:val="28"/>
          <w:szCs w:val="28"/>
        </w:rPr>
        <w:t>BD</w:t>
      </w:r>
      <w:r w:rsidRPr="009B2808">
        <w:rPr>
          <w:sz w:val="28"/>
          <w:szCs w:val="28"/>
        </w:rPr>
        <w:t>. Через точки</w:t>
      </w:r>
      <w:proofErr w:type="gramStart"/>
      <w:r w:rsidRPr="009B2808">
        <w:rPr>
          <w:sz w:val="28"/>
          <w:szCs w:val="28"/>
        </w:rPr>
        <w:t xml:space="preserve"> </w:t>
      </w:r>
      <w:r w:rsidRPr="00E11613">
        <w:rPr>
          <w:i/>
          <w:iCs/>
          <w:sz w:val="28"/>
          <w:szCs w:val="28"/>
        </w:rPr>
        <w:t>А</w:t>
      </w:r>
      <w:proofErr w:type="gramEnd"/>
      <w:r w:rsidRPr="009B2808">
        <w:rPr>
          <w:sz w:val="28"/>
          <w:szCs w:val="28"/>
        </w:rPr>
        <w:t xml:space="preserve"> и </w:t>
      </w:r>
      <w:r w:rsidRPr="00E11613">
        <w:rPr>
          <w:i/>
          <w:iCs/>
          <w:sz w:val="28"/>
          <w:szCs w:val="28"/>
        </w:rPr>
        <w:t>Е</w:t>
      </w:r>
      <w:r w:rsidRPr="009B2808">
        <w:rPr>
          <w:sz w:val="28"/>
          <w:szCs w:val="28"/>
        </w:rPr>
        <w:t xml:space="preserve"> проведем горизонтальную и вертикальную прямые </w:t>
      </w:r>
      <w:proofErr w:type="spellStart"/>
      <w:r w:rsidRPr="009B2808">
        <w:rPr>
          <w:sz w:val="28"/>
          <w:szCs w:val="28"/>
        </w:rPr>
        <w:t>дo</w:t>
      </w:r>
      <w:proofErr w:type="spellEnd"/>
      <w:r w:rsidRPr="009B2808">
        <w:rPr>
          <w:sz w:val="28"/>
          <w:szCs w:val="28"/>
        </w:rPr>
        <w:t xml:space="preserve"> пер</w:t>
      </w:r>
      <w:r w:rsidRPr="009B2808">
        <w:rPr>
          <w:sz w:val="28"/>
          <w:szCs w:val="28"/>
        </w:rPr>
        <w:t>е</w:t>
      </w:r>
      <w:r w:rsidRPr="009B2808">
        <w:rPr>
          <w:sz w:val="28"/>
          <w:szCs w:val="28"/>
        </w:rPr>
        <w:t xml:space="preserve">сечения в точке </w:t>
      </w:r>
      <w:r w:rsidRPr="00E11613">
        <w:rPr>
          <w:i/>
          <w:iCs/>
          <w:sz w:val="28"/>
          <w:szCs w:val="28"/>
        </w:rPr>
        <w:t>С</w:t>
      </w:r>
      <w:r w:rsidRPr="009B2808">
        <w:rPr>
          <w:sz w:val="28"/>
          <w:szCs w:val="28"/>
        </w:rPr>
        <w:t xml:space="preserve">. Отрезки </w:t>
      </w:r>
      <w:r w:rsidRPr="00E11613">
        <w:rPr>
          <w:i/>
          <w:iCs/>
          <w:sz w:val="28"/>
          <w:szCs w:val="28"/>
        </w:rPr>
        <w:t>АС</w:t>
      </w:r>
      <w:r w:rsidRPr="009B2808">
        <w:rPr>
          <w:sz w:val="28"/>
          <w:szCs w:val="28"/>
        </w:rPr>
        <w:t xml:space="preserve"> и </w:t>
      </w:r>
      <w:r w:rsidRPr="00E11613">
        <w:rPr>
          <w:i/>
          <w:iCs/>
          <w:sz w:val="28"/>
          <w:szCs w:val="28"/>
        </w:rPr>
        <w:t>ВС</w:t>
      </w:r>
      <w:r w:rsidRPr="009B2808">
        <w:rPr>
          <w:sz w:val="28"/>
          <w:szCs w:val="28"/>
        </w:rPr>
        <w:t xml:space="preserve"> делим на одинаковое число частей. Через полученные точки вертикального отрезка проведем горизонтальные прямые, а точки деления горизонтального отрезка соединим с вершиной параболы </w:t>
      </w:r>
      <w:r>
        <w:rPr>
          <w:sz w:val="28"/>
          <w:szCs w:val="28"/>
        </w:rPr>
        <w:t>–</w:t>
      </w:r>
      <w:r w:rsidRPr="009B2808">
        <w:rPr>
          <w:sz w:val="28"/>
          <w:szCs w:val="28"/>
        </w:rPr>
        <w:t xml:space="preserve"> с точкой </w:t>
      </w:r>
      <w:r w:rsidRPr="00E11613">
        <w:rPr>
          <w:i/>
          <w:iCs/>
          <w:sz w:val="28"/>
          <w:szCs w:val="28"/>
        </w:rPr>
        <w:t>В</w:t>
      </w:r>
      <w:r w:rsidRPr="009B2808">
        <w:rPr>
          <w:sz w:val="28"/>
          <w:szCs w:val="28"/>
        </w:rPr>
        <w:t>. Пересечение прямых с одинаковой нумерацией дает ряд точек пар</w:t>
      </w:r>
      <w:r w:rsidRPr="009B2808">
        <w:rPr>
          <w:sz w:val="28"/>
          <w:szCs w:val="28"/>
        </w:rPr>
        <w:t>а</w:t>
      </w:r>
      <w:r w:rsidRPr="009B2808">
        <w:rPr>
          <w:sz w:val="28"/>
          <w:szCs w:val="28"/>
        </w:rPr>
        <w:t>болы, которые  соединяем плавной кривой.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both"/>
        <w:rPr>
          <w:noProof/>
          <w:sz w:val="28"/>
          <w:szCs w:val="28"/>
        </w:rPr>
      </w:pPr>
      <w:r w:rsidRPr="009B2808">
        <w:rPr>
          <w:sz w:val="28"/>
          <w:szCs w:val="28"/>
        </w:rPr>
        <w:t>Рассмотрим пример построения параболы по ее вершине</w:t>
      </w:r>
      <w:proofErr w:type="gramStart"/>
      <w:r w:rsidRPr="009B2808">
        <w:rPr>
          <w:sz w:val="28"/>
          <w:szCs w:val="28"/>
        </w:rPr>
        <w:t xml:space="preserve"> </w:t>
      </w:r>
      <w:r w:rsidRPr="009B2808">
        <w:rPr>
          <w:i/>
          <w:iCs/>
          <w:sz w:val="28"/>
          <w:szCs w:val="28"/>
        </w:rPr>
        <w:t>О</w:t>
      </w:r>
      <w:proofErr w:type="gramEnd"/>
      <w:r w:rsidRPr="009B2808">
        <w:rPr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 xml:space="preserve">и какой-либо точке </w:t>
      </w:r>
      <w:r w:rsidRPr="009B2808"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 xml:space="preserve">(рис.10, </w:t>
      </w:r>
      <w:r w:rsidRPr="00E11613">
        <w:rPr>
          <w:sz w:val="28"/>
          <w:szCs w:val="28"/>
        </w:rPr>
        <w:t>а)</w:t>
      </w:r>
      <w:r w:rsidRPr="009B2808">
        <w:rPr>
          <w:i/>
          <w:iCs/>
          <w:sz w:val="28"/>
          <w:szCs w:val="28"/>
        </w:rPr>
        <w:t xml:space="preserve">. </w:t>
      </w:r>
      <w:r w:rsidRPr="00E11613">
        <w:rPr>
          <w:sz w:val="28"/>
          <w:szCs w:val="28"/>
        </w:rPr>
        <w:t>С</w:t>
      </w:r>
      <w:r w:rsidRPr="009B2808">
        <w:rPr>
          <w:i/>
          <w:iCs/>
          <w:sz w:val="28"/>
          <w:szCs w:val="28"/>
        </w:rPr>
        <w:t xml:space="preserve"> </w:t>
      </w:r>
      <w:r w:rsidRPr="009B2808">
        <w:rPr>
          <w:sz w:val="28"/>
          <w:szCs w:val="28"/>
        </w:rPr>
        <w:t xml:space="preserve">этой целью строят прямоугольник </w:t>
      </w:r>
      <w:proofErr w:type="gramStart"/>
      <w:r w:rsidRPr="009B2808">
        <w:rPr>
          <w:i/>
          <w:iCs/>
          <w:sz w:val="28"/>
          <w:szCs w:val="28"/>
        </w:rPr>
        <w:t>О</w:t>
      </w:r>
      <w:proofErr w:type="gramEnd"/>
      <w:r w:rsidRPr="009B2808">
        <w:rPr>
          <w:i/>
          <w:iCs/>
          <w:sz w:val="28"/>
          <w:szCs w:val="28"/>
        </w:rPr>
        <w:t xml:space="preserve">ABC </w:t>
      </w:r>
      <w:r w:rsidRPr="009B2808">
        <w:rPr>
          <w:sz w:val="28"/>
          <w:szCs w:val="28"/>
        </w:rPr>
        <w:t>и делят его ст</w:t>
      </w:r>
      <w:r w:rsidRPr="009B2808">
        <w:rPr>
          <w:sz w:val="28"/>
          <w:szCs w:val="28"/>
        </w:rPr>
        <w:t>о</w:t>
      </w:r>
      <w:r w:rsidRPr="009B2808">
        <w:rPr>
          <w:sz w:val="28"/>
          <w:szCs w:val="28"/>
        </w:rPr>
        <w:t>роны на равные части, из точек деления проводят лучи. В пересечении одн</w:t>
      </w:r>
      <w:r w:rsidRPr="009B2808">
        <w:rPr>
          <w:sz w:val="28"/>
          <w:szCs w:val="28"/>
        </w:rPr>
        <w:t>о</w:t>
      </w:r>
      <w:r w:rsidRPr="009B2808">
        <w:rPr>
          <w:sz w:val="28"/>
          <w:szCs w:val="28"/>
        </w:rPr>
        <w:t>именных лучей получают точки параболы.</w:t>
      </w:r>
      <w:r w:rsidRPr="00E11613">
        <w:rPr>
          <w:noProof/>
          <w:sz w:val="28"/>
          <w:szCs w:val="28"/>
        </w:rPr>
        <w:t xml:space="preserve"> </w:t>
      </w:r>
    </w:p>
    <w:p w:rsidR="0065799B" w:rsidRDefault="0065799B" w:rsidP="00E11613">
      <w:pPr>
        <w:pStyle w:val="a5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br/>
      </w:r>
      <w:r w:rsidR="00846990">
        <w:rPr>
          <w:noProof/>
          <w:sz w:val="28"/>
          <w:szCs w:val="28"/>
        </w:rPr>
        <w:pict>
          <v:shape id="Рисунок 9" o:spid="_x0000_i1034" type="#_x0000_t75" alt="рис 51" style="width:300.15pt;height:258.1pt;visibility:visible">
            <v:imagedata r:id="rId17" o:title="" gain="121363f" blacklevel="-9830f"/>
          </v:shape>
        </w:pict>
      </w:r>
      <w:r w:rsidRPr="00E11613">
        <w:rPr>
          <w:sz w:val="28"/>
          <w:szCs w:val="28"/>
        </w:rPr>
        <w:t xml:space="preserve"> </w:t>
      </w:r>
    </w:p>
    <w:p w:rsidR="0065799B" w:rsidRPr="006F714A" w:rsidRDefault="0065799B" w:rsidP="00E11613">
      <w:pPr>
        <w:pStyle w:val="a5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6F714A">
        <w:rPr>
          <w:b/>
          <w:bCs/>
          <w:sz w:val="28"/>
          <w:szCs w:val="28"/>
        </w:rPr>
        <w:t>Рис.</w:t>
      </w:r>
      <w:r w:rsidR="009D4CE6">
        <w:rPr>
          <w:b/>
          <w:bCs/>
          <w:sz w:val="28"/>
          <w:szCs w:val="28"/>
        </w:rPr>
        <w:t xml:space="preserve"> </w:t>
      </w:r>
      <w:r w:rsidRPr="006F714A">
        <w:rPr>
          <w:b/>
          <w:bCs/>
          <w:sz w:val="28"/>
          <w:szCs w:val="28"/>
        </w:rPr>
        <w:t>9</w:t>
      </w:r>
    </w:p>
    <w:p w:rsidR="0065799B" w:rsidRDefault="0065799B" w:rsidP="00E116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F714A" w:rsidRDefault="00846990" w:rsidP="003C3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5" type="#_x0000_t75" alt="http://cncexpert.ru/drawing/Glava%203/38.gif" style="width:389pt;height:332.9pt;visibility:visible">
            <v:imagedata r:id="rId18" o:title="" croptop="2175f" cropleft="3678f" gain="1.25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5799B"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10</w:t>
      </w:r>
    </w:p>
    <w:p w:rsidR="0065799B" w:rsidRDefault="0065799B" w:rsidP="00E116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E116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Можно привести пример построения параболы в виде кривой, касательной прямой с заданными на них точками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(рис.10, 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б)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Стороны угла, образ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ванного этими прямыми, делят на равные части и нумеруют точки деления.</w:t>
      </w:r>
    </w:p>
    <w:p w:rsidR="0065799B" w:rsidRDefault="0065799B" w:rsidP="00E116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Одноименные точки соединяют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прямыми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Параболу вычерчивают как ог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бающую этих прямых.</w:t>
      </w:r>
    </w:p>
    <w:p w:rsidR="0065799B" w:rsidRPr="00D07761" w:rsidRDefault="0065799B" w:rsidP="00D07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Гиперболой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называют плоскую незамкнутую кривую второго порядка,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стоящую из двух веток, концы которых удаляются в бесконечность, стремясь к своим асимптотам. Гипербола отличается тем, что каждая точка ее обладает особым свойством: разность ее расстояний от двух данных точек-фокусов есть величина постоянная, равная расстоянию между вершинами кривой. Если асимптоты гиперболы взаимно перпендикулярны, она называется равнобокой. Равнобокая гипербола широко применяется для построения различных ди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грамм, когда задана своими координатами одна точка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(рис.1</w:t>
      </w:r>
      <w:r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в).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 этом сл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чае через заданную точку проводят линии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АВ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KL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параллельно координатным осям. Из полученных точек пересечения проводят линии, параллельные коо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динатным осям. В их пересечении получают точки гиперболы.</w:t>
      </w:r>
    </w:p>
    <w:p w:rsidR="0065799B" w:rsidRPr="00BA5474" w:rsidRDefault="0065799B" w:rsidP="00D07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Циклоидой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называют кривую линию, представляющую собой траекторию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перекатывании окружности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11). Для построения циклоиды от исходного положения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откладывают отрезок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АА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отмечают промеж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точное положение точки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Так, в пересечении прямой, проходящей через то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ку 1, с окружностью, описанной из центра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получают первую точку цикло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ды.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Соединяя плавной прямой построенные точки, получают циклоиду.</w:t>
      </w:r>
      <w:proofErr w:type="gramEnd"/>
    </w:p>
    <w:p w:rsidR="0065799B" w:rsidRPr="006F714A" w:rsidRDefault="0065799B" w:rsidP="00D07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6" type="#_x0000_t75" alt="http://cncexpert.ru/drawing/Glava%203/39.gif" style="width:412.35pt;height:148.7pt;visibility:visible">
            <v:imagedata r:id="rId19" o:title="" gain="1.25"/>
          </v:shape>
        </w:pic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Синусоидой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называют плоскую кривую, изображающую изменение синуса в зависимости от изменения его угла. Для построения синусоиды (рис. 12) ну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 разделить окружность на равные части и на такое же количество равных 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стей разделить отрезок прямой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АВ = 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π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Из одноименных точек деления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вести взаимно перпендикулярные линии, в пересечении которых получают то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ки, принадлежащие синусоиде.</w:t>
      </w:r>
    </w:p>
    <w:p w:rsidR="0065799B" w:rsidRPr="006F714A" w:rsidRDefault="0065799B" w:rsidP="003C3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2" o:spid="_x0000_i1037" type="#_x0000_t75" alt="http://cncexpert.ru/drawing/Glava%203/40.gif" style="width:412.35pt;height:140.25pt;visibility:visible">
            <v:imagedata r:id="rId20" o:title="" gain="1.25"/>
          </v:shape>
        </w:pic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Эвольвентой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называют плоскую кривую, являющуюся траекторией любой точки прямой линии, перекатываемой по окружности без скольжения. Постро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ние эвольвенты выполняют в следующем порядке (рис. 13): окружность делят на равные части; проводят касательные к окружности, направленные в одну сторону и проходящие через каждую точку деления; на касательной, проведе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ной через последнюю точку деления окружности, откладывают отрезок, равный длине окружности 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π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R,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который делят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 столько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же равных частей. На первой касательной откладывают одно деление </w:t>
      </w:r>
      <w:r w:rsidRPr="003C36C9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π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R/n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, на второй - два и т.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Получе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ные точки соединяют плавной кривой и получают эвольвенту окружности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6F714A" w:rsidRDefault="00846990" w:rsidP="003C3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8" type="#_x0000_t75" alt="http://cncexpert.ru/drawing/Glava%203/41.gif" style="width:257.15pt;height:200.1pt;visibility:visible">
            <v:imagedata r:id="rId21" o:title="" gain="1.25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5799B"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sz w:val="28"/>
          <w:szCs w:val="28"/>
          <w:lang w:eastAsia="ru-RU"/>
        </w:rPr>
        <w:t>Гипербола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Если рассечь прямой и обратный конусы плоскостью, пара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лельной двум его образующим или в частном случае параллельно оси, то в плоскости сечения получится гипербола, состоящая из двух симметричных 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вей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14).</w:t>
      </w: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Гиперболой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14) называется плоская кривая, у которой разность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стояний от каждой ее точки до двух данных точек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называемых фокус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ми, есть величина постоянная и равная расстоянию между ее вершинами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например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ab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Default="00846990" w:rsidP="003C36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4" o:spid="_x0000_i1039" type="#_x0000_t75" alt="рис 52" style="width:300.15pt;height:273.05pt;visibility:visible">
            <v:imagedata r:id="rId22" o:title="" cropbottom="1101f" gain="142470f" blacklevel="-13107f"/>
          </v:shape>
        </w:pict>
      </w:r>
    </w:p>
    <w:p w:rsidR="0065799B" w:rsidRPr="006F714A" w:rsidRDefault="0065799B" w:rsidP="003C3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</w:t>
      </w: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5799B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У гиперболы две оси симметрии - действительная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мнимая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Две прямые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KL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проходящие через центр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гиперболы и касающиеся ее 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вей в бесконечности, называются асимптотами. </w:t>
      </w:r>
    </w:p>
    <w:p w:rsidR="0065799B" w:rsidRPr="00BA5474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Гиперболу можно построить по заданным вершинам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фокусам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Вершины гиперболы определяем, вписывая прямоугольник в окружность, построенную на фокусном расстоянии (отрезке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), как на диаметре. На де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ствительной оси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справа от фокуса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намечаем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роизвольные точки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,... Из фокусов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C36C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3C36C9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проводим дуги окружностей сначала радиусом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-1, 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тем радиусом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-1 до взаимного пересечения по обе стороны от действительной оси гиперболы. Далее выполним взаимное пересечение следующей пары дуг радиусами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-2 и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-2 (точка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>
        <w:rPr>
          <w:rFonts w:ascii="Times New Roman" w:hAnsi="Times New Roman" w:cs="Times New Roman"/>
          <w:sz w:val="28"/>
          <w:szCs w:val="28"/>
          <w:lang w:eastAsia="ru-RU"/>
        </w:rPr>
        <w:t>) и т.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д. Полученные точки пересечения дуг прина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лежат правой ветви гиперболы. Точки левой ветви будут симметричны постр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енным точкам относительно мнимой оси </w:t>
      </w:r>
      <w:r w:rsidRPr="00D077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D07761" w:rsidRDefault="0065799B" w:rsidP="00D07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Вычерчивание лекальных кривых.  Лекальные кривые строят по точкам, которые соединяют с помощью лекал. Предварительно от руки прорисовывают кривую по точкам. Принцип соединения отдельных точек кривой заключается в следующем. Выбираем ту часть  дуги лекала, которая лучше всего совпадает с  наибольшим количеством точек очерчиваемой кривой. Далее проводим не всю дугу кривой, совпадающую  с лекалом, а лишь среднюю часть ее. После этого подбираем другую часть лекала, но так, чтобы эта часть касалась примерно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ной трети проведенной кривой и не менее двух последующих точек кривой, и т. д. Таким образом, обеспечивается плавный</w:t>
      </w:r>
      <w:r w:rsidRPr="00D07761">
        <w:rPr>
          <w:rFonts w:ascii="Times New Roman" w:hAnsi="Times New Roman" w:cs="Times New Roman"/>
          <w:sz w:val="28"/>
          <w:szCs w:val="28"/>
          <w:lang w:eastAsia="ru-RU"/>
        </w:rPr>
        <w:t xml:space="preserve"> переход между отдельными дугами кривой.</w:t>
      </w:r>
    </w:p>
    <w:p w:rsidR="0065799B" w:rsidRPr="00D07761" w:rsidRDefault="0065799B" w:rsidP="003C3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846990" w:rsidP="00D077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5" o:spid="_x0000_i1040" type="#_x0000_t75" alt="рис 53" style="width:300.15pt;height:234.7pt;visibility:visible">
            <v:imagedata r:id="rId23" o:title="" gain="117029f" blacklevel="-9830f"/>
          </v:shape>
        </w:pict>
      </w:r>
    </w:p>
    <w:p w:rsidR="0065799B" w:rsidRPr="00BA5474" w:rsidRDefault="0065799B" w:rsidP="00D077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Pr="00BA54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15</w:t>
      </w:r>
    </w:p>
    <w:p w:rsidR="0065799B" w:rsidRPr="009B2808" w:rsidRDefault="0065799B" w:rsidP="00D07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BA5474" w:rsidRDefault="0065799B" w:rsidP="00D07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Default="00657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799B" w:rsidRPr="00BA5474" w:rsidRDefault="0065799B" w:rsidP="006D462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A5474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2 </w:t>
      </w:r>
      <w:r w:rsidRPr="006D4629">
        <w:rPr>
          <w:rFonts w:ascii="Times New Roman" w:hAnsi="Times New Roman" w:cs="Times New Roman"/>
          <w:b/>
          <w:bCs/>
          <w:caps/>
          <w:sz w:val="28"/>
          <w:szCs w:val="28"/>
        </w:rPr>
        <w:t>Методы проецирования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E470B0" w:rsidRDefault="0065799B" w:rsidP="006943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</w:rPr>
        <w:t>2.1  Центральное проецирование</w:t>
      </w:r>
    </w:p>
    <w:p w:rsidR="0065799B" w:rsidRPr="0069431F" w:rsidRDefault="0065799B" w:rsidP="0069431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799B" w:rsidRPr="009B2808" w:rsidRDefault="0065799B" w:rsidP="00694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2808">
        <w:rPr>
          <w:rFonts w:ascii="Times New Roman" w:hAnsi="Times New Roman" w:cs="Times New Roman"/>
          <w:sz w:val="28"/>
          <w:szCs w:val="28"/>
        </w:rPr>
        <w:t xml:space="preserve">усть в пространстве задана плоскость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>, которую будем называть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пло</w:t>
      </w:r>
      <w:r w:rsidRPr="009B2808">
        <w:rPr>
          <w:rFonts w:ascii="Times New Roman" w:hAnsi="Times New Roman" w:cs="Times New Roman"/>
          <w:sz w:val="28"/>
          <w:szCs w:val="28"/>
        </w:rPr>
        <w:t>с</w:t>
      </w:r>
      <w:r w:rsidRPr="009B2808">
        <w:rPr>
          <w:rFonts w:ascii="Times New Roman" w:hAnsi="Times New Roman" w:cs="Times New Roman"/>
          <w:sz w:val="28"/>
          <w:szCs w:val="28"/>
        </w:rPr>
        <w:t>костью проекций.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Выберем какую-либо точку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9B2808">
        <w:rPr>
          <w:rFonts w:ascii="Times New Roman" w:hAnsi="Times New Roman" w:cs="Times New Roman"/>
          <w:sz w:val="28"/>
          <w:szCs w:val="28"/>
        </w:rPr>
        <w:t>, не лежащую на плоскости пр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екций.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Эту точку будем называть центром проецирования.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Заданную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пространства будем проецировать на плоскость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проекций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>. Для этого через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из центра проекций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9B2808">
        <w:rPr>
          <w:rFonts w:ascii="Times New Roman" w:hAnsi="Times New Roman" w:cs="Times New Roman"/>
          <w:sz w:val="28"/>
          <w:szCs w:val="28"/>
        </w:rPr>
        <w:t xml:space="preserve"> проведем </w:t>
      </w:r>
      <w:r>
        <w:rPr>
          <w:rFonts w:ascii="Times New Roman" w:hAnsi="Times New Roman" w:cs="Times New Roman"/>
          <w:sz w:val="28"/>
          <w:szCs w:val="28"/>
        </w:rPr>
        <w:t>пря</w:t>
      </w:r>
      <w:r w:rsidRPr="009B2808">
        <w:rPr>
          <w:rFonts w:ascii="Times New Roman" w:hAnsi="Times New Roman" w:cs="Times New Roman"/>
          <w:sz w:val="28"/>
          <w:szCs w:val="28"/>
        </w:rPr>
        <w:t xml:space="preserve">мую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9B2808">
        <w:rPr>
          <w:rFonts w:ascii="Times New Roman" w:hAnsi="Times New Roman" w:cs="Times New Roman"/>
          <w:sz w:val="28"/>
          <w:szCs w:val="28"/>
        </w:rPr>
        <w:t>. Эта прямая будет называться</w:t>
      </w:r>
      <w:r>
        <w:rPr>
          <w:rFonts w:ascii="Times New Roman" w:hAnsi="Times New Roman" w:cs="Times New Roman"/>
          <w:sz w:val="28"/>
          <w:szCs w:val="28"/>
        </w:rPr>
        <w:t xml:space="preserve"> проецирующим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лучем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Затем нахо</w:t>
      </w:r>
      <w:r w:rsidRPr="009B2808">
        <w:rPr>
          <w:rFonts w:ascii="Times New Roman" w:hAnsi="Times New Roman" w:cs="Times New Roman"/>
          <w:sz w:val="28"/>
          <w:szCs w:val="28"/>
        </w:rPr>
        <w:t xml:space="preserve">дим точку пересечения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проецирующего луча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 xml:space="preserve"> с плоскостью проек</w:t>
      </w:r>
      <w:r w:rsidRPr="009B2808">
        <w:rPr>
          <w:rFonts w:ascii="Times New Roman" w:hAnsi="Times New Roman" w:cs="Times New Roman"/>
          <w:sz w:val="28"/>
          <w:szCs w:val="28"/>
        </w:rPr>
        <w:t xml:space="preserve">ций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. Точка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будет называться проекцией 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(рис. 16</w:t>
      </w:r>
      <w:r>
        <w:rPr>
          <w:rFonts w:ascii="Times New Roman" w:hAnsi="Times New Roman" w:cs="Times New Roman"/>
          <w:sz w:val="28"/>
          <w:szCs w:val="28"/>
        </w:rPr>
        <w:t xml:space="preserve"> а). Аналогич</w:t>
      </w:r>
      <w:r w:rsidRPr="009B2808">
        <w:rPr>
          <w:rFonts w:ascii="Times New Roman" w:hAnsi="Times New Roman" w:cs="Times New Roman"/>
          <w:sz w:val="28"/>
          <w:szCs w:val="28"/>
        </w:rPr>
        <w:t xml:space="preserve">но выполним построение проекции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Start"/>
      <w:r w:rsidRPr="0069431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B2808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69431F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846990" w:rsidP="00694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41" type="#_x0000_t75" style="width:385.25pt;height:127.15pt;visibility:visible">
            <v:imagedata r:id="rId24" o:title=""/>
          </v:shape>
        </w:pict>
      </w:r>
    </w:p>
    <w:p w:rsidR="0065799B" w:rsidRPr="009B2808" w:rsidRDefault="0065799B" w:rsidP="00694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а                                              б</w:t>
      </w:r>
    </w:p>
    <w:p w:rsidR="0065799B" w:rsidRPr="006F714A" w:rsidRDefault="0065799B" w:rsidP="006943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16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694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Очевидно, что каждой точке пространства будет однозначно соответств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вать своя собственная проекция. Однако на рис.16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2808">
        <w:rPr>
          <w:rFonts w:ascii="Times New Roman" w:hAnsi="Times New Roman" w:cs="Times New Roman"/>
          <w:sz w:val="28"/>
          <w:szCs w:val="28"/>
        </w:rPr>
        <w:t xml:space="preserve"> б, мы видим,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проекцией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точки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9B2808">
        <w:rPr>
          <w:rFonts w:ascii="Times New Roman" w:hAnsi="Times New Roman" w:cs="Times New Roman"/>
          <w:sz w:val="28"/>
          <w:szCs w:val="28"/>
        </w:rPr>
        <w:t xml:space="preserve"> является точка пересечения их общей проецирующей прямой с плоскостью проекций.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Следовательно, такое изображен</w:t>
      </w:r>
      <w:r>
        <w:rPr>
          <w:rFonts w:ascii="Times New Roman" w:hAnsi="Times New Roman" w:cs="Times New Roman"/>
          <w:sz w:val="28"/>
          <w:szCs w:val="28"/>
        </w:rPr>
        <w:t>ие не является взаи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но однознач</w:t>
      </w:r>
      <w:r w:rsidRPr="009B2808">
        <w:rPr>
          <w:rFonts w:ascii="Times New Roman" w:hAnsi="Times New Roman" w:cs="Times New Roman"/>
          <w:sz w:val="28"/>
          <w:szCs w:val="28"/>
        </w:rPr>
        <w:t>ным, и судить о положении точек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9B2808">
        <w:rPr>
          <w:rFonts w:ascii="Times New Roman" w:hAnsi="Times New Roman" w:cs="Times New Roman"/>
          <w:sz w:val="28"/>
          <w:szCs w:val="28"/>
        </w:rPr>
        <w:t xml:space="preserve"> в пространстве по одной проекции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нельзя, потому что одним из требований, предъявляемых к чертежам, является точное определение положения пространственного объекта по его проекциям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5799B" w:rsidRPr="00E470B0" w:rsidRDefault="0065799B" w:rsidP="005D3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</w:rPr>
        <w:t>2.2 Параллельное проецирование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>сли центр проецирования S∞ удален в бесконечность,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проецирующие лучи станут параллельны друг другу. Такое проецирование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называется пара</w:t>
      </w:r>
      <w:r w:rsidRPr="009B2808">
        <w:rPr>
          <w:rFonts w:ascii="Times New Roman" w:hAnsi="Times New Roman" w:cs="Times New Roman"/>
          <w:sz w:val="28"/>
          <w:szCs w:val="28"/>
        </w:rPr>
        <w:t>л</w:t>
      </w:r>
      <w:r w:rsidRPr="009B2808">
        <w:rPr>
          <w:rFonts w:ascii="Times New Roman" w:hAnsi="Times New Roman" w:cs="Times New Roman"/>
          <w:sz w:val="28"/>
          <w:szCs w:val="28"/>
        </w:rPr>
        <w:t>лельным.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Параллельное проецирование будет называться косоугольным, если пр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ецирующие лучи не перпендикулярны к плоскости проекций и ортогональным, если проецирующие лучи перпендикулярны к плоскости проекций.</w:t>
      </w:r>
    </w:p>
    <w:p w:rsidR="0065799B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Параллельное косоугольное проецирование</w:t>
      </w:r>
      <w:r w:rsidRPr="009B28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при этом проецировании зад</w:t>
      </w:r>
      <w:r w:rsidRPr="009B2808">
        <w:rPr>
          <w:rFonts w:ascii="Times New Roman" w:hAnsi="Times New Roman" w:cs="Times New Roman"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 xml:space="preserve">ется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направление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проецирующие лучи проводятся параллельно заданному направлению. </w:t>
      </w:r>
    </w:p>
    <w:p w:rsidR="0065799B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lastRenderedPageBreak/>
        <w:t>Для того чтобы спроецировать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на плоскость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, надо провести проецирующий луч параллельно заданному направлению до пересечения   с  плоскостью проецирования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, получим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–проекцию точки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 xml:space="preserve"> на плоскость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Через точку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5D3B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параллельно заданному направлению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можно провести только одну прямую, следовательно, каждая точка пространства им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>ет одну и только одну параллельную проекцию.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9B2808">
        <w:rPr>
          <w:rFonts w:ascii="Times New Roman" w:hAnsi="Times New Roman" w:cs="Times New Roman"/>
          <w:sz w:val="28"/>
          <w:szCs w:val="28"/>
        </w:rPr>
        <w:t xml:space="preserve"> принадлежат о</w:t>
      </w:r>
      <w:r w:rsidRPr="009B2808">
        <w:rPr>
          <w:rFonts w:ascii="Times New Roman" w:hAnsi="Times New Roman" w:cs="Times New Roman"/>
          <w:sz w:val="28"/>
          <w:szCs w:val="28"/>
        </w:rPr>
        <w:t>д</w:t>
      </w:r>
      <w:r w:rsidRPr="009B2808">
        <w:rPr>
          <w:rFonts w:ascii="Times New Roman" w:hAnsi="Times New Roman" w:cs="Times New Roman"/>
          <w:sz w:val="28"/>
          <w:szCs w:val="28"/>
        </w:rPr>
        <w:t>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 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проецирующему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 лучу,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параллельному направлению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9B2808">
        <w:rPr>
          <w:rFonts w:ascii="Times New Roman" w:hAnsi="Times New Roman" w:cs="Times New Roman"/>
          <w:sz w:val="28"/>
          <w:szCs w:val="28"/>
        </w:rPr>
        <w:t xml:space="preserve"> (рис. 17). Поэтому проекции этих точек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совпадают. Отсюда следует, что по</w:t>
      </w:r>
      <w:r>
        <w:rPr>
          <w:rFonts w:ascii="Times New Roman" w:hAnsi="Times New Roman" w:cs="Times New Roman"/>
          <w:sz w:val="28"/>
          <w:szCs w:val="28"/>
        </w:rPr>
        <w:t xml:space="preserve"> одной заданной проекции положе</w:t>
      </w:r>
      <w:r w:rsidRPr="009B2808">
        <w:rPr>
          <w:rFonts w:ascii="Times New Roman" w:hAnsi="Times New Roman" w:cs="Times New Roman"/>
          <w:sz w:val="28"/>
          <w:szCs w:val="28"/>
        </w:rPr>
        <w:t>ние в пространстве точек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 xml:space="preserve"> определить невозможно.</w:t>
      </w:r>
    </w:p>
    <w:p w:rsidR="0065799B" w:rsidRPr="009B2808" w:rsidRDefault="00846990" w:rsidP="005D3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42" type="#_x0000_t75" style="width:446.05pt;height:125.3pt;visibility:visible">
            <v:imagedata r:id="rId25" o:title="" croptop="6144f"/>
          </v:shape>
        </w:pict>
      </w:r>
    </w:p>
    <w:p w:rsidR="0065799B" w:rsidRPr="006F714A" w:rsidRDefault="0065799B" w:rsidP="005D3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17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Параллельное ортогональное (прямоугольное) проецирование</w:t>
      </w:r>
      <w:r w:rsidRPr="009B28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ортогонал</w:t>
      </w:r>
      <w:r w:rsidRPr="009B2808">
        <w:rPr>
          <w:rFonts w:ascii="Times New Roman" w:hAnsi="Times New Roman" w:cs="Times New Roman"/>
          <w:sz w:val="28"/>
          <w:szCs w:val="28"/>
        </w:rPr>
        <w:t>ь</w:t>
      </w:r>
      <w:r w:rsidRPr="009B2808">
        <w:rPr>
          <w:rFonts w:ascii="Times New Roman" w:hAnsi="Times New Roman" w:cs="Times New Roman"/>
          <w:sz w:val="28"/>
          <w:szCs w:val="28"/>
        </w:rPr>
        <w:t>ное (прямоугольное) проецирование является частным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случаем параллельного проецирован</w:t>
      </w:r>
      <w:r>
        <w:rPr>
          <w:rFonts w:ascii="Times New Roman" w:hAnsi="Times New Roman" w:cs="Times New Roman"/>
          <w:sz w:val="28"/>
          <w:szCs w:val="28"/>
        </w:rPr>
        <w:t>ия, при котором направление про</w:t>
      </w:r>
      <w:r w:rsidRPr="009B2808">
        <w:rPr>
          <w:rFonts w:ascii="Times New Roman" w:hAnsi="Times New Roman" w:cs="Times New Roman"/>
          <w:sz w:val="28"/>
          <w:szCs w:val="28"/>
        </w:rPr>
        <w:t xml:space="preserve">ецирования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9B2808">
        <w:rPr>
          <w:rFonts w:ascii="Times New Roman" w:hAnsi="Times New Roman" w:cs="Times New Roman"/>
          <w:sz w:val="28"/>
          <w:szCs w:val="28"/>
        </w:rPr>
        <w:t xml:space="preserve"> выбирается перпе</w:t>
      </w:r>
      <w:r w:rsidRPr="009B2808">
        <w:rPr>
          <w:rFonts w:ascii="Times New Roman" w:hAnsi="Times New Roman" w:cs="Times New Roman"/>
          <w:sz w:val="28"/>
          <w:szCs w:val="28"/>
        </w:rPr>
        <w:t>н</w:t>
      </w:r>
      <w:r w:rsidRPr="009B2808">
        <w:rPr>
          <w:rFonts w:ascii="Times New Roman" w:hAnsi="Times New Roman" w:cs="Times New Roman"/>
          <w:sz w:val="28"/>
          <w:szCs w:val="28"/>
        </w:rPr>
        <w:t xml:space="preserve">дикулярным плоскости проекций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B2808">
        <w:rPr>
          <w:rFonts w:ascii="Times New Roman" w:hAnsi="Times New Roman" w:cs="Times New Roman"/>
          <w:sz w:val="28"/>
          <w:szCs w:val="28"/>
        </w:rPr>
        <w:t>т.е.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5D3BF3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Cambria Math" w:hAnsi="Cambria Math" w:cs="Cambria Math"/>
          <w:sz w:val="28"/>
          <w:szCs w:val="28"/>
        </w:rPr>
        <w:t>⊥</w:t>
      </w:r>
      <w:r w:rsidRPr="005D3BF3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3B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9B" w:rsidRPr="009B2808" w:rsidRDefault="00846990" w:rsidP="005D3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43" type="#_x0000_t75" style="width:259pt;height:168.3pt;visibility:visible">
            <v:imagedata r:id="rId26" o:title=""/>
          </v:shape>
        </w:pict>
      </w:r>
    </w:p>
    <w:p w:rsidR="0065799B" w:rsidRPr="006F714A" w:rsidRDefault="0065799B" w:rsidP="005D3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Такое проецирование является наиболее простым и удобным из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др</w:t>
      </w:r>
      <w:r w:rsidRPr="009B2808">
        <w:rPr>
          <w:rFonts w:ascii="Times New Roman" w:hAnsi="Times New Roman" w:cs="Times New Roman"/>
          <w:sz w:val="28"/>
          <w:szCs w:val="28"/>
        </w:rPr>
        <w:t>у</w:t>
      </w:r>
      <w:r w:rsidRPr="009B2808">
        <w:rPr>
          <w:rFonts w:ascii="Times New Roman" w:hAnsi="Times New Roman" w:cs="Times New Roman"/>
          <w:sz w:val="28"/>
          <w:szCs w:val="28"/>
        </w:rPr>
        <w:t>гих существующих видов проецирования. Оно обеспечивает простоту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опред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>ления проекций геометрических объектов, а также позволяет сохранить на пр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екциях их форму и размеры.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Прямоугольное проецирование имеет те же недостатки, что и центральное и параллельное проецирование: одна прямоугольная проекция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дает возмо</w:t>
      </w:r>
      <w:r w:rsidRPr="009B2808">
        <w:rPr>
          <w:rFonts w:ascii="Times New Roman" w:hAnsi="Times New Roman" w:cs="Times New Roman"/>
          <w:sz w:val="28"/>
          <w:szCs w:val="28"/>
        </w:rPr>
        <w:t>ж</w:t>
      </w:r>
      <w:r w:rsidRPr="009B2808">
        <w:rPr>
          <w:rFonts w:ascii="Times New Roman" w:hAnsi="Times New Roman" w:cs="Times New Roman"/>
          <w:sz w:val="28"/>
          <w:szCs w:val="28"/>
        </w:rPr>
        <w:t>ности определить положени</w:t>
      </w:r>
      <w:r>
        <w:rPr>
          <w:rFonts w:ascii="Times New Roman" w:hAnsi="Times New Roman" w:cs="Times New Roman"/>
          <w:sz w:val="28"/>
          <w:szCs w:val="28"/>
        </w:rPr>
        <w:t>е геометрического объекта в про</w:t>
      </w:r>
      <w:r w:rsidRPr="009B2808">
        <w:rPr>
          <w:rFonts w:ascii="Times New Roman" w:hAnsi="Times New Roman" w:cs="Times New Roman"/>
          <w:sz w:val="28"/>
          <w:szCs w:val="28"/>
        </w:rPr>
        <w:t>странстве, надо иметь хотя бы две связанные между собой прямоугольные проекции.</w:t>
      </w:r>
    </w:p>
    <w:p w:rsidR="0065799B" w:rsidRDefault="0065799B" w:rsidP="005D3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BF3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ПРОЕЦИ</w:t>
      </w:r>
      <w:r>
        <w:rPr>
          <w:rFonts w:ascii="Times New Roman" w:hAnsi="Times New Roman" w:cs="Times New Roman"/>
          <w:b/>
          <w:bCs/>
          <w:sz w:val="28"/>
          <w:szCs w:val="28"/>
        </w:rPr>
        <w:t>РОВАНИЕ</w:t>
      </w:r>
      <w:r w:rsidRPr="005D3BF3">
        <w:rPr>
          <w:rFonts w:ascii="Times New Roman" w:hAnsi="Times New Roman" w:cs="Times New Roman"/>
          <w:b/>
          <w:bCs/>
          <w:sz w:val="28"/>
          <w:szCs w:val="28"/>
        </w:rPr>
        <w:t xml:space="preserve"> ТОЧКИ</w:t>
      </w:r>
    </w:p>
    <w:p w:rsidR="0065799B" w:rsidRPr="005D3BF3" w:rsidRDefault="0065799B" w:rsidP="005D3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799B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2808">
        <w:rPr>
          <w:rFonts w:ascii="Times New Roman" w:hAnsi="Times New Roman" w:cs="Times New Roman"/>
          <w:sz w:val="28"/>
          <w:szCs w:val="28"/>
        </w:rPr>
        <w:t>роецирование будем вести на три взаимно перпендикулярные плоскости (рис.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9B2808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9B" w:rsidRPr="005D3BF3" w:rsidRDefault="0065799B" w:rsidP="005D3BF3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5D3BF3">
        <w:rPr>
          <w:rFonts w:ascii="Times New Roman" w:hAnsi="Times New Roman" w:cs="Times New Roman"/>
          <w:sz w:val="28"/>
          <w:szCs w:val="28"/>
        </w:rPr>
        <w:t xml:space="preserve"> – горизонтальная плоскость проекций;</w:t>
      </w:r>
    </w:p>
    <w:p w:rsidR="0065799B" w:rsidRPr="005D3BF3" w:rsidRDefault="0065799B" w:rsidP="005D3BF3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5D3BF3">
        <w:rPr>
          <w:rFonts w:ascii="Times New Roman" w:hAnsi="Times New Roman" w:cs="Times New Roman"/>
          <w:sz w:val="28"/>
          <w:szCs w:val="28"/>
        </w:rPr>
        <w:t xml:space="preserve"> – фронтальная плоскость проекций;</w:t>
      </w:r>
    </w:p>
    <w:p w:rsidR="0065799B" w:rsidRPr="005D3BF3" w:rsidRDefault="0065799B" w:rsidP="005D3BF3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D3BF3">
        <w:rPr>
          <w:rFonts w:ascii="Times New Roman" w:hAnsi="Times New Roman" w:cs="Times New Roman"/>
          <w:sz w:val="28"/>
          <w:szCs w:val="28"/>
        </w:rPr>
        <w:t xml:space="preserve"> – профильная плоскость проекций.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Линии пересечения этих плоскостей называют осями проекций (коорд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>натными):</w:t>
      </w:r>
    </w:p>
    <w:p w:rsidR="0065799B" w:rsidRPr="005D3BF3" w:rsidRDefault="0065799B" w:rsidP="005D3BF3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ОХ</w:t>
      </w:r>
      <w:r w:rsidRPr="005D3BF3">
        <w:rPr>
          <w:rFonts w:ascii="Times New Roman" w:hAnsi="Times New Roman" w:cs="Times New Roman"/>
          <w:sz w:val="28"/>
          <w:szCs w:val="28"/>
        </w:rPr>
        <w:t xml:space="preserve"> – ось абсцисс;</w:t>
      </w:r>
    </w:p>
    <w:p w:rsidR="0065799B" w:rsidRPr="005D3BF3" w:rsidRDefault="0065799B" w:rsidP="005D3BF3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ОУ</w:t>
      </w:r>
      <w:r w:rsidRPr="005D3BF3">
        <w:rPr>
          <w:rFonts w:ascii="Times New Roman" w:hAnsi="Times New Roman" w:cs="Times New Roman"/>
          <w:sz w:val="28"/>
          <w:szCs w:val="28"/>
        </w:rPr>
        <w:t xml:space="preserve"> – ось ординат;</w:t>
      </w:r>
    </w:p>
    <w:p w:rsidR="0065799B" w:rsidRPr="005D3BF3" w:rsidRDefault="0065799B" w:rsidP="005D3BF3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5D3BF3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proofErr w:type="gramEnd"/>
      <w:r w:rsidRPr="005D3BF3">
        <w:rPr>
          <w:rFonts w:ascii="Times New Roman" w:hAnsi="Times New Roman" w:cs="Times New Roman"/>
          <w:sz w:val="28"/>
          <w:szCs w:val="28"/>
        </w:rPr>
        <w:t xml:space="preserve"> – ось аппликат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и рассматривают как систему прямоугольных декартовых координат с центром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5D3B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Положение точки в пространстве определяется тремя координатами: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9B2808">
        <w:rPr>
          <w:rFonts w:ascii="Times New Roman" w:hAnsi="Times New Roman" w:cs="Times New Roman"/>
          <w:sz w:val="28"/>
          <w:szCs w:val="28"/>
        </w:rPr>
        <w:t>(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Y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Для получения прямоугольных проекций точки</w:t>
      </w:r>
      <w:proofErr w:type="gramStart"/>
      <w:r w:rsidRPr="005D3BF3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необходимо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этой точки опустить перпендикуляры на плоскости проекций.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перпенд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>куляров и будут являться проекциями данной точки:</w:t>
      </w:r>
    </w:p>
    <w:p w:rsidR="0065799B" w:rsidRPr="005D3BF3" w:rsidRDefault="0065799B" w:rsidP="005D3BF3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5D3BF3">
        <w:rPr>
          <w:rFonts w:ascii="Times New Roman" w:hAnsi="Times New Roman" w:cs="Times New Roman"/>
          <w:sz w:val="28"/>
          <w:szCs w:val="28"/>
        </w:rPr>
        <w:t xml:space="preserve"> – горизонтальная проекция точки;</w:t>
      </w:r>
    </w:p>
    <w:p w:rsidR="0065799B" w:rsidRPr="005D3BF3" w:rsidRDefault="0065799B" w:rsidP="005D3BF3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5D3BF3">
        <w:rPr>
          <w:rFonts w:ascii="Times New Roman" w:hAnsi="Times New Roman" w:cs="Times New Roman"/>
          <w:sz w:val="28"/>
          <w:szCs w:val="28"/>
        </w:rPr>
        <w:t xml:space="preserve"> – фронтальная проекция точки;</w:t>
      </w:r>
    </w:p>
    <w:p w:rsidR="0065799B" w:rsidRPr="005D3BF3" w:rsidRDefault="0065799B" w:rsidP="005D3BF3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D3BF3">
        <w:rPr>
          <w:rFonts w:ascii="Times New Roman" w:hAnsi="Times New Roman" w:cs="Times New Roman"/>
          <w:sz w:val="28"/>
          <w:szCs w:val="28"/>
        </w:rPr>
        <w:t xml:space="preserve"> – профильная проекция точки.</w:t>
      </w:r>
    </w:p>
    <w:p w:rsidR="0065799B" w:rsidRPr="009B2808" w:rsidRDefault="0065799B" w:rsidP="00F97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Для получения более удобного чертежа необходимо совместить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плоскости проекций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вместе с изображением на них данной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с плоскостью проекций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5D3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поворотом их вокруг осей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ОХ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5D3BF3">
        <w:rPr>
          <w:rFonts w:ascii="Times New Roman" w:hAnsi="Times New Roman" w:cs="Times New Roman"/>
          <w:i/>
          <w:iCs/>
          <w:sz w:val="28"/>
          <w:szCs w:val="28"/>
        </w:rPr>
        <w:t>ОZ</w:t>
      </w:r>
      <w:r w:rsidRPr="009B2808">
        <w:rPr>
          <w:rFonts w:ascii="Times New Roman" w:hAnsi="Times New Roman" w:cs="Times New Roman"/>
          <w:sz w:val="28"/>
          <w:szCs w:val="28"/>
        </w:rPr>
        <w:t xml:space="preserve"> в направлении, указанном стрелкой (рис.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B2808">
        <w:rPr>
          <w:rFonts w:ascii="Times New Roman" w:hAnsi="Times New Roman" w:cs="Times New Roman"/>
          <w:sz w:val="28"/>
          <w:szCs w:val="28"/>
        </w:rPr>
        <w:t>). Такой совмещенный чертеж 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эпюром или ко</w:t>
      </w:r>
      <w:r w:rsidRPr="009B2808">
        <w:rPr>
          <w:rFonts w:ascii="Times New Roman" w:hAnsi="Times New Roman" w:cs="Times New Roman"/>
          <w:sz w:val="28"/>
          <w:szCs w:val="28"/>
        </w:rPr>
        <w:t>м</w:t>
      </w:r>
      <w:r w:rsidRPr="009B2808">
        <w:rPr>
          <w:rFonts w:ascii="Times New Roman" w:hAnsi="Times New Roman" w:cs="Times New Roman"/>
          <w:sz w:val="28"/>
          <w:szCs w:val="28"/>
        </w:rPr>
        <w:t>плексным чертежом (рис.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</w:p>
    <w:p w:rsidR="0065799B" w:rsidRPr="009B2808" w:rsidRDefault="00846990" w:rsidP="00F97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44" type="#_x0000_t75" style="width:464.75pt;height:198.25pt;visibility:visible">
            <v:imagedata r:id="rId27" o:title="" croptop="5441f"/>
          </v:shape>
        </w:pict>
      </w:r>
    </w:p>
    <w:p w:rsidR="0065799B" w:rsidRPr="006F714A" w:rsidRDefault="0065799B" w:rsidP="009D4CE6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 xml:space="preserve">19       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 xml:space="preserve">         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20</w:t>
      </w:r>
    </w:p>
    <w:p w:rsidR="0065799B" w:rsidRPr="009D4CE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799B" w:rsidRPr="009B2808" w:rsidRDefault="0065799B" w:rsidP="00F97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Из чертежа видно, что горизонтальная и фронтальная проекции точки л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 xml:space="preserve">жат на одном перпендикуляре к оси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ОХ</w:t>
      </w:r>
      <w:r w:rsidRPr="009B2808">
        <w:rPr>
          <w:rFonts w:ascii="Times New Roman" w:hAnsi="Times New Roman" w:cs="Times New Roman"/>
          <w:sz w:val="28"/>
          <w:szCs w:val="28"/>
        </w:rPr>
        <w:t>, а фронтальная и профильная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проекции – на одном перпендикуляре к оси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F97B80"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Default="0065799B" w:rsidP="00F97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lastRenderedPageBreak/>
        <w:t>Прямая, которая соединяет на чертеже две проекции одной и той же</w:t>
      </w:r>
      <w:r>
        <w:rPr>
          <w:rFonts w:ascii="Times New Roman" w:hAnsi="Times New Roman" w:cs="Times New Roman"/>
          <w:sz w:val="28"/>
          <w:szCs w:val="28"/>
        </w:rPr>
        <w:t xml:space="preserve"> точки, называется линией связи: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97B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97B8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– всегда перпендикулярна оси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ОХ</w:t>
      </w:r>
      <w:r w:rsidRPr="009B280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97B8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97B8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– всегда перпендикулярна оси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F97B80"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F97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Расстояния от заданной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F97B80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до плоскостей проекций определяются ее координатами:</w:t>
      </w:r>
    </w:p>
    <w:p w:rsidR="0065799B" w:rsidRPr="00B072D5" w:rsidRDefault="0065799B" w:rsidP="00B072D5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– абсцисса точки</w:t>
      </w:r>
      <w:proofErr w:type="gramStart"/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B072D5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B072D5">
        <w:rPr>
          <w:rFonts w:ascii="Times New Roman" w:hAnsi="Times New Roman" w:cs="Times New Roman"/>
          <w:sz w:val="28"/>
          <w:szCs w:val="28"/>
        </w:rPr>
        <w:t>);</w:t>
      </w:r>
    </w:p>
    <w:p w:rsidR="0065799B" w:rsidRPr="00B072D5" w:rsidRDefault="0065799B" w:rsidP="00B072D5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– ордината точки</w:t>
      </w:r>
      <w:proofErr w:type="gramStart"/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B072D5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Y</w:t>
      </w:r>
      <w:r w:rsidRPr="00B072D5">
        <w:rPr>
          <w:rFonts w:ascii="Times New Roman" w:hAnsi="Times New Roman" w:cs="Times New Roman"/>
          <w:sz w:val="28"/>
          <w:szCs w:val="28"/>
        </w:rPr>
        <w:t>);</w:t>
      </w:r>
    </w:p>
    <w:p w:rsidR="0065799B" w:rsidRPr="00B072D5" w:rsidRDefault="0065799B" w:rsidP="00B072D5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072D5">
        <w:rPr>
          <w:rFonts w:ascii="Times New Roman" w:eastAsia="Times New Roman" w:hAnsi="Cambria Math" w:cs="Cambria Math"/>
          <w:sz w:val="28"/>
          <w:szCs w:val="28"/>
        </w:rPr>
        <w:t>⎥</w:t>
      </w:r>
      <w:r w:rsidRPr="00B072D5">
        <w:rPr>
          <w:rFonts w:ascii="Times New Roman" w:hAnsi="Times New Roman" w:cs="Times New Roman"/>
          <w:sz w:val="28"/>
          <w:szCs w:val="28"/>
        </w:rPr>
        <w:t xml:space="preserve"> – аппликата точки</w:t>
      </w:r>
      <w:proofErr w:type="gramStart"/>
      <w:r w:rsidRPr="00B072D5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B072D5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B072D5">
        <w:rPr>
          <w:rFonts w:ascii="Times New Roman" w:hAnsi="Times New Roman" w:cs="Times New Roman"/>
          <w:sz w:val="28"/>
          <w:szCs w:val="28"/>
        </w:rPr>
        <w:t>).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Каждая проекция точки определяется двумя координатами: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9B2808">
        <w:rPr>
          <w:rFonts w:ascii="Times New Roman" w:hAnsi="Times New Roman" w:cs="Times New Roman"/>
          <w:sz w:val="28"/>
          <w:szCs w:val="28"/>
        </w:rPr>
        <w:t>,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B2808">
        <w:rPr>
          <w:rFonts w:ascii="Times New Roman" w:hAnsi="Times New Roman" w:cs="Times New Roman"/>
          <w:sz w:val="28"/>
          <w:szCs w:val="28"/>
        </w:rPr>
        <w:t xml:space="preserve">);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9B2808">
        <w:rPr>
          <w:rFonts w:ascii="Times New Roman" w:hAnsi="Times New Roman" w:cs="Times New Roman"/>
          <w:sz w:val="28"/>
          <w:szCs w:val="28"/>
        </w:rPr>
        <w:t xml:space="preserve">);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9B2808">
        <w:rPr>
          <w:rFonts w:ascii="Times New Roman" w:hAnsi="Times New Roman" w:cs="Times New Roman"/>
          <w:sz w:val="28"/>
          <w:szCs w:val="28"/>
        </w:rPr>
        <w:t>), а две любые п</w:t>
      </w:r>
      <w:r>
        <w:rPr>
          <w:rFonts w:ascii="Times New Roman" w:hAnsi="Times New Roman" w:cs="Times New Roman"/>
          <w:sz w:val="28"/>
          <w:szCs w:val="28"/>
        </w:rPr>
        <w:t>роекции определяются тремя коор</w:t>
      </w:r>
      <w:r w:rsidRPr="009B2808">
        <w:rPr>
          <w:rFonts w:ascii="Times New Roman" w:hAnsi="Times New Roman" w:cs="Times New Roman"/>
          <w:sz w:val="28"/>
          <w:szCs w:val="28"/>
        </w:rPr>
        <w:t>динатами, след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вательно, для задания точки достаточно двух проекций.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Если все три координаты точки отличны от нуля, точка находится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странстве (см. рис. 19 и рис. 20).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Если одна из координат равна нулю, точка находится в плоскости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прое</w:t>
      </w:r>
      <w:r w:rsidRPr="009B2808">
        <w:rPr>
          <w:rFonts w:ascii="Times New Roman" w:hAnsi="Times New Roman" w:cs="Times New Roman"/>
          <w:sz w:val="28"/>
          <w:szCs w:val="28"/>
        </w:rPr>
        <w:t>к</w:t>
      </w:r>
      <w:r w:rsidRPr="009B2808">
        <w:rPr>
          <w:rFonts w:ascii="Times New Roman" w:hAnsi="Times New Roman" w:cs="Times New Roman"/>
          <w:sz w:val="28"/>
          <w:szCs w:val="28"/>
        </w:rPr>
        <w:t>ций, например, точка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лежит в плоскости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>, поэтому координата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9B2808">
        <w:rPr>
          <w:rFonts w:ascii="Times New Roman" w:hAnsi="Times New Roman" w:cs="Times New Roman"/>
          <w:sz w:val="28"/>
          <w:szCs w:val="28"/>
        </w:rPr>
        <w:t xml:space="preserve"> = 0 (рис.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Если точка лежит на оси , то нулю равны две ее координаты (точка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л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 xml:space="preserve">жит на оси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ОZ</w:t>
      </w:r>
      <w:r w:rsidRPr="009B2808">
        <w:rPr>
          <w:rFonts w:ascii="Times New Roman" w:hAnsi="Times New Roman" w:cs="Times New Roman"/>
          <w:sz w:val="28"/>
          <w:szCs w:val="28"/>
        </w:rPr>
        <w:t xml:space="preserve">, см. рис.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9B2808">
        <w:rPr>
          <w:rFonts w:ascii="Times New Roman" w:hAnsi="Times New Roman" w:cs="Times New Roman"/>
          <w:sz w:val="28"/>
          <w:szCs w:val="28"/>
        </w:rPr>
        <w:t xml:space="preserve">). Координаты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равны 0.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Если все три координаты равны нулю, точка совпадает с началом коорд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>нат.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По двум известным проекциям всегда можно построить третью (рис.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</w:p>
    <w:p w:rsidR="0065799B" w:rsidRPr="009B2808" w:rsidRDefault="00846990" w:rsidP="00B072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45" type="#_x0000_t75" style="width:434.8pt;height:201.95pt;visibility:visible">
            <v:imagedata r:id="rId28" o:title="" croptop="5707f"/>
          </v:shape>
        </w:pict>
      </w:r>
    </w:p>
    <w:p w:rsidR="0065799B" w:rsidRPr="006F714A" w:rsidRDefault="0065799B" w:rsidP="00B072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 21                                                  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:rsidR="0065799B" w:rsidRPr="009D4CE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Например, чтобы построить профильную проекцию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данным горизонтальной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 фронтальной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проекциям, необходимо: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1) из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провести прямую, перпендикулярную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ОУ</w:t>
      </w:r>
      <w:r w:rsidRPr="009B2808">
        <w:rPr>
          <w:rFonts w:ascii="Times New Roman" w:hAnsi="Times New Roman" w:cs="Times New Roman"/>
          <w:sz w:val="28"/>
          <w:szCs w:val="28"/>
        </w:rPr>
        <w:t xml:space="preserve">, до пересечения с ней в точке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>;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2) из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провести прямую под углом 45° к оси проекций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до п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 xml:space="preserve">ресечения с осью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>;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3) из полученной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восстановить перпендикуляр к оси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>;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4) из фронтальной проекции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провести прямую, перпендикулярную оси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ОZ</w:t>
      </w:r>
      <w:r w:rsidRPr="009B2808">
        <w:rPr>
          <w:rFonts w:ascii="Times New Roman" w:hAnsi="Times New Roman" w:cs="Times New Roman"/>
          <w:sz w:val="28"/>
          <w:szCs w:val="28"/>
        </w:rPr>
        <w:t>, и продолжить ее до пересечения с построенной 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прямой из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. </w:t>
      </w:r>
      <w:r w:rsidRPr="009B2808">
        <w:rPr>
          <w:rFonts w:ascii="Times New Roman" w:hAnsi="Times New Roman" w:cs="Times New Roman"/>
          <w:sz w:val="28"/>
          <w:szCs w:val="28"/>
        </w:rPr>
        <w:lastRenderedPageBreak/>
        <w:t xml:space="preserve">На пересечении этих прямых находится искомая проекция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>. Прое</w:t>
      </w:r>
      <w:r w:rsidRPr="009B2808">
        <w:rPr>
          <w:rFonts w:ascii="Times New Roman" w:hAnsi="Times New Roman" w:cs="Times New Roman"/>
          <w:sz w:val="28"/>
          <w:szCs w:val="28"/>
        </w:rPr>
        <w:t>к</w:t>
      </w:r>
      <w:r w:rsidRPr="009B2808">
        <w:rPr>
          <w:rFonts w:ascii="Times New Roman" w:hAnsi="Times New Roman" w:cs="Times New Roman"/>
          <w:sz w:val="28"/>
          <w:szCs w:val="28"/>
        </w:rPr>
        <w:t xml:space="preserve">цию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можно найти так,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показано на рис.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B2808">
        <w:rPr>
          <w:rFonts w:ascii="Times New Roman" w:hAnsi="Times New Roman" w:cs="Times New Roman"/>
          <w:sz w:val="28"/>
          <w:szCs w:val="28"/>
        </w:rPr>
        <w:t xml:space="preserve">, т.е. отложить от точки </w:t>
      </w:r>
      <w:proofErr w:type="spellStart"/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B072D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z</w:t>
      </w:r>
      <w:proofErr w:type="spellEnd"/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о</w:t>
      </w:r>
      <w:r w:rsidRPr="009B2808">
        <w:rPr>
          <w:rFonts w:ascii="Times New Roman" w:hAnsi="Times New Roman" w:cs="Times New Roman"/>
          <w:sz w:val="28"/>
          <w:szCs w:val="28"/>
        </w:rPr>
        <w:t>т</w:t>
      </w:r>
      <w:r w:rsidRPr="009B2808">
        <w:rPr>
          <w:rFonts w:ascii="Times New Roman" w:hAnsi="Times New Roman" w:cs="Times New Roman"/>
          <w:sz w:val="28"/>
          <w:szCs w:val="28"/>
        </w:rPr>
        <w:t>резок, равный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координате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На рис. 24 построена горизонтальная проекция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с помощью п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 xml:space="preserve">стоянной прямой чертежа, когда известны фронтальная и профильная проекции точки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>. Ее проводят под углом 45° к вертикальной или горизонтальной линии связи (см. рис. 24).</w:t>
      </w:r>
    </w:p>
    <w:p w:rsidR="0065799B" w:rsidRPr="009B2808" w:rsidRDefault="00846990" w:rsidP="00B072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" o:spid="_x0000_i1046" type="#_x0000_t75" style="width:439.5pt;height:201.95pt;visibility:visible">
            <v:imagedata r:id="rId29" o:title="" cropbottom="5133f"/>
          </v:shape>
        </w:pict>
      </w:r>
    </w:p>
    <w:p w:rsidR="0065799B" w:rsidRPr="006F714A" w:rsidRDefault="0065799B" w:rsidP="00B072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>Рис. 23                                                   Рис. 24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Часто для решения задач бывает достаточно иметь на чертеже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две прямоугольные проекции предмета. В этом случае для получения чертежа б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 xml:space="preserve">рут две взаимно перпендикулярные плоскости проекций – горизонтальную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фронтальную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99B" w:rsidRPr="009B2808" w:rsidRDefault="0065799B" w:rsidP="00B072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Пересекаясь между собой, плоскости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</w:t>
      </w:r>
      <w:r w:rsidRPr="00B072D5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B072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делят пространство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четыре части – 4 двугранных угла, которые называются четвертями. Их нумеруют в порядке указанном на рис. 25.</w:t>
      </w:r>
    </w:p>
    <w:p w:rsidR="0065799B" w:rsidRPr="009B2808" w:rsidRDefault="00846990" w:rsidP="00B072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" o:spid="_x0000_i1047" type="#_x0000_t75" style="width:168.3pt;height:180.45pt;visibility:visible">
            <v:imagedata r:id="rId3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" o:spid="_x0000_i1048" type="#_x0000_t75" style="width:274.9pt;height:187.95pt;visibility:visible">
            <v:imagedata r:id="rId31" o:title=""/>
          </v:shape>
        </w:pict>
      </w:r>
    </w:p>
    <w:p w:rsidR="0065799B" w:rsidRPr="006F714A" w:rsidRDefault="0065799B" w:rsidP="00B072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Рис. 25                                                      Рис.</w:t>
      </w:r>
      <w:r w:rsidR="009D4C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t>26</w:t>
      </w:r>
    </w:p>
    <w:p w:rsidR="0065799B" w:rsidRPr="009D4CE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799B" w:rsidRPr="009B2808" w:rsidRDefault="0065799B" w:rsidP="00E47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Три плоскости проекций делят пространство на восемь октантов</w:t>
      </w:r>
      <w:r w:rsidR="001064AC"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–8 тре</w:t>
      </w:r>
      <w:r w:rsidRPr="009B2808">
        <w:rPr>
          <w:rFonts w:ascii="Times New Roman" w:hAnsi="Times New Roman" w:cs="Times New Roman"/>
          <w:sz w:val="28"/>
          <w:szCs w:val="28"/>
        </w:rPr>
        <w:t>х</w:t>
      </w:r>
      <w:r w:rsidRPr="009B2808">
        <w:rPr>
          <w:rFonts w:ascii="Times New Roman" w:hAnsi="Times New Roman" w:cs="Times New Roman"/>
          <w:sz w:val="28"/>
          <w:szCs w:val="28"/>
        </w:rPr>
        <w:t>гранных углов. Нумерация октантов дана на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99B" w:rsidRDefault="0065799B" w:rsidP="00E47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A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ПРОЕЦИРОВАНИЕ</w:t>
      </w:r>
      <w:r w:rsidRPr="00E47A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ПРЯМОЙ ЛИНИИ</w:t>
      </w:r>
    </w:p>
    <w:p w:rsidR="0065799B" w:rsidRPr="00E47A63" w:rsidRDefault="0065799B" w:rsidP="00E47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E47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В соответствии со свойством прямолинейности параллельной проекции проекцией прямой линии является прямая линия. Поэтому на комплексном че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теже прямая линия будет задаваться в виде своих проекций – прямых линий. Как известно, прямая линия определяется двумя точками. Отсюда следует, что для построения проекций прямой достаточно взять на ней две произвольные точки (например, точки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 и спроецировать их ортогонально на горизо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тальную и фронтальную плоскости проекций. Точки пересечения проециру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щих лучей с плоскостями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Start"/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определят проекции точек: горизонтальные –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фронтальные –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Соединив прямыми точки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Start"/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получим г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ризонтальную проекцию прямой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а точки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4614D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– фронтальную проекцию  прямой </w:t>
      </w:r>
      <w:r w:rsidRPr="004614D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27). Таким образом, построение проекций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выполняется однозначно.</w:t>
      </w:r>
    </w:p>
    <w:p w:rsidR="0065799B" w:rsidRPr="009B2808" w:rsidRDefault="00846990" w:rsidP="004614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5" o:spid="_x0000_i1049" type="#_x0000_t75" alt="http://fisclub.ru/povershno/ris/image025.gif" style="width:472.2pt;height:221.6pt;visibility:visible">
            <v:imagedata r:id="rId32" o:title=""/>
          </v:shape>
        </w:pict>
      </w:r>
    </w:p>
    <w:p w:rsidR="0065799B" w:rsidRPr="006F714A" w:rsidRDefault="0065799B" w:rsidP="004614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27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14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Прямой общего положения называется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прямая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не параллельная и не пе</w:t>
      </w:r>
      <w:r w:rsidRPr="009B2808">
        <w:rPr>
          <w:rFonts w:ascii="Times New Roman" w:hAnsi="Times New Roman" w:cs="Times New Roman"/>
          <w:sz w:val="28"/>
          <w:szCs w:val="28"/>
        </w:rPr>
        <w:t>р</w:t>
      </w:r>
      <w:r w:rsidRPr="009B2808">
        <w:rPr>
          <w:rFonts w:ascii="Times New Roman" w:hAnsi="Times New Roman" w:cs="Times New Roman"/>
          <w:sz w:val="28"/>
          <w:szCs w:val="28"/>
        </w:rPr>
        <w:t>пендикулярная ни к одной из плоскостей проекций (рис.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27). Прямые перпе</w:t>
      </w:r>
      <w:r w:rsidRPr="009B2808">
        <w:rPr>
          <w:rFonts w:ascii="Times New Roman" w:hAnsi="Times New Roman" w:cs="Times New Roman"/>
          <w:sz w:val="28"/>
          <w:szCs w:val="28"/>
        </w:rPr>
        <w:t>н</w:t>
      </w:r>
      <w:r w:rsidRPr="009B2808">
        <w:rPr>
          <w:rFonts w:ascii="Times New Roman" w:hAnsi="Times New Roman" w:cs="Times New Roman"/>
          <w:sz w:val="28"/>
          <w:szCs w:val="28"/>
        </w:rPr>
        <w:t>дикулярные или параллельные плоскостям проекций называются прямыми частного положения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Default="0065799B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br w:type="page"/>
      </w:r>
    </w:p>
    <w:p w:rsidR="0065799B" w:rsidRDefault="0065799B" w:rsidP="00C06B8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06B81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5 ПРОЕКЦИИ ПЛОСКИХ ФИГУР</w:t>
      </w:r>
    </w:p>
    <w:p w:rsidR="0065799B" w:rsidRPr="00C06B81" w:rsidRDefault="0065799B" w:rsidP="00C06B8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Pr="00C06B81" w:rsidRDefault="0065799B" w:rsidP="00C06B8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06B81">
        <w:rPr>
          <w:rFonts w:ascii="Times New Roman" w:hAnsi="Times New Roman" w:cs="Times New Roman"/>
          <w:sz w:val="28"/>
          <w:szCs w:val="28"/>
          <w:lang w:eastAsia="ru-RU"/>
        </w:rPr>
        <w:t>При проектировании плоских фигур, ограниченных прямыми линиями, д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статочно спроектировать лишь вершины данной фигуры и затем последов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тельно соединить их одноименные проекции прямыми линиями; в результате получим проекции всех сторон фигуры, т. е. проекции данной фигуры.</w:t>
      </w:r>
    </w:p>
    <w:p w:rsidR="0065799B" w:rsidRPr="00C06B81" w:rsidRDefault="0065799B" w:rsidP="00C06B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6B81">
        <w:rPr>
          <w:rFonts w:ascii="Times New Roman" w:hAnsi="Times New Roman" w:cs="Times New Roman"/>
          <w:sz w:val="28"/>
          <w:szCs w:val="28"/>
          <w:lang w:eastAsia="ru-RU"/>
        </w:rPr>
        <w:t>Требуется спроектировать треугольник, заданный координатами вершин</w:t>
      </w:r>
      <w:proofErr w:type="gramStart"/>
      <w:r w:rsidRPr="00C06B8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C06B8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. Спроектируем вершины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треугольника, как точки, получим их проекции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(</w:t>
      </w:r>
      <w:hyperlink r:id="rId33" w:tgtFrame="_blank" w:tooltip="Проектирование многоугольников" w:history="1"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28,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а</w:t>
        </w:r>
      </w:hyperlink>
      <w:r w:rsidRPr="00C06B81">
        <w:rPr>
          <w:rFonts w:ascii="Times New Roman" w:hAnsi="Times New Roman" w:cs="Times New Roman"/>
          <w:sz w:val="28"/>
          <w:szCs w:val="28"/>
          <w:lang w:eastAsia="ru-RU"/>
        </w:rPr>
        <w:t>). Соединим одноименные проекции точек прямыми, получим проекции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сторон тр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угольника, т.е. проекции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06B8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sz w:val="28"/>
          <w:szCs w:val="28"/>
          <w:lang w:eastAsia="ru-RU"/>
        </w:rPr>
        <w:t> заданного треугольника (</w:t>
      </w:r>
      <w:hyperlink r:id="rId34" w:tgtFrame="_blank" w:tooltip="проекции A1B1C1 и А2В2С2 заданного треугольника" w:history="1"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28,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б</w:t>
        </w:r>
      </w:hyperlink>
      <w:r w:rsidRPr="00C06B8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846990" w:rsidP="00C06B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50" type="#_x0000_t75" style="width:377.75pt;height:248.75pt;visibility:visible">
            <v:imagedata r:id="rId35" o:title="" croptop="3859f" gain="93623f" blacklevel="-3277f"/>
          </v:shape>
        </w:pict>
      </w:r>
    </w:p>
    <w:p w:rsidR="0065799B" w:rsidRPr="006F714A" w:rsidRDefault="0065799B" w:rsidP="00C06B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28</w:t>
      </w:r>
    </w:p>
    <w:p w:rsidR="0065799B" w:rsidRDefault="0065799B" w:rsidP="00C06B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C06B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Треугольник всегда является плоской фигурой, чего нельзя сказать про 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тырехугольник, пятиугольник и т.д., плоскостность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надо выявлять на чертеже.</w:t>
      </w:r>
    </w:p>
    <w:p w:rsidR="0065799B" w:rsidRDefault="0065799B" w:rsidP="00C06B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Требуется спроектировать плоский четырехугольник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ABCD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hyperlink r:id="rId36" w:tgtFrame="_blank" w:tooltip="плоский четырехугольник" w:history="1"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29,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06B81">
          <w:rPr>
            <w:rFonts w:ascii="Times New Roman" w:hAnsi="Times New Roman" w:cs="Times New Roman"/>
            <w:sz w:val="28"/>
            <w:szCs w:val="28"/>
            <w:lang w:eastAsia="ru-RU"/>
          </w:rPr>
          <w:t>а</w:t>
        </w:r>
      </w:hyperlink>
      <w:r w:rsidRPr="009B2808">
        <w:rPr>
          <w:rFonts w:ascii="Times New Roman" w:hAnsi="Times New Roman" w:cs="Times New Roman"/>
          <w:sz w:val="28"/>
          <w:szCs w:val="28"/>
          <w:lang w:eastAsia="ru-RU"/>
        </w:rPr>
        <w:t>), 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данный горизонтальной проекцией (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 и фронтальной проекцией двух смежных сторон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06B8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Решение задачи сводится к нахождению фронтальной проекции вершины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Default="0065799B" w:rsidP="00C06B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Воспользуемся для данного случая двумя пересекающимися прямыми (диагоналями), определяющими плоскость фигуры четырехугольника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ABCD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  <w:t>Порядок построения фронтальной проекции показан цифрами:</w:t>
      </w:r>
    </w:p>
    <w:p w:rsidR="0065799B" w:rsidRPr="00CA7B30" w:rsidRDefault="0065799B" w:rsidP="00CA7B30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1, 2 - провести горизонтальные проекции диагоналей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 xml:space="preserve"> и 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5799B" w:rsidRPr="00CA7B30" w:rsidRDefault="0065799B" w:rsidP="00CA7B30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3 - провести фронтальную проекцию диагонали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5799B" w:rsidRPr="00CA7B30" w:rsidRDefault="0065799B" w:rsidP="00CA7B30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4 - найти фронтальную проекцию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</w:t>
      </w:r>
      <w:proofErr w:type="gramStart"/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CA7B30">
        <w:rPr>
          <w:rFonts w:ascii="Times New Roman" w:hAnsi="Times New Roman" w:cs="Times New Roman"/>
          <w:sz w:val="28"/>
          <w:szCs w:val="28"/>
          <w:lang w:eastAsia="ru-RU"/>
        </w:rPr>
        <w:t> (точки пересечения диагоналей);</w:t>
      </w:r>
    </w:p>
    <w:p w:rsidR="0065799B" w:rsidRPr="00CA7B30" w:rsidRDefault="0065799B" w:rsidP="00CA7B30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5 - провести прямую через точки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Start"/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CA7B30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E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(направление второй диагонали);</w:t>
      </w:r>
    </w:p>
    <w:p w:rsidR="0065799B" w:rsidRDefault="0065799B" w:rsidP="00CA7B30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6 - найти фронтальную проекцию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Найденную точку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соединяем прямыми с одноименными проекциями вершин</w:t>
      </w:r>
      <w:proofErr w:type="gramStart"/>
      <w:r w:rsidRPr="00CA7B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CA7B30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), получим недостающие проекции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A7B3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сторон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АО 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и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 четырехугольника (</w:t>
      </w:r>
      <w:hyperlink r:id="rId37" w:tgtFrame="_blank" w:tooltip="проекции A2D2 и D2С2 сторон АО и ОС четырехугольника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рис.29,б</w:t>
        </w:r>
      </w:hyperlink>
      <w:r w:rsidRPr="00CA7B30">
        <w:rPr>
          <w:rFonts w:ascii="Times New Roman" w:hAnsi="Times New Roman" w:cs="Times New Roman"/>
          <w:sz w:val="28"/>
          <w:szCs w:val="28"/>
          <w:lang w:eastAsia="ru-RU"/>
        </w:rPr>
        <w:t>). Четырехугольник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ABCD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 xml:space="preserve"> плоский, так как его вершины лежат на </w:t>
      </w:r>
      <w:proofErr w:type="gramStart"/>
      <w:r w:rsidRPr="00CA7B30">
        <w:rPr>
          <w:rFonts w:ascii="Times New Roman" w:hAnsi="Times New Roman" w:cs="Times New Roman"/>
          <w:sz w:val="28"/>
          <w:szCs w:val="28"/>
          <w:lang w:eastAsia="ru-RU"/>
        </w:rPr>
        <w:t>пересекающихся</w:t>
      </w:r>
      <w:proofErr w:type="gramEnd"/>
      <w:r w:rsidRPr="00CA7B30">
        <w:rPr>
          <w:rFonts w:ascii="Times New Roman" w:hAnsi="Times New Roman" w:cs="Times New Roman"/>
          <w:sz w:val="28"/>
          <w:szCs w:val="28"/>
          <w:lang w:eastAsia="ru-RU"/>
        </w:rPr>
        <w:t xml:space="preserve"> прямых, которыми определяется плоскость.</w:t>
      </w:r>
    </w:p>
    <w:p w:rsidR="0065799B" w:rsidRPr="00CA7B30" w:rsidRDefault="00846990" w:rsidP="00CA7B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51" type="#_x0000_t75" style="width:333.8pt;height:245pt;visibility:visible">
            <v:imagedata r:id="rId38" o:title="" gain="93623f" blacklevel="-3277f"/>
          </v:shape>
        </w:pict>
      </w:r>
    </w:p>
    <w:p w:rsidR="0065799B" w:rsidRPr="006F714A" w:rsidRDefault="0065799B" w:rsidP="00CA7B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29</w:t>
      </w:r>
    </w:p>
    <w:p w:rsidR="0065799B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CA7B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Плоская фигура может занимать различные положения по отношению к пло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костям проекций: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Pr="00CA7B30" w:rsidRDefault="0065799B" w:rsidP="00CA7B3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а) быть параллельной одной из плоскостей проекций (</w:t>
      </w:r>
      <w:hyperlink r:id="rId39" w:tgtFrame="_blank" w:tooltip="параллельной одной из плоскостей проекций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30,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а</w:t>
        </w:r>
      </w:hyperlink>
      <w:r w:rsidRPr="00CA7B30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65799B" w:rsidRPr="00CA7B30" w:rsidRDefault="0065799B" w:rsidP="00CA7B3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б) быть перпендикулярной к одной из плоскостей проекций и наклонной к двум другим (</w:t>
      </w:r>
      <w:hyperlink r:id="rId40" w:tgtFrame="_blank" w:tooltip="перпендикулярной к одной из плоскостей проекций и наклонной к двум другим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30,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б</w:t>
        </w:r>
      </w:hyperlink>
      <w:r w:rsidRPr="00CA7B30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65799B" w:rsidRPr="00CA7B30" w:rsidRDefault="0065799B" w:rsidP="00CA7B3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в) быть наклонной к трем плоскостям проекций (рис.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30,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7B30">
        <w:rPr>
          <w:rFonts w:ascii="Times New Roman" w:hAnsi="Times New Roman" w:cs="Times New Roman"/>
          <w:sz w:val="28"/>
          <w:szCs w:val="28"/>
          <w:lang w:eastAsia="ru-RU"/>
        </w:rPr>
        <w:t>в);</w:t>
      </w:r>
    </w:p>
    <w:p w:rsidR="0065799B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7B30">
        <w:rPr>
          <w:rFonts w:ascii="Times New Roman" w:hAnsi="Times New Roman" w:cs="Times New Roman"/>
          <w:sz w:val="28"/>
          <w:szCs w:val="28"/>
          <w:lang w:eastAsia="ru-RU"/>
        </w:rPr>
        <w:t>г) лежать в одной из плоскостей проекций (</w:t>
      </w:r>
      <w:hyperlink r:id="rId41" w:tgtFrame="_blank" w:tooltip="лежать в одной из плоскостей проекций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30,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г</w:t>
        </w:r>
      </w:hyperlink>
      <w:r w:rsidRPr="00CA7B30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случае «а» фигура будет расположена в горизонтальной, фронтальной или профильной плоскостях.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По свойству этих плоскостей одна из проекций равна натуральной величине проектируемой фигуры как лежащая в плоскости, параллельной плоскости проекций, а две другие проекции прямые, сливающи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ся с проекциями плоскости, которая является двояко-проектирующей.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  <w:t>В данном случае горизонтальная проекция треугольника </w:t>
      </w:r>
      <w:proofErr w:type="gramStart"/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gramEnd"/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 равна его натуральной величине. Фронтальная проекция - прямая, сливающаяся с проекцией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λ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hyperlink r:id="rId42" w:tgtFrame="_blank" w:tooltip="Фронтальная проекция - прямая, сливающаяся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30,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а</w:t>
        </w:r>
      </w:hyperlink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случае «б» фигура будет расположена в горизонтальн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фронтально- или профильно - проектирующих плоскостях. По свойству этих плоскостей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 из проекций явится прямой, сливающейся с соответствующей проекцией проектирующей плоскости; две другие проекции не представляют ее натурал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ной величины, так как фигура расположена в плоскости, находящейся под 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лом к плоскостям проекций.</w:t>
      </w:r>
    </w:p>
    <w:p w:rsidR="0065799B" w:rsidRPr="009B2808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CA7B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2" type="#_x0000_t75" style="width:471.25pt;height:301.1pt;visibility:visible">
            <v:imagedata r:id="rId43" o:title="" gain="109227f" blacklevel="-6554f"/>
          </v:shape>
        </w:pict>
      </w:r>
    </w:p>
    <w:p w:rsidR="0065799B" w:rsidRPr="006F714A" w:rsidRDefault="0065799B" w:rsidP="00CA7B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30</w:t>
      </w:r>
    </w:p>
    <w:p w:rsidR="0065799B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Фронтальная проекция пятиугольника выявлена прямой, сливающейся с проекцией </w:t>
      </w:r>
      <w:r w:rsidRPr="00CA7B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δ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; горизонтальная проекция - фигура, не равная натуральной вел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чине проектируемого пятиугольника (</w:t>
      </w:r>
      <w:hyperlink r:id="rId44" w:tgtFrame="_blank" w:tooltip="фигура, не равная натуральной величине проектируемого пятиугольника" w:history="1">
        <w:r w:rsidRPr="00CA7B30">
          <w:rPr>
            <w:rFonts w:ascii="Times New Roman" w:hAnsi="Times New Roman" w:cs="Times New Roman"/>
            <w:sz w:val="28"/>
            <w:szCs w:val="28"/>
            <w:lang w:eastAsia="ru-RU"/>
          </w:rPr>
          <w:t>рис.30,б</w:t>
        </w:r>
      </w:hyperlink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случае «в» фигура будет расположена в плоскости общего положения, по свойству этой плоскости все проекции выявятся фигурами, не представля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щими натуральной величины фигуры.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Фронтальная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горизонтальная и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фильная проекции — треугольники, не равные величине проектируемого тр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угольника (</w:t>
      </w:r>
      <w:hyperlink r:id="rId45" w:tgtFrame="_blank" w:tooltip="треугольники, не равные величине проектируемого треугольника" w:history="1">
        <w:r w:rsidRPr="00083427">
          <w:rPr>
            <w:rFonts w:ascii="Times New Roman" w:hAnsi="Times New Roman" w:cs="Times New Roman"/>
            <w:sz w:val="28"/>
            <w:szCs w:val="28"/>
            <w:lang w:eastAsia="ru-RU"/>
          </w:rPr>
          <w:t>рис.30,в</w:t>
        </w:r>
      </w:hyperlink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65799B" w:rsidP="00CA7B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случае «г» фигура будет расположена в плоскостях проекции </w:t>
      </w:r>
      <w:r w:rsidRPr="000834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или </w:t>
      </w:r>
      <w:r w:rsidRPr="000834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или </w:t>
      </w:r>
      <w:r w:rsidRPr="000834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9B280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Тогда одна из проекций будет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сливаться с самой фигурой и равна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ей; две другие проекции - прямые, сливающиеся с осями проекций, так как фигура расположена в плоскости проекций. Фронтальная проекция ромба сливается с ромбом; горизонтальная и профильная проекции сливаются с осями прое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ций </w:t>
      </w:r>
      <w:r w:rsidRPr="000834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proofErr w:type="gramStart"/>
      <w:r w:rsidRPr="000834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083427" w:rsidRDefault="0065799B" w:rsidP="001064A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0834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6  ПРОЕКЦИИ ТЕЛ</w:t>
      </w:r>
    </w:p>
    <w:p w:rsidR="0065799B" w:rsidRPr="00083427" w:rsidRDefault="0065799B" w:rsidP="00083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hAnsi="Times New Roman" w:cs="Times New Roman"/>
          <w:sz w:val="28"/>
          <w:szCs w:val="28"/>
          <w:lang w:eastAsia="ru-RU"/>
        </w:rPr>
        <w:t>Геометрическое тело 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 xml:space="preserve"> часть пространства, которая ограничена замкнутой поверхностью своей наружной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границы.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5799B" w:rsidRPr="00083427" w:rsidRDefault="0065799B" w:rsidP="00083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hAnsi="Times New Roman" w:cs="Times New Roman"/>
          <w:sz w:val="28"/>
          <w:szCs w:val="28"/>
          <w:lang w:eastAsia="ru-RU"/>
        </w:rPr>
        <w:t>Геометрическое тело возможно выделить замкнутой поверхностью, т.е. его границей. </w:t>
      </w:r>
    </w:p>
    <w:p w:rsidR="0065799B" w:rsidRPr="00083427" w:rsidRDefault="0065799B" w:rsidP="00083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hAnsi="Times New Roman" w:cs="Times New Roman"/>
          <w:sz w:val="28"/>
          <w:szCs w:val="28"/>
          <w:lang w:eastAsia="ru-RU"/>
        </w:rPr>
        <w:t>Еще геометрическим телом можно назвать компактное множество точек, и 2 </w:t>
      </w:r>
      <w:hyperlink r:id="rId46" w:history="1">
        <w:r w:rsidRPr="00083427">
          <w:rPr>
            <w:rFonts w:ascii="Times New Roman" w:hAnsi="Times New Roman" w:cs="Times New Roman"/>
            <w:sz w:val="28"/>
            <w:szCs w:val="28"/>
            <w:lang w:eastAsia="ru-RU"/>
          </w:rPr>
          <w:t>точки </w:t>
        </w:r>
      </w:hyperlink>
      <w:r w:rsidRPr="00083427">
        <w:rPr>
          <w:rFonts w:ascii="Times New Roman" w:hAnsi="Times New Roman" w:cs="Times New Roman"/>
          <w:sz w:val="28"/>
          <w:szCs w:val="28"/>
          <w:lang w:eastAsia="ru-RU"/>
        </w:rPr>
        <w:t>из множества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возможно соединить отрезком, этот отрезок целиком проходит внутри границы тела, это указывает на то,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что геометрическое тело состоит из множества внутренних точек.</w:t>
      </w:r>
    </w:p>
    <w:p w:rsidR="0065799B" w:rsidRPr="00083427" w:rsidRDefault="0065799B" w:rsidP="00083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hAnsi="Times New Roman" w:cs="Times New Roman"/>
          <w:sz w:val="28"/>
          <w:szCs w:val="28"/>
          <w:lang w:eastAsia="ru-RU"/>
        </w:rPr>
        <w:t> Наружная граница геометрического тела является его гранью, у тела м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жет быть одна либо несколько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hAnsi="Times New Roman" w:cs="Times New Roman"/>
          <w:sz w:val="28"/>
          <w:szCs w:val="28"/>
          <w:lang w:eastAsia="ru-RU"/>
        </w:rPr>
        <w:t>граней. Множество плоских граней определяет множество вершин и ребер геометрического тела.</w:t>
      </w:r>
    </w:p>
    <w:p w:rsidR="0065799B" w:rsidRPr="00083427" w:rsidRDefault="0065799B" w:rsidP="00083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hAnsi="Times New Roman" w:cs="Times New Roman"/>
          <w:sz w:val="28"/>
          <w:szCs w:val="28"/>
          <w:lang w:eastAsia="ru-RU"/>
        </w:rPr>
        <w:t> Все геометрические тела делятся на многогранники и тела вращения.</w:t>
      </w:r>
    </w:p>
    <w:p w:rsidR="0065799B" w:rsidRPr="009B2808" w:rsidRDefault="00846990" w:rsidP="000834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0" o:spid="_x0000_i1053" type="#_x0000_t75" style="width:374.05pt;height:213.2pt;visibility:visible">
            <v:imagedata r:id="rId47" o:title=""/>
          </v:shape>
        </w:pict>
      </w:r>
    </w:p>
    <w:p w:rsidR="0065799B" w:rsidRPr="006F714A" w:rsidRDefault="0065799B" w:rsidP="006F71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31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E470B0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Проекции призмы</w:t>
      </w:r>
    </w:p>
    <w:p w:rsidR="0065799B" w:rsidRPr="009B2808" w:rsidRDefault="00846990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9" o:spid="_x0000_i1054" type="#_x0000_t75" style="width:302.95pt;height:203.85pt;visibility:visible">
            <v:imagedata r:id="rId48" o:title=""/>
          </v:shape>
        </w:pict>
      </w:r>
    </w:p>
    <w:p w:rsidR="0065799B" w:rsidRPr="006F714A" w:rsidRDefault="0065799B" w:rsidP="006F71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32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E470B0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6.2 Проекции пирамиды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55" type="#_x0000_t75" style="width:380.55pt;height:238.45pt;visibility:visible">
            <v:imagedata r:id="rId49" o:title=""/>
          </v:shape>
        </w:pict>
      </w:r>
    </w:p>
    <w:p w:rsidR="0065799B" w:rsidRPr="006F714A" w:rsidRDefault="0065799B" w:rsidP="006F71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33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C5CF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Пересечение пирамиды плоскостью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5799B" w:rsidRPr="009B2808" w:rsidRDefault="00C97D88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pict>
          <v:shape id="Рисунок 41" o:spid="_x0000_s1228" type="#_x0000_t75" style="width:362.25pt;height:305.5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 gain="52429f" blacklevel="6554f"/>
            <w10:anchorlock/>
          </v:shape>
        </w:pic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F714A" w:rsidRDefault="0065799B" w:rsidP="006F71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34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4AC" w:rsidRDefault="001064AC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E470B0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6.3 Проекции цилиндра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2" o:spid="_x0000_i1056" type="#_x0000_t75" style="width:314.2pt;height:213.2pt;visibility:visible">
            <v:imagedata r:id="rId51" o:title=""/>
          </v:shape>
        </w:pict>
      </w:r>
    </w:p>
    <w:p w:rsidR="0065799B" w:rsidRPr="006F714A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35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C5CF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Пересечение цилиндра плоскостью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C97D88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pict>
          <v:shape id="Рисунок 44" o:spid="_x0000_s1226" type="#_x0000_t75" style="width:467.75pt;height:289.3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  <w10:anchorlock/>
          </v:shape>
        </w:pict>
      </w:r>
    </w:p>
    <w:p w:rsidR="0065799B" w:rsidRPr="006F714A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36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65799B" w:rsidRPr="00E470B0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6.4 Проекции конуса</w:t>
      </w:r>
    </w:p>
    <w:p w:rsidR="0065799B" w:rsidRPr="009B2808" w:rsidRDefault="00846990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3" o:spid="_x0000_i1057" type="#_x0000_t75" style="width:355.3pt;height:248.75pt;visibility:visible">
            <v:imagedata r:id="rId53" o:title=""/>
          </v:shape>
        </w:pict>
      </w:r>
    </w:p>
    <w:p w:rsidR="0065799B" w:rsidRPr="006F714A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37</w:t>
      </w:r>
    </w:p>
    <w:p w:rsidR="0065799B" w:rsidRPr="009B2808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E470B0" w:rsidRDefault="0065799B" w:rsidP="004C5C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6.5 Проекции сферы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AC4C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6" o:spid="_x0000_i1058" type="#_x0000_t75" style="width:318.85pt;height:201.05pt;visibility:visible">
            <v:imagedata r:id="rId54" o:title=""/>
          </v:shape>
        </w:pict>
      </w:r>
    </w:p>
    <w:p w:rsidR="0065799B" w:rsidRPr="006F714A" w:rsidRDefault="0065799B" w:rsidP="00AC4C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38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65799B" w:rsidRPr="00E470B0" w:rsidRDefault="0065799B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6.6  Развертки тел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5" o:spid="_x0000_i1059" type="#_x0000_t75" style="width:404.9pt;height:206.65pt;visibility:visible">
            <v:imagedata r:id="rId55" o:title=""/>
          </v:shape>
        </w:pict>
      </w:r>
    </w:p>
    <w:p w:rsidR="0065799B" w:rsidRPr="009B2808" w:rsidRDefault="0065799B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Развертка призмы                          Развертка цилиндра</w:t>
      </w:r>
    </w:p>
    <w:p w:rsidR="0065799B" w:rsidRPr="009B2808" w:rsidRDefault="0065799B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F714A" w:rsidRDefault="0065799B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39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6" o:spid="_x0000_i1060" type="#_x0000_t75" style="width:395.55pt;height:180.45pt;visibility:visible">
            <v:imagedata r:id="rId56" o:title=""/>
          </v:shape>
        </w:pict>
      </w:r>
    </w:p>
    <w:p w:rsidR="0065799B" w:rsidRPr="009B2808" w:rsidRDefault="0065799B" w:rsidP="00AB674E">
      <w:pPr>
        <w:shd w:val="clear" w:color="auto" w:fill="FFFFFF"/>
        <w:tabs>
          <w:tab w:val="left" w:pos="54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Развертка пирамиды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ab/>
        <w:t>Развертка конуса</w:t>
      </w:r>
    </w:p>
    <w:p w:rsidR="0065799B" w:rsidRPr="006F714A" w:rsidRDefault="0065799B" w:rsidP="00AB67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40</w:t>
      </w:r>
    </w:p>
    <w:p w:rsidR="0065799B" w:rsidRPr="009B2808" w:rsidRDefault="0065799B" w:rsidP="004103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1064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Pr="009B2808">
        <w:rPr>
          <w:rFonts w:ascii="Times New Roman" w:hAnsi="Times New Roman" w:cs="Times New Roman"/>
          <w:b/>
          <w:bCs/>
          <w:sz w:val="28"/>
          <w:szCs w:val="28"/>
        </w:rPr>
        <w:t xml:space="preserve"> ВИДЫ И СОСТАВ ИЗДЕЛИЙ</w:t>
      </w:r>
    </w:p>
    <w:p w:rsidR="0065799B" w:rsidRPr="009B2808" w:rsidRDefault="0065799B" w:rsidP="001064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соответствии с ГОСТ 2.101 - 68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изделием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называется любой предмет или набор предметов производства, подлежащих изготовлению на предприятии. Изделия, в зависимости от их назначения, делят на изделия основного прои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водства (изделия, предназначенные для реализации) и вспомогательного прои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водства (изделия, предназначенные для собственных нужд предприятия). 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стандарте установлены следующие виды изделий:</w:t>
      </w:r>
    </w:p>
    <w:p w:rsidR="0065799B" w:rsidRPr="009B2808" w:rsidRDefault="0065799B" w:rsidP="006F714A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детали;</w:t>
      </w:r>
    </w:p>
    <w:p w:rsidR="0065799B" w:rsidRPr="009B2808" w:rsidRDefault="0065799B" w:rsidP="006F714A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сборочные единицы;</w:t>
      </w:r>
    </w:p>
    <w:p w:rsidR="0065799B" w:rsidRPr="009B2808" w:rsidRDefault="0065799B" w:rsidP="006F714A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комплексы;</w:t>
      </w:r>
    </w:p>
    <w:p w:rsidR="0065799B" w:rsidRPr="009B2808" w:rsidRDefault="0065799B" w:rsidP="006F714A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комплекты.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 зависимости от наличия или отсутствия составных частей изделия делят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неспецифицированные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(детали) - не имеющие составных частей;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специфици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ованные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(сборочные единицы, комплексы, комплексы) -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br/>
        <w:t>состоящие из двух и более составных частей.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Структура изделий показана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1064AC" w:rsidRDefault="001064AC" w:rsidP="006F714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99B" w:rsidRPr="009B2808" w:rsidRDefault="0065799B" w:rsidP="006F71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eastAsia="Times New Roman" w:hAnsi="Times New Roman" w:cs="Times New Roman"/>
          <w:sz w:val="28"/>
          <w:szCs w:val="28"/>
        </w:rPr>
        <w:object w:dxaOrig="9360" w:dyaOrig="5310">
          <v:shape id="_x0000_i1061" type="#_x0000_t75" style="width:468.45pt;height:265.55pt" o:ole="">
            <v:imagedata r:id="rId57" o:title=""/>
          </v:shape>
          <o:OLEObject Type="Embed" ProgID="Msxml2.SAXXMLReader.5.0" ShapeID="_x0000_i1061" DrawAspect="Content" ObjectID="_1526712259" r:id="rId58">
            <o:FieldCodes>\s</o:FieldCodes>
          </o:OLEObject>
        </w:object>
      </w:r>
    </w:p>
    <w:p w:rsidR="001064AC" w:rsidRPr="009B2808" w:rsidRDefault="001064AC" w:rsidP="001064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</w:rPr>
        <w:t>Рис. 41</w:t>
      </w:r>
    </w:p>
    <w:p w:rsidR="0065799B" w:rsidRPr="001064AC" w:rsidRDefault="0065799B" w:rsidP="006F714A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16"/>
          <w:szCs w:val="16"/>
          <w:lang w:eastAsia="ru-RU"/>
        </w:rPr>
      </w:pP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Деталью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называется изделие, изготовленное из однородного по наимен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ванию и марке материала, без применения сборочных операций.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Сборочной единицей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называется изделие, составные части которого соед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няют между собой на предприятии посредством сборочных операций (свинч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вание, клепка, сварка и т.п.), например: автомобиль, станок,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маховичок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 пластмассы с металлической арматурой.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Комплексом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называются два и более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специфици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ованных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изделия, не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единенных на предприятии-изготовителе сборочными операциями, но предн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значенных для выполнения взаимосвязанных эксплуатационных функций, например: цех-автомат, корабль, бурильная установка.</w:t>
      </w:r>
    </w:p>
    <w:p w:rsidR="0065799B" w:rsidRPr="009B2808" w:rsidRDefault="0065799B" w:rsidP="006F71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Комплектом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называются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два и более изделий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не соединенных на пре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приятии-изготовителе сборочными операциями и представляющих собой набор изделий, которые имеют общее эксплуатационное назначение вспомогательн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го характера, например: комплект запасных частей, комплект инструмента и принадлежностей и т.д.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6F714A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br w:type="page"/>
      </w:r>
      <w:r w:rsidRPr="006F714A">
        <w:rPr>
          <w:rFonts w:ascii="Times New Roman" w:hAnsi="Times New Roman" w:cs="Times New Roman"/>
          <w:b/>
          <w:bCs/>
          <w:sz w:val="28"/>
          <w:szCs w:val="28"/>
        </w:rPr>
        <w:lastRenderedPageBreak/>
        <w:t>8 ВИДЫ КОНСТРУКТОРСКИХ  ДОКУМЕНТОВ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Любые изделия могут быть изготовлены только на основании определё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ных конструкторских документов. К конструкторским документам относятся графические и текстовые документы, которые в отдельности или в совокупн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сти определяют состав и устройство изделия и содержат необходимые данные для его разработки, изготовления, контроля, приёмки, эксплуатации и ремонта.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 графическим документам относятся различные виды чертежей, схем. В них содержится графическая информация об изделии.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Чертеж детали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– документ, содержащий изображение детали и другие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данные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необходимые для ее изготовления и контроля.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боpочный</w:t>
      </w:r>
      <w:proofErr w:type="spell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чертеж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документ, содержащий изображение сборочной ед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ницы и другие данные, необходимые для ее сборки (изготовления) и контроля.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</w:t>
      </w: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тёж</w:t>
      </w:r>
      <w:proofErr w:type="spell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общего вида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документ, определяющий конструкцию изделия, взаимодействие его составных частей и поясняющий принцип работы изделия.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Тео</w:t>
      </w: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етический</w:t>
      </w:r>
      <w:proofErr w:type="spell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чеpтёж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документ, определяющий геометрическую фо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му (обводы) изделия и координаты расположения составных частей.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Габа</w:t>
      </w: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итный</w:t>
      </w:r>
      <w:proofErr w:type="spell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чеpтёж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документ, содержащий контурное (упрощённое) изображение изделия с габаритными, установочными и присоединительными размерами.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Элект</w:t>
      </w: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омонтажный</w:t>
      </w:r>
      <w:proofErr w:type="spell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монтажный, упаковочный </w:t>
      </w:r>
      <w:proofErr w:type="spell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чеpтежи</w:t>
      </w:r>
      <w:proofErr w:type="spellEnd"/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документы, содержащие контурное (упрощённое) изображение изделия, а также данные, позволяющие производить указанную в названии операцию.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</w:t>
      </w:r>
      <w:proofErr w:type="gramEnd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хема</w:t>
      </w:r>
      <w:proofErr w:type="spellEnd"/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– документ, на котором показаны в виде условных изображений или обозначений составные части изделия и связи между ними.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Текстовыми конструкторскими документами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являются документы,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держащие информацию об изделии в виде текстов, которые могут быть пре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ставлены в форме таблиц, перечней и т.п.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 текстовым документам относятся:</w:t>
      </w:r>
    </w:p>
    <w:p w:rsidR="0065799B" w:rsidRPr="009B2808" w:rsidRDefault="0065799B" w:rsidP="004103D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спецификация;</w:t>
      </w:r>
    </w:p>
    <w:p w:rsidR="0065799B" w:rsidRPr="009B2808" w:rsidRDefault="0065799B" w:rsidP="004103D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технические условия.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Спецификация –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документ, определяющий состав сборочной единицы, комплекса или комплекта.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Технические условия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документ, содержащий требования к изделию, его изготовлению, контролю, приёмке и поставке, которые нецелесообразно указ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вать в других документах.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1064A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ОБЩИЕ ПРАВИЛА ВЫПОЛНЕНИЯ ЧЕРТЕЖЕЙ</w:t>
      </w: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9.1 Форматы</w:t>
      </w:r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BM000"/>
      <w:bookmarkEnd w:id="0"/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выполнении форматами, установленными ГОСТ 2.301-68. Форматы листов определяются размерами внешней рамки (выполненной тонкой линией) оригиналов, подлинников, дубликатов, чертежей пользуются 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пий. Обозначения и размеры сторон основных форматов должны соответств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вать значениям, указанным в таблице 1.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4AC" w:rsidRDefault="0065799B" w:rsidP="00106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Pr="001064AC" w:rsidRDefault="0065799B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064AC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Обозначения и размеры основных форматов</w:t>
      </w:r>
    </w:p>
    <w:p w:rsidR="001064AC" w:rsidRPr="009B2808" w:rsidRDefault="001064AC" w:rsidP="00106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6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780"/>
      </w:tblGrid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Обозначение формата</w:t>
            </w:r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Размеры сторон формата, 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</w:tr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proofErr w:type="gramEnd"/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841 х 1189</w:t>
            </w:r>
          </w:p>
        </w:tc>
      </w:tr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594 х 841</w:t>
            </w:r>
          </w:p>
        </w:tc>
      </w:tr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х 594</w:t>
            </w:r>
          </w:p>
        </w:tc>
      </w:tr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А3</w:t>
            </w:r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 х 420</w:t>
            </w:r>
          </w:p>
        </w:tc>
      </w:tr>
      <w:tr w:rsidR="0065799B" w:rsidRPr="00654089">
        <w:trPr>
          <w:jc w:val="center"/>
        </w:trPr>
        <w:tc>
          <w:tcPr>
            <w:tcW w:w="298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А4</w:t>
            </w:r>
          </w:p>
        </w:tc>
        <w:tc>
          <w:tcPr>
            <w:tcW w:w="378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210 х 297</w:t>
            </w:r>
          </w:p>
        </w:tc>
      </w:tr>
    </w:tbl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Основные форматы получаются путем последовательного деления на две равные части параллельно меньшей стороне формата площадью 1 кв. м с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мерами сторон 1189 х 841 мм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7" o:spid="_x0000_i1062" type="#_x0000_t75" alt="Описание: http://ng.sibstrin.ru/wolchin/umm/in_graph/ig/003/000.ht3.gif" style="width:196.35pt;height:229.1pt;visibility:visible">
            <v:imagedata r:id="rId5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42</w:t>
      </w:r>
      <w:r w:rsidR="001064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 Схема деления форматов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необходимости допускается применять формат А5 c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pазмеpами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стоpон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148 х 210 мм.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Допускается применение дополнительных форматов образуемых увелич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нием коротких сторон основных форматов на величину кратную их размерам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 Размеры производных форматов, как правило, следует выбирать по таблице 2.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6" o:spid="_x0000_i1063" type="#_x0000_t75" alt="Описание: http://ng.sibstrin.ru/wolchin/umm/in_graph/ig/003/000.ht4.gif" style="width:274.9pt;height:142.15pt;visibility:visible">
            <v:imagedata r:id="rId6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43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 Дополнительные форматы</w:t>
      </w:r>
    </w:p>
    <w:p w:rsidR="001064AC" w:rsidRDefault="0065799B" w:rsidP="00106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BM004"/>
      <w:bookmarkEnd w:id="1"/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Default="0065799B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064AC">
        <w:rPr>
          <w:rFonts w:ascii="Times New Roman" w:hAnsi="Times New Roman" w:cs="Times New Roman"/>
          <w:i/>
          <w:sz w:val="28"/>
          <w:szCs w:val="28"/>
          <w:lang w:eastAsia="ru-RU"/>
        </w:rPr>
        <w:t>Форматы</w:t>
      </w:r>
    </w:p>
    <w:p w:rsidR="001064AC" w:rsidRPr="001064AC" w:rsidRDefault="001064AC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65799B" w:rsidRPr="00654089">
        <w:tc>
          <w:tcPr>
            <w:tcW w:w="1642" w:type="dxa"/>
            <w:vMerge w:val="restart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Кратность</w:t>
            </w:r>
          </w:p>
        </w:tc>
        <w:tc>
          <w:tcPr>
            <w:tcW w:w="8212" w:type="dxa"/>
            <w:gridSpan w:val="5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Формат</w:t>
            </w:r>
          </w:p>
        </w:tc>
      </w:tr>
      <w:tr w:rsidR="0065799B" w:rsidRPr="00654089">
        <w:tc>
          <w:tcPr>
            <w:tcW w:w="1642" w:type="dxa"/>
            <w:vMerge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proofErr w:type="gramEnd"/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А3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А4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1189х1682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1189х2523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841х1783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594х1261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420х891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297х630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841х2378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594х1682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420х1189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297х841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594х2102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420х1486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297х1051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420х1783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297х1261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420х2080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297х1471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297х1682</w:t>
            </w:r>
          </w:p>
        </w:tc>
      </w:tr>
      <w:tr w:rsidR="0065799B" w:rsidRPr="00654089"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297х1892</w:t>
            </w:r>
          </w:p>
        </w:tc>
      </w:tr>
    </w:tbl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Обозначение производного формата составляется из обозначения основн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го формата и его кратности согласно таблице, например, А0х2, А4х8 и т.д.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9.2 Основные надписи</w:t>
      </w:r>
    </w:p>
    <w:p w:rsidR="0065799B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Основная надпись, образующая часть графического документа называем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го «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чертёж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». В основной надписи записываются необходимые сведения такие как: обозначение чертежа, наименование чертежа, информация о предприятии, разработавшем чертёж, вес изделия, масштаб отображаемой детали, стадию разработки, номер листа, дату выпуска чертежа, а так же информацию о лицах ответственных за данный документ. 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Чертёж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без основной надписи не рассма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ривается, как стандартный элемент документации и не может быть передан в производство. Содержание основной надписи, её расположение и размеры 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гламентируются стандартом. Графические элементы основной надписи выпо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няются линиями, предусмотренными для нанесения видимого контура, все остальные линии тонкие.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Примеры расположения и оформления основной надписи представлены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4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7.  </w:t>
      </w:r>
    </w:p>
    <w:p w:rsidR="0065799B" w:rsidRPr="009B2808" w:rsidRDefault="00846990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35" o:spid="_x0000_i1064" type="#_x0000_t75" alt="Расположение основной надписи и дополнительных граф на формате листа А4" style="width:86.95pt;height:123.45pt;visibility:visible">
            <v:imagedata r:id="rId61" o:title="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4" o:spid="_x0000_i1065" type="#_x0000_t75" alt="Основная надпись расположена вдоль короткой стороны листа" style="width:133.7pt;height:183.25pt;visibility:visible">
            <v:imagedata r:id="rId62" o:title=""/>
          </v:shape>
        </w:pic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44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Расположение основной надписи</w:t>
      </w:r>
    </w:p>
    <w:p w:rsidR="0065799B" w:rsidRPr="009B2808" w:rsidRDefault="00846990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3" o:spid="_x0000_i1066" type="#_x0000_t75" alt="Оформление чертежей и схем" style="width:424.5pt;height:164.55pt;visibility:visible">
            <v:imagedata r:id="rId63" o:title="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45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Основная надпись формы 1</w:t>
      </w:r>
    </w:p>
    <w:p w:rsidR="0065799B" w:rsidRPr="009B2808" w:rsidRDefault="00846990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2" o:spid="_x0000_i1067" type="#_x0000_t75" alt="Оформление текстовых конструкторских документов" style="width:419.85pt;height:211.3pt;visibility:visible">
            <v:imagedata r:id="rId64" o:title="" croptop="2381f"/>
          </v:shape>
        </w:pic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1064A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46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Основная надпись формы 2</w:t>
      </w:r>
    </w:p>
    <w:p w:rsidR="0065799B" w:rsidRPr="009B2808" w:rsidRDefault="00846990" w:rsidP="006F71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1" o:spid="_x0000_i1068" type="#_x0000_t75" alt="Создание чертежей, текстовых документов и схем в инженерном исполнении" style="width:419.85pt;height:85.1pt;visibility:visible">
            <v:imagedata r:id="rId65" o:title="" croptop="8258f" cropbottom="5330f"/>
          </v:shape>
        </w:pic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Рис. 47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Основная надпись формы 2а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 графах основной надписи заполняется следующее: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наименование изделия должно соответствовать технической термин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логии и излагаться по возможности кратко. Наименование изделия записывают в именительном падеже единственного числа. В тех случаях когда, наименов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ние составлено из нескольких слов, существительное занимает первое порядк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вое место, например: «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Колесо зубчатое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». Назначение изделия и его местопол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жение в названии не указывается.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обозначение документа условными письменными знаками. Обознач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ние документа состоит из цифр и букв, записанных в определённом порядке. Каждому документу присваивается обозначение, состоящее из знаков, разд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лённых между собой точками. Индекс изделия может записываться буквами или в цифровом эквиваленте, например:</w: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УЧ-01.10.06.01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УЧ-01 – индекс установленный разработчиком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порядковый номер сборочной единицы, входящей в изделие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номер сборочной единицы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графа для обозначения материала, из которого изготавливается деталь. Заполнение ведётся только на чертежах деталей, например: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Сталь 08кп ГОСТ 1050 – 88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здесь пишутся буквы, которые называются «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 от латинского слова  что значит – буква. Литера указывает, на какой стадии разработки нах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дится документ: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техническое предложение;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указывает на эскизный проект;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означает, что это технический проект;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изготовление опытной партии;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скорректированный документ по результатам опытной партии;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Масса изделия в килограммах указывается только в цифрах без  об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значения единицы  измерения. Другие единицы измерения следует обозначать, например: 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0,25 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15 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Расчётная масса ставится на чертежах вплоть до техн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ческого проекта. Фактическая же масса указывается на документах, начиная с опытной партии. Под фактической массой следует понимать величину опред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ляемую взвешиванием изделия. На чертежах единичных крупногабаритных 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делий, массу которых трудно определить механическим взвешиванием, допу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кается указывать расчётную величину. Допускается указывать предельные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клонения массы в технических требованиях. Массу допускается не указывать на чертежах опытных образцов, габаритных и монтажных чертежах.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масштаб графического изображения предмета на чертеже. Масштаб выбирается в зависимости от габаритных параметров изображаемой детали и должно быть вычерчено в натуральную величину или в масштабе.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графа для указания номера листа. Единичный экземпляр документа не нумеруется.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количество листов в целом. Число документов указывают только на первом листе.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название предприятия выпустившего документ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дополнительная строка. Дополнительная строка заполняются разр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ботчиком в зависимости от ситуации, например: «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Начальник департамента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Pr="009B280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Начальник бюро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фамилии лиц подписывающих документ.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12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– места для подписей в соответствии с должностными обязанностями. Документ должен быть подписан как минимум разработчиком и лицом, отв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чающим за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нормоконтроль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 обязательном порядке.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указание даты подписания документа.</w:t>
      </w:r>
    </w:p>
    <w:p w:rsidR="0065799B" w:rsidRPr="009B2808" w:rsidRDefault="0065799B" w:rsidP="006F71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14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– </w:t>
      </w:r>
      <w:r w:rsidRPr="009B28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графы предназначены для внесения изменений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9.3 Масштабы</w:t>
      </w:r>
    </w:p>
    <w:p w:rsidR="0065799B" w:rsidRPr="001064AC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Масштаб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- это отношение размеров изображенного на чертеже предмета к его действительным размерам.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Чертежи, на которых изображения выполнены в истинную величину, дают плавильное представление о действительных размерах предмета. Однако при очень малых размерах  предмета или, наоборот, при слишком больших, его изображение приходится увеличивать или уменьшать.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Масштабы установлены ГОСТ 2.302-68 и должны выбираться из ряда, приведенного в таблице 3.  Если масштаб указывается в предназначенной для этого графе основной надписи, то должен обозначаться по типу 1: 1; 1:2;  и т.д., для отдельных изображений на поле чертежа значение масштаба указывается в скобках, например для сечения А-А (1Ф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проектировании генеральных планов крупных объектов допускается применять масштабы 1:2000; 1:5000; 1:10000; 1:20000; 1:25000; 1:50000.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                                                                           </w:t>
      </w:r>
    </w:p>
    <w:p w:rsidR="001064AC" w:rsidRDefault="0065799B" w:rsidP="001064A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 3</w:t>
      </w:r>
    </w:p>
    <w:p w:rsidR="0065799B" w:rsidRDefault="0065799B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064AC">
        <w:rPr>
          <w:rFonts w:ascii="Times New Roman" w:hAnsi="Times New Roman" w:cs="Times New Roman"/>
          <w:i/>
          <w:sz w:val="28"/>
          <w:szCs w:val="28"/>
          <w:lang w:eastAsia="ru-RU"/>
        </w:rPr>
        <w:t>Масштабы</w:t>
      </w:r>
    </w:p>
    <w:p w:rsidR="001064AC" w:rsidRPr="001064AC" w:rsidRDefault="001064AC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686"/>
      </w:tblGrid>
      <w:tr w:rsidR="0065799B" w:rsidRPr="00654089">
        <w:tc>
          <w:tcPr>
            <w:tcW w:w="31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Масштабы уменьшения</w:t>
            </w:r>
          </w:p>
        </w:tc>
        <w:tc>
          <w:tcPr>
            <w:tcW w:w="668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1:2; 1:2,5; 1:4; 1:5; 1:10; 1:15; 1:20; 1:30; 1:40; 1:50; 1:100; 1:200; 1:400; 1:500; 1:800; 1:1000</w:t>
            </w:r>
          </w:p>
        </w:tc>
      </w:tr>
      <w:tr w:rsidR="0065799B" w:rsidRPr="00654089">
        <w:tc>
          <w:tcPr>
            <w:tcW w:w="31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Натуральная величина</w:t>
            </w:r>
          </w:p>
        </w:tc>
        <w:tc>
          <w:tcPr>
            <w:tcW w:w="668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1:1</w:t>
            </w:r>
          </w:p>
        </w:tc>
      </w:tr>
      <w:tr w:rsidR="0065799B" w:rsidRPr="00654089">
        <w:tc>
          <w:tcPr>
            <w:tcW w:w="31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Масштабы увеличения</w:t>
            </w:r>
          </w:p>
        </w:tc>
        <w:tc>
          <w:tcPr>
            <w:tcW w:w="668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2:1; 2,5:1; 4:1; 5:1; 10:1; 15:1;  20:1; 30:1; 40:1; 50:1; 100:1; 200:1; 400:1; 500:1; 800:1; 1000:1</w:t>
            </w:r>
          </w:p>
        </w:tc>
      </w:tr>
    </w:tbl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9.4 Линии чертежа</w:t>
      </w:r>
    </w:p>
    <w:p w:rsidR="0065799B" w:rsidRPr="001064AC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BM03"/>
      <w:bookmarkEnd w:id="2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Для изображения предметов на чертежах ГОСТ 2.303-68 устанавливает начертания и основные назначения линий (таблица 4).</w:t>
      </w:r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Толщина линий одного и того же типа должна быть одинакова для всех изображений на данном чертеже, вычерчиваемых в одинаковом масштабе. Толщина линии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должна быть в пределах от 0,5 до 1,4 мм в зависимости от 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личины и сложности изображения, а также от формата чертежа.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4AC" w:rsidRDefault="0065799B" w:rsidP="00106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71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Pr="001064AC" w:rsidRDefault="0065799B" w:rsidP="001064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064AC">
        <w:rPr>
          <w:rFonts w:ascii="Times New Roman" w:hAnsi="Times New Roman" w:cs="Times New Roman"/>
          <w:i/>
          <w:sz w:val="28"/>
          <w:szCs w:val="28"/>
          <w:lang w:eastAsia="ru-RU"/>
        </w:rPr>
        <w:t>Типы линий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752"/>
        <w:gridCol w:w="2127"/>
        <w:gridCol w:w="2268"/>
        <w:gridCol w:w="3260"/>
      </w:tblGrid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75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127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Начертание</w: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Толщина линии 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 отношению к толщине осно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ной линии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Основное назначение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Сплошная толстая о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новная</w:t>
            </w:r>
          </w:p>
        </w:tc>
        <w:tc>
          <w:tcPr>
            <w:tcW w:w="2127" w:type="dxa"/>
            <w:vAlign w:val="center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30" o:spid="_x0000_i1069" type="#_x0000_t75" alt="Описание: Сплошная толстая основная" style="width:55.15pt;height:12.15pt;visibility:visible">
                  <v:imagedata r:id="rId66" o:title=""/>
                </v:shape>
              </w:pic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Линия видимого конт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ра. Линии перехода в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димые. Линии контура сечения (вынесенного и входящего в состав ра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реза)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Сплошная тонкая </w:t>
            </w:r>
          </w:p>
        </w:tc>
        <w:tc>
          <w:tcPr>
            <w:tcW w:w="2127" w:type="dxa"/>
            <w:vAlign w:val="center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9" o:spid="_x0000_i1070" type="#_x0000_t75" alt="Описание: Сплошная тонкая" style="width:74.8pt;height:12.15pt;visibility:visible">
                  <v:imagedata r:id="rId67" o:title=""/>
                </v:shape>
              </w:pic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0" w:type="dxa"/>
            <w:vAlign w:val="center"/>
          </w:tcPr>
          <w:p w:rsidR="0065799B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Линия контура наложе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ного сечения. Линии размерные и выносные. Линии штриховки. Л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нии – выноски. Полки линий - выносок и по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черкивание надписей. </w:t>
            </w:r>
          </w:p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 для изображения пограничных деталей («обстановка»). Линии ограничения выносных элементов на видах, ра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резах и сечениях. Линии перехода воображаемые.</w:t>
            </w:r>
          </w:p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Следы плоскостей, л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нии построения хара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терных точек при спец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альных построениях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Сплошная волнистая</w:t>
            </w:r>
          </w:p>
        </w:tc>
        <w:tc>
          <w:tcPr>
            <w:tcW w:w="2127" w:type="dxa"/>
            <w:vAlign w:val="center"/>
          </w:tcPr>
          <w:p w:rsidR="0065799B" w:rsidRPr="009B2808" w:rsidRDefault="00846990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8" o:spid="_x0000_i1071" type="#_x0000_t75" alt="Описание: Сплошная волнистая" style="width:74.8pt;height:14.95pt;visibility:visible">
                  <v:imagedata r:id="rId68" o:title=""/>
                </v:shape>
              </w:pic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 обрыва. Линии разграничения вида и разреза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Штриховая</w:t>
            </w:r>
          </w:p>
        </w:tc>
        <w:tc>
          <w:tcPr>
            <w:tcW w:w="2127" w:type="dxa"/>
            <w:vAlign w:val="center"/>
          </w:tcPr>
          <w:p w:rsidR="0065799B" w:rsidRPr="009B2808" w:rsidRDefault="00846990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7" o:spid="_x0000_i1072" type="#_x0000_t75" alt="Описание: Штриховая" style="width:79.5pt;height:36.45pt;visibility:visible">
                  <v:imagedata r:id="rId69" o:title="" cropleft="1872f" cropright="21845f"/>
                </v:shape>
              </w:pic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 невидимого ко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тура. Линии перехода невидимые</w:t>
            </w:r>
          </w:p>
        </w:tc>
      </w:tr>
      <w:tr w:rsidR="0065799B" w:rsidRPr="00654089" w:rsidTr="00756DF8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2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Штрих - 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пунктирная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тонкая</w:t>
            </w:r>
          </w:p>
        </w:tc>
        <w:tc>
          <w:tcPr>
            <w:tcW w:w="2127" w:type="dxa"/>
            <w:vAlign w:val="center"/>
          </w:tcPr>
          <w:p w:rsidR="0065799B" w:rsidRPr="009B2808" w:rsidRDefault="00846990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6" o:spid="_x0000_i1073" type="#_x0000_t75" alt="Описание: Штрих-пунктирная тонкая" style="width:74.8pt;height:40.2pt;visibility:visible">
                  <v:imagedata r:id="rId70" o:title="" cropleft="7652f" cropright="21845f"/>
                </v:shape>
              </w:pict>
            </w:r>
          </w:p>
        </w:tc>
        <w:tc>
          <w:tcPr>
            <w:tcW w:w="2268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0" w:type="dxa"/>
            <w:vAlign w:val="center"/>
          </w:tcPr>
          <w:p w:rsidR="0065799B" w:rsidRPr="009B2808" w:rsidRDefault="0065799B" w:rsidP="006F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 осевые и центр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вые. Линии сечений, я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ляющиеся осями си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метрии для наложенных или вынесенных сечений</w:t>
            </w:r>
          </w:p>
        </w:tc>
      </w:tr>
    </w:tbl>
    <w:p w:rsidR="0065799B" w:rsidRPr="009B2808" w:rsidRDefault="0065799B" w:rsidP="004103D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</w:rPr>
        <w:br w:type="page"/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Продолжение таблицы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544"/>
        <w:gridCol w:w="1800"/>
        <w:gridCol w:w="1620"/>
        <w:gridCol w:w="3266"/>
      </w:tblGrid>
      <w:tr w:rsidR="0065799B" w:rsidRPr="00654089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65799B" w:rsidRPr="00654089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4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Разомкнутая</w:t>
            </w:r>
          </w:p>
        </w:tc>
        <w:tc>
          <w:tcPr>
            <w:tcW w:w="1800" w:type="dxa"/>
            <w:vAlign w:val="center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4" o:spid="_x0000_i1074" type="#_x0000_t75" alt="Описание: Разомкнутая" style="width:74.8pt;height:21.5pt;visibility:visible">
                  <v:imagedata r:id="rId71" o:title=""/>
                </v:shape>
              </w:pict>
            </w:r>
          </w:p>
        </w:tc>
        <w:tc>
          <w:tcPr>
            <w:tcW w:w="162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 S до </w:t>
            </w:r>
          </w:p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1,5 S</w:t>
            </w:r>
          </w:p>
        </w:tc>
        <w:tc>
          <w:tcPr>
            <w:tcW w:w="326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 сечений</w:t>
            </w:r>
          </w:p>
        </w:tc>
      </w:tr>
      <w:tr w:rsidR="0065799B" w:rsidRPr="00654089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4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Сплошная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тонкая с изломами</w:t>
            </w:r>
          </w:p>
        </w:tc>
        <w:tc>
          <w:tcPr>
            <w:tcW w:w="1800" w:type="dxa"/>
            <w:vAlign w:val="center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3" o:spid="_x0000_i1075" type="#_x0000_t75" alt="Описание: Сплошная тонкая с изломами" style="width:66.4pt;height:13.1pt;visibility:visible">
                  <v:imagedata r:id="rId72" o:title=""/>
                </v:shape>
              </w:pict>
            </w:r>
          </w:p>
        </w:tc>
        <w:tc>
          <w:tcPr>
            <w:tcW w:w="162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Длинные линии обрыва</w:t>
            </w:r>
          </w:p>
        </w:tc>
      </w:tr>
      <w:tr w:rsidR="0065799B" w:rsidRPr="00654089">
        <w:trPr>
          <w:jc w:val="center"/>
        </w:trPr>
        <w:tc>
          <w:tcPr>
            <w:tcW w:w="62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544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Штрих - 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пункти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двумя точк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 тонкая</w:t>
            </w:r>
          </w:p>
        </w:tc>
        <w:tc>
          <w:tcPr>
            <w:tcW w:w="1800" w:type="dxa"/>
            <w:vAlign w:val="center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2" o:spid="_x0000_i1076" type="#_x0000_t75" alt="Описание: Штрих-пунктирная с двумя точками тонкая" style="width:73.85pt;height:42.1pt;visibility:visible">
                  <v:imagedata r:id="rId73" o:title="" cropleft="13932f" cropright="10304f"/>
                </v:shape>
              </w:pict>
            </w:r>
          </w:p>
        </w:tc>
        <w:tc>
          <w:tcPr>
            <w:tcW w:w="1620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S/3 до S/2</w:t>
            </w:r>
          </w:p>
        </w:tc>
        <w:tc>
          <w:tcPr>
            <w:tcW w:w="3266" w:type="dxa"/>
            <w:vAlign w:val="center"/>
          </w:tcPr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Линии сгиба на развер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ках. Линии для изобр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жения частей изделия в крайних или промеж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точных положениях. Л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нии для изображения развертки совмещенной с видом</w:t>
            </w:r>
          </w:p>
        </w:tc>
      </w:tr>
    </w:tbl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теже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pукоятки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8) показаны примеры применения некоторых линий. Обратите внимание, что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иховые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штpихпунктиpные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линии должны  пересекаться только штрихами.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1" o:spid="_x0000_i1077" type="#_x0000_t75" alt="Описание: http://ng.sibstrin.ru/wolchin/umm/in_graph/ig/003/000.files/008.jpg" style="width:321.65pt;height:318.85pt;visibility:visible">
            <v:imagedata r:id="rId7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назначения линий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BM04"/>
      <w:bookmarkEnd w:id="3"/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9.5 Шрифты чертежные</w:t>
      </w: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Все надписи на чертежах выполняют стандартным шрифтом согласно ГОСТ 2.304 - 81. Стандартом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установлены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2 типа шрифтов: тип. А и тип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каждый из которых можно выполнить или без наклона, или с наклоном 75 гр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дусов к основанию строки.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 шрифта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h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-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величина, определенная высотой прописных букв в миллиметрах. Высота прописных букв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измеряется перпендикулярно к осн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ванию строки. Устанавливаются следующие размеры шрифта:1,8; 2,5; 3,5; 5; 7; 10; 14; 20; 28; 40.  ГОСТ 2.304-81 устанавливает четыре типа шрифта:</w:t>
      </w:r>
    </w:p>
    <w:p w:rsidR="0065799B" w:rsidRPr="009B2808" w:rsidRDefault="0065799B" w:rsidP="004103DC">
      <w:pPr>
        <w:numPr>
          <w:ilvl w:val="0"/>
          <w:numId w:val="9"/>
        </w:numPr>
        <w:spacing w:after="0" w:line="240" w:lineRule="auto"/>
        <w:ind w:left="12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Тип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без наклона (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/14);</w:t>
      </w:r>
    </w:p>
    <w:p w:rsidR="0065799B" w:rsidRPr="009B2808" w:rsidRDefault="0065799B" w:rsidP="004103DC">
      <w:pPr>
        <w:numPr>
          <w:ilvl w:val="0"/>
          <w:numId w:val="9"/>
        </w:numPr>
        <w:spacing w:after="0" w:line="240" w:lineRule="auto"/>
        <w:ind w:left="12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Тип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 наклоном около 75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/14);</w:t>
      </w:r>
    </w:p>
    <w:p w:rsidR="0065799B" w:rsidRPr="009B2808" w:rsidRDefault="0065799B" w:rsidP="004103DC">
      <w:pPr>
        <w:numPr>
          <w:ilvl w:val="0"/>
          <w:numId w:val="9"/>
        </w:numPr>
        <w:spacing w:after="0" w:line="240" w:lineRule="auto"/>
        <w:ind w:left="12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Тип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без наклона (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/10);</w:t>
      </w:r>
    </w:p>
    <w:p w:rsidR="0065799B" w:rsidRPr="009B2808" w:rsidRDefault="0065799B" w:rsidP="004103DC">
      <w:pPr>
        <w:numPr>
          <w:ilvl w:val="0"/>
          <w:numId w:val="9"/>
        </w:numPr>
        <w:spacing w:after="0" w:line="240" w:lineRule="auto"/>
        <w:ind w:left="12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Тип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 наклоном около 75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/10).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Тип определяется параметрами шрифта: расстояниями между буквами, минимальный шаг строк, минимальное расстояние между словами и толщина линий шрифта. Шрифты выполняют при помощи вспомогательной сетки, обр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зованной тонкими линиями, в которую вписывают буквы. Шаг линий сетки определяется в зависимости от толщины линий шрифта 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Начертание шрифта типа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приведено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9B2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799B" w:rsidRPr="009B2808" w:rsidRDefault="00846990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0" o:spid="_x0000_i1078" type="#_x0000_t75" alt="http://ng.sibstrin.ru/wolchin/umm/in_graph/ig/003/000.files/009.jpg" style="width:467.55pt;height:170.2pt;visibility:visible">
            <v:imagedata r:id="rId7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Шрифт типа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наклонный</w:t>
      </w:r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 диаметров, квадрата, указании уклона и конусн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сти перед размерным числом наносят соответствующие знаки.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10</w:t>
      </w:r>
      <w:r w:rsidRPr="009B280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ИЗОБРАЖЕНИЯ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BM05"/>
      <w:bookmarkEnd w:id="4"/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Правила построения изображений регламентируется ЕСКД ГОСТ 2.305-2008, согласно которому, изображения предметов на чертеже должны выпо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няться по методу прямоугольного проецирования. При этом предмет предпол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гается расположенным между наблюдателем и соответствующей плоскостью проекций. Изображение в общем случае можно рассматривать как проекцию пространственного объекта на плоскость.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Изображения на чертеже в зависимости от их содержания разделяются на виды, разрезы, сечения.  Количество изображений (видов, разрезов, сечений) на чертеже должно быть наименьшим, но обеспечивающим полное представление о предмете при применении установленных в соответствующих стандартах условных обозначений, знаков и надписей.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799B" w:rsidRPr="00E470B0" w:rsidRDefault="0065799B" w:rsidP="004103DC">
      <w:pPr>
        <w:tabs>
          <w:tab w:val="left" w:pos="280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10.1 Виды</w:t>
      </w:r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Вид</w:t>
      </w:r>
      <w:bookmarkStart w:id="5" w:name="BM017"/>
      <w:bookmarkEnd w:id="5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изображение обращенной к наблюдателю видимой части поверхн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сти предмета. Для уменьшения количества изображений допускается на видах показывать необходимые невидимые части поверхности при помощи штрих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вых линий. Виды разделяются на основные, местные, дополнительные и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вернутые.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9" o:spid="_x0000_i1079" type="#_x0000_t75" alt="p" style="width:392.75pt;height:296.4pt;visibility:visible">
            <v:imagedata r:id="rId76" o:title=""/>
          </v:shape>
        </w:pict>
      </w:r>
    </w:p>
    <w:p w:rsidR="0065799B" w:rsidRPr="009B2808" w:rsidRDefault="0065799B" w:rsidP="006F7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виды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качестве основных плоскостей проекций принимают грани пустотелого куба, в который мысленно помещают предмет и проецируют его на внут</w:t>
      </w:r>
      <w:r>
        <w:rPr>
          <w:rFonts w:ascii="Times New Roman" w:hAnsi="Times New Roman" w:cs="Times New Roman"/>
          <w:sz w:val="28"/>
          <w:szCs w:val="28"/>
          <w:lang w:eastAsia="ru-RU"/>
        </w:rPr>
        <w:t>ренние грани поверхности (рис.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0).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Изображение на фронтальной плоскости проекций принимается на черт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 в качестве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главного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Предмет располагают относительно фронтальной пло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кости проекций так, чтобы изображение на ней давало наиболее полное пре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ставление о форме и размерах предмета.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Главный вид, как правило, должен соответствовать расположению изделия при выполнении основной операции технологического процесса его изготовл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ния или сборки, а расположение изделий, имеющих явно выраженные верх и низ, должно соответствовать их нормальному положению в эксплуатации.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Названия видов на чертежа</w:t>
      </w:r>
      <w:r>
        <w:rPr>
          <w:rFonts w:ascii="Times New Roman" w:hAnsi="Times New Roman" w:cs="Times New Roman"/>
          <w:sz w:val="28"/>
          <w:szCs w:val="28"/>
          <w:lang w:eastAsia="ru-RU"/>
        </w:rPr>
        <w:t>х надписывать не следует (рис.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1), за исключ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нием случая, когда виды сверху, слева, справа, снизу, сзади не находятся в непосредственной проекционной связи с главным изображением (видом или разрезом, изображенным на фронтальной плоскости проекций). </w:t>
      </w:r>
    </w:p>
    <w:p w:rsidR="0065799B" w:rsidRPr="009B2808" w:rsidRDefault="00846990" w:rsidP="006F7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8" o:spid="_x0000_i1080" type="#_x0000_t75" style="width:260.9pt;height:214.15pt;visibility:visible">
            <v:imagedata r:id="rId77" o:title="" gain="79922f" blacklevel="-1966f"/>
          </v:shape>
        </w:pict>
      </w:r>
    </w:p>
    <w:p w:rsidR="0065799B" w:rsidRPr="009B2808" w:rsidRDefault="0065799B" w:rsidP="006F7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a"/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bookmarkEnd w:id="6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Основные виды в проекционной связи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нарушении проекционной связи, направление проектирования должно быть указано стрелкой около соответствующего изображения. Над стрелкой и над полученным изображением (видом) следует нанести одну и ту же пропи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ную букву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 Чертежи оформляют так же, если перечисленные виды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делены от главного изображения другими изображениями или расположены не на одном листе с ним.</w:t>
      </w:r>
    </w:p>
    <w:p w:rsidR="0065799B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какую-либо часть предмета невозможно показать на основных видах без искажения формы и размеров, то применяют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дополнительные виды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пол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чаемые на плоскостях, непараллельных основным плоскостям проекций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Дополнительный вид должен быть отмечен на чертеже стрелкой и пропи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ной буквой, а у связанного с дополнительным видом изображения предмета должна быть поставлена стрелка, указывающая направление взгляда, с соотве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ствующим буквенным обозначением.  Дополнительный вид допускается пове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тывать, но с сохранением, как правило, положения, принятого для данного предмета на главном изображении, при этом обозначение вида должно быть дополнено условным графическим обозначением </w:t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5" o:spid="_x0000_i1081" type="#_x0000_t75" alt="Описание: http://ng.sibstrin.ru/wolchin/umm/in_graph/ig/003/000.files/image010.gif" style="width:22.45pt;height:17.75pt;visibility:visible">
            <v:imagedata r:id="rId78" o:title=""/>
          </v:shape>
        </w:pic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 </w:t>
      </w: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7" o:spid="_x0000_i1082" type="#_x0000_t75" style="width:471.25pt;height:282.4pt;visibility:visible">
            <v:imagedata r:id="rId7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 52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виды с обозначением</w:t>
      </w: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6" o:spid="_x0000_i1083" type="#_x0000_t75" style="width:432.95pt;height:160.85pt;visibility:visible">
            <v:imagedata r:id="rId80" o:title="" cropleft="5785f" cropright="6941f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65799B"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 53</w: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Дополнительный вид</w:t>
      </w:r>
    </w:p>
    <w:p w:rsidR="0065799B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6F7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дополнительный вид расположен в непосредственной проекционной связи с соответствующим  изображением, стрелку и надпись над ним не нан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сят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14" o:spid="_x0000_i1084" type="#_x0000_t75" alt="http://vuzmen.com/pictures/books/viazovov-67.files/image185.jpg" style="width:176.75pt;height:222.55pt;visibility:visible">
            <v:imagedata r:id="rId8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дополнительного вида, находящегося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проекционной связи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BM015"/>
      <w:bookmarkEnd w:id="7"/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Изображение отдельного, ограниченного места поверхности предмета называется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местным видом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(рис.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3" o:spid="_x0000_i1085" type="#_x0000_t75" style="width:349.7pt;height:132.8pt;visibility:visible">
            <v:imagedata r:id="rId82" o:title=""/>
          </v:shape>
        </w:pict>
      </w:r>
      <w:r w:rsidR="0065799B"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Местный вид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Местный вид может быть ограничен линией обрыва, по возможности в наименьшем размере,  или не ограничен. Местный вид должен быть отмечен на чертеже подобно дополнительному виду.  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Соотношение размеров стрелок, указывающих направление взгляда, дол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но соответствовать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приведенны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рис.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2" o:spid="_x0000_i1086" type="#_x0000_t75" alt="Описание: http://ng.sibstrin.ru/wolchin/umm/in_graph/ig/003/000.files/014.jpg" style="width:436.7pt;height:86.05pt;visibility:visible">
            <v:imagedata r:id="rId83" o:title=""/>
          </v:shape>
        </w:pic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Рис. 56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Размеры стрелок, указывающих направление взгляда</w:t>
      </w: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756DF8" w:rsidRDefault="00756DF8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10.2 Разрезы</w:t>
      </w: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Разрез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изображение предмета, мысленно рассеченного одной или 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сколькими плоскостями, при этом мысленное рассечение предмета относится только к данному разрезу и не влечет за собой изменения других изображений того же предмета. На разрезе показывается то, что получается в секущей пло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кости и что расположено за ней. Допускается изображать не все, что распол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жено за секущей плоскостью, если это не требуется для понимания констру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ции.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8" w:name="BM018"/>
      <w:bookmarkEnd w:id="8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Разрезы разделяются, в зависимости от положения секущей плоскости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носительно горизонтальной плоскости проекций,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799B" w:rsidRPr="009B2808" w:rsidRDefault="0065799B" w:rsidP="004103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горизонтальные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секущая плоскость параллельна горизонтальной пло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кости проекций;</w:t>
      </w:r>
      <w:proofErr w:type="gramEnd"/>
    </w:p>
    <w:p w:rsidR="0065799B" w:rsidRPr="009B2808" w:rsidRDefault="0065799B" w:rsidP="004103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вертикальные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– секущая плоскость перпендикулярна горизонтальной плоскости проекций;</w:t>
      </w:r>
      <w:proofErr w:type="gramEnd"/>
    </w:p>
    <w:p w:rsidR="0065799B" w:rsidRPr="009B2808" w:rsidRDefault="0065799B" w:rsidP="004103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наклонные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– секущая плоскость составляет с горизонтальной плоскостью проекций угол, отличный от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прямого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(рис. 20).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1" o:spid="_x0000_i1087" type="#_x0000_t75" alt="http://seniga.ru/images/compas/image362.jpg" style="width:159.9pt;height:122.5pt;visibility:visible">
            <v:imagedata r:id="rId84" o:title=""/>
          </v:shape>
        </w:pict>
      </w:r>
      <w:r w:rsidR="0065799B" w:rsidRPr="009B2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0" o:spid="_x0000_i1088" type="#_x0000_t75" alt="http://seniga.ru/images/compas/image364.jpg" style="width:149.6pt;height:162.7pt;visibility:visible">
            <v:imagedata r:id="rId8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Простой вертикальный - фронтальный разрез</w: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5799B" w:rsidRPr="009B2808" w:rsidRDefault="0065799B" w:rsidP="0097571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Вертикальный разрез называется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фронтальным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если секущая плоскость параллельна фронтальной плоскости проекций (рис. 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7),  и 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профильным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если секущая плоскость параллельна профильной плоскости проекций.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 зависимости от числа секущих плоскостей разрезы разделяются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799B" w:rsidRPr="009B2808" w:rsidRDefault="0065799B" w:rsidP="004103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простые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при одной секущей плоскости</w:t>
      </w:r>
    </w:p>
    <w:p w:rsidR="0065799B" w:rsidRPr="009B2808" w:rsidRDefault="0065799B" w:rsidP="004103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сложные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при нескольких секущих плоскостях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Сложные разрезы бывают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ступенчатым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если секущие плоскости пара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sz w:val="28"/>
          <w:szCs w:val="28"/>
          <w:lang w:eastAsia="ru-RU"/>
        </w:rPr>
        <w:t>лельны (рис. 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 и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ломанным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если секущие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плоскости пересекаются (рис. 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9). </w:t>
      </w:r>
    </w:p>
    <w:p w:rsidR="0065799B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ломаных разрезах секущие плоскости условно повертывают до со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мещения в одну плоскость, при этом направление поворота может не совпадать с направлением взгляда.  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совмещенные плоскости окажутся параллельными одной из осно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ных плоскостей проекций, то ломаный разрез допускается помещать на месте соответствующего вида. При повороте секущей плоскости элементы предмета,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расположенные за ней, вычерчивают так, как они проецируются на соотве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ствующую плоскость, с которой производится совмещение.</w:t>
      </w:r>
    </w:p>
    <w:p w:rsidR="0065799B" w:rsidRPr="009B2808" w:rsidRDefault="00846990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9" o:spid="_x0000_i1089" type="#_x0000_t75" alt="http://seniga.ru/images/compas/image366.gif" style="width:181.4pt;height:164.55pt;visibility:visible">
            <v:imagedata r:id="rId86" o:title="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8" o:spid="_x0000_i1090" type="#_x0000_t75" alt="http://seniga.ru/images/compas/image368.gif" style="width:193.55pt;height:2in;visibility:visible">
            <v:imagedata r:id="rId87" o:title=""/>
          </v:shape>
        </w:pic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Сложный ступенчатый разрез      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59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Сложный ломаный разрез    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9854"/>
      </w:tblGrid>
      <w:tr w:rsidR="0065799B" w:rsidRPr="00654089">
        <w:tc>
          <w:tcPr>
            <w:tcW w:w="9854" w:type="dxa"/>
          </w:tcPr>
          <w:p w:rsidR="0065799B" w:rsidRPr="009B2808" w:rsidRDefault="00846990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07" o:spid="_x0000_i1091" type="#_x0000_t75" alt="http://www.computerbooks.ru/books/CAD/Book-Making-The-Drawings/Glava%2013/177.gif" style="width:195.45pt;height:183.25pt;visibility:visible">
                  <v:imagedata r:id="rId88" o:title="" gain="86232f" grayscale="t"/>
                </v:shape>
              </w:pict>
            </w:r>
          </w:p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 60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Наклонный разрез</w:t>
            </w:r>
          </w:p>
          <w:p w:rsidR="0065799B" w:rsidRPr="009B2808" w:rsidRDefault="0065799B" w:rsidP="00410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Разрезы называются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продольными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если секущие плоскости направлены вдоль дл</w:t>
      </w:r>
      <w:r>
        <w:rPr>
          <w:rFonts w:ascii="Times New Roman" w:hAnsi="Times New Roman" w:cs="Times New Roman"/>
          <w:sz w:val="28"/>
          <w:szCs w:val="28"/>
          <w:lang w:eastAsia="ru-RU"/>
        </w:rPr>
        <w:t>ины или высоты предмета (рис.  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1).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Разрезы называются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поперечными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если секущие плоскости направлены перпендикулярно д</w:t>
      </w:r>
      <w:r>
        <w:rPr>
          <w:rFonts w:ascii="Times New Roman" w:hAnsi="Times New Roman" w:cs="Times New Roman"/>
          <w:sz w:val="28"/>
          <w:szCs w:val="28"/>
          <w:lang w:eastAsia="ru-RU"/>
        </w:rPr>
        <w:t>лине или высоте предмета (рис. 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5" o:spid="_x0000_i1092" type="#_x0000_t75" alt="Описание: http://ng.sibstrin.ru/wolchin/umm/in_graph/ig/003/000.files/017.jpg" style="width:329.15pt;height:133.7pt;visibility:visible">
            <v:imagedata r:id="rId8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Поперечные  разрезы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Разрез, служащий для выяснения устройства предмета лишь в отдельном, ограниченном месте, называется 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местным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(рис.  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4" o:spid="_x0000_i1093" type="#_x0000_t75" alt="Описание: http://ng.sibstrin.ru/wolchin/umm/in_graph/ig/003/000.files/018.jpg" style="width:339.45pt;height:84.15pt;visibility:visible">
            <v:imagedata r:id="rId9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63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Местные  разрезы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Местный разрез выделяется на виде сплошной волнистой линией или сплошной тонкой линией с изломом. Эти линии не должны совпадать с какими-либо другими линиями изображения. 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Часть вида и часть соответствующего разреза допускается соединять,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деляя их сплошной волнистой линией или линией с изломами (рис. 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3" o:spid="_x0000_i1094" type="#_x0000_t75" alt="Описание: http://ng.sibstrin.ru/wolchin/umm/in_graph/ig/003/000.files/019.jpg" style="width:331.95pt;height:119.7pt;visibility:visible">
            <v:imagedata r:id="rId9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64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Примеры совмещения части вида и разреза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на изображении симметричной детали соединяются половина вида с половиной разреза, то разделяющей линией служит ось симметрии (рис.  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5). 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Если в симметричной детали ось симметрии совпадает с линией контура, границу вида и разреза смещают от оси и оформляют, как показано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4. 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84699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102" o:spid="_x0000_i1095" type="#_x0000_t75" alt="http://cherch.ru/images/stories/pic2/image073.jpg" style="width:339.45pt;height:198.25pt;visibility:visible">
            <v:imagedata r:id="rId92" o:title=""/>
          </v:shape>
        </w:pic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Рис. 6</w:t>
      </w:r>
      <w:r w:rsidRPr="00756DF8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Соединение половины вида с половиной разреза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Допускается также разделение разреза и вида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штрих-пунктирной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тонкой линией, совпадающей со следом плоскости симметрии не всего предмета, а лишь его части, если она пре</w:t>
      </w:r>
      <w:r>
        <w:rPr>
          <w:rFonts w:ascii="Times New Roman" w:hAnsi="Times New Roman" w:cs="Times New Roman"/>
          <w:sz w:val="28"/>
          <w:szCs w:val="28"/>
          <w:lang w:eastAsia="ru-RU"/>
        </w:rPr>
        <w:t>дставляет тело вращения (рис.  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6). 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1" o:spid="_x0000_i1096" type="#_x0000_t75" alt="Описание: http://ng.sibstrin.ru/wolchin/umm/in_graph/ig/003/000.files/023.jpg" style="width:170.2pt;height:169.25pt;visibility:visible">
            <v:imagedata r:id="rId9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66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Совмещения части вида и разреза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Обозначение разрезов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ГОСТ 2.305-2008 предусмотрены следующие требования к обозначению разреза: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 Положение секущей плоскости указывают на чертеже линией сечения.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2. Для линии сечения должна применяться разомкнутая линия (толщина от 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до 1,5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длина линии 8-20 мм).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 При сложном разрезе штрихи проводят также у мест пересечения сек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щих плоскостей между собой.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4. На начальном и конечном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штрихах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ставить стрелки, указыва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щие направление взгляда, стрелки должны наноситься на расстоянии 2-3 мм от внешнего конца штриха.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5. Размеры стрелок должны соответствовать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приведенным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 рис.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6. Начальный и конечный штрихи не должны пересекать контур соотве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ствующего изображения.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7. У начала и конца линии сечения, а при необходимости и у мест перес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чения секущих плоскостей ставят одну и ту же прописную букву русского 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фавита. Буквы наносят около стрелок, указывающих направление взгляда, и в местах пересечения с</w:t>
      </w:r>
      <w:r>
        <w:rPr>
          <w:rFonts w:ascii="Times New Roman" w:hAnsi="Times New Roman" w:cs="Times New Roman"/>
          <w:sz w:val="28"/>
          <w:szCs w:val="28"/>
          <w:lang w:eastAsia="ru-RU"/>
        </w:rPr>
        <w:t>о стороны внешнего угла (рис.  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0" o:spid="_x0000_i1097" type="#_x0000_t75" alt="Описание: http://ng.sibstrin.ru/wolchin/umm/in_graph/ig/003/000.files/024.jpg" style="width:215.05pt;height:1in;visibility:visible">
            <v:imagedata r:id="rId9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67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 Примеры обозначения разреза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8. Разрез должен быть отмечен надписью по типу «А-А» (всегда двумя буквами через тире).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9. Когда секущая плоскость совпадает с плоскостью симметрии предмета в целом, а соответствующие изображения расположены на одном и том же листе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непосредственной проекционной связи и не разделены какими – либо друг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ми изображениями, для горизонтальных, фронтальных и профильных разрезов не отмечают положение секущей плоскости, и разрез надписью не сопрово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дают.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10. Фронтальным и профильным разрезам, как правило, придают полож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ние, соответствующее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принятому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для данного предмета на главном изображ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нии чертежа.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11. Горизонтальные, фронтальные и профильные разрезы могут быть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положены на месте соответствующих основных видов.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12. Допускается располагать разрез на любом месте поля чертежа, а также с поворотом с добавлением условного графического обозначения - значка «П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вер</w:t>
      </w:r>
      <w:r>
        <w:rPr>
          <w:rFonts w:ascii="Times New Roman" w:hAnsi="Times New Roman" w:cs="Times New Roman"/>
          <w:sz w:val="28"/>
          <w:szCs w:val="28"/>
          <w:lang w:eastAsia="ru-RU"/>
        </w:rPr>
        <w:t>нуто» (рис.  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9" o:spid="_x0000_i1098" type="#_x0000_t75" alt="Описание: http://ng.sibstrin.ru/wolchin/umm/in_graph/ig/003/000.files/025.jpg" style="width:62.65pt;height:47.7pt;visibility:visible">
            <v:imagedata r:id="rId9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68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Условное графическое обозначение – значок «Повернуто»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70B0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10.3 Сечения</w:t>
      </w:r>
    </w:p>
    <w:p w:rsidR="0065799B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Сечение – изображение фигуры, получающейся при мысленном рассеч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нии предмета одной или несколькими плоскостями. На сечении показывается только то, что получается непосредственно в секущей плоскости (рис. 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8" o:spid="_x0000_i1099" type="#_x0000_t75" alt="Описание: http://ng.sibstrin.ru/wolchin/umm/in_graph/ig/003/000.files/026.jpg" style="width:230.95pt;height:106.6pt;visibility:visible">
            <v:imagedata r:id="rId9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69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Поперечное сечение вала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Допускается в качестве секущей применять цилиндрическую поверхность, разверты</w:t>
      </w:r>
      <w:r>
        <w:rPr>
          <w:rFonts w:ascii="Times New Roman" w:hAnsi="Times New Roman" w:cs="Times New Roman"/>
          <w:sz w:val="28"/>
          <w:szCs w:val="28"/>
          <w:lang w:eastAsia="ru-RU"/>
        </w:rPr>
        <w:t>ваемую затем в плоскость (рис.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7" o:spid="_x0000_i1100" type="#_x0000_t75" alt="Описание: http://ng.sibstrin.ru/wolchin/umm/in_graph/ig/003/000.files/027.jpg" style="width:219.75pt;height:175.8pt;visibility:visible">
            <v:imagedata r:id="rId97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Сечение цилиндрической поверхностью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Вместо слова развернуто применяется условное графическое обозначение – знак «Развернуто»,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размеры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которого представлены на рис. 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6" o:spid="_x0000_i1101" type="#_x0000_t75" alt="Описание: http://ng.sibstrin.ru/wolchin/umm/in_graph/ig/003/000.files/028.jpg" style="width:56.1pt;height:46.75pt;visibility:visible">
            <v:imagedata r:id="rId9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Знак «Развернуто»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9" w:name="BM019"/>
      <w:bookmarkEnd w:id="9"/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Сечения разделяют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наложенные и вынесенные; симметричные и неси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метричные. Контур вынесенного сечения, а также сечения, входящего в состав  разреза, изображают сплошными основными линиями, а контур наложенного сечения – сплошными тонкими линиями, причем контур изображения в месте расположения наложенного сечения не прерывают Предпочтительными  явл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ются вынесенные сечения, их допускается располагать в разрыве между част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ми одного и того же вида.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случаях, когда сечение является симметричной фигурой, линию сечения не проводят. Ось симметрии вынесенного или наложенного сечения указывают штрих - пунктирной тонкой линией без обозначения буквами и стрелками и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нию сечения не проводят (рис.  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2, 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.Во всех остальных случаях для линии сечения применяют разомкнутую линию с указанием стрелками направления взгляда и обозначают её одинак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выми прописными буквами русского алфавита. Сечение сопровождают надп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сью по типу «А-А» (рис. 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077"/>
        <w:gridCol w:w="5777"/>
      </w:tblGrid>
      <w:tr w:rsidR="0065799B" w:rsidRPr="00654089">
        <w:tc>
          <w:tcPr>
            <w:tcW w:w="4077" w:type="dxa"/>
          </w:tcPr>
          <w:p w:rsidR="0065799B" w:rsidRPr="00654089" w:rsidRDefault="00846990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95" o:spid="_x0000_i1102" type="#_x0000_t75" alt="Описание: http://ng.sibstrin.ru/wolchin/umm/in_graph/ig/003/000.files/029.jpg" style="width:182.35pt;height:95.4pt;visibility:visible">
                  <v:imagedata r:id="rId99" o:title=""/>
                </v:shape>
              </w:pict>
            </w:r>
          </w:p>
        </w:tc>
        <w:tc>
          <w:tcPr>
            <w:tcW w:w="5777" w:type="dxa"/>
          </w:tcPr>
          <w:p w:rsidR="0065799B" w:rsidRPr="00654089" w:rsidRDefault="00846990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94" o:spid="_x0000_i1103" type="#_x0000_t75" alt="Описание: http://ng.sibstrin.ru/wolchin/umm/in_graph/ig/003/000.files/030.jpg" style="width:252.45pt;height:76.7pt;visibility:visible">
                  <v:imagedata r:id="rId100" o:title=""/>
                </v:shape>
              </w:pict>
            </w:r>
          </w:p>
        </w:tc>
      </w:tr>
      <w:tr w:rsidR="0065799B" w:rsidRPr="00654089">
        <w:tc>
          <w:tcPr>
            <w:tcW w:w="4077" w:type="dxa"/>
          </w:tcPr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 72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Наложенное симме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ричное сечение</w:t>
            </w:r>
          </w:p>
        </w:tc>
        <w:tc>
          <w:tcPr>
            <w:tcW w:w="5777" w:type="dxa"/>
          </w:tcPr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 73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Вынесенное симметричное сечение, расположенное в разрыве между частями о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ного и того же вида.</w:t>
            </w:r>
          </w:p>
        </w:tc>
      </w:tr>
    </w:tbl>
    <w:p w:rsidR="0065799B" w:rsidRPr="009B2808" w:rsidRDefault="0065799B" w:rsidP="00975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3" o:spid="_x0000_i1104" type="#_x0000_t75" alt="Описание: http://ng.sibstrin.ru/wolchin/umm/in_graph/ig/003/000.files/031.jpg" style="width:112.2pt;height:184.2pt;visibility:visible">
            <v:imagedata r:id="rId101" o:title=""/>
          </v:shape>
        </w:pict>
      </w:r>
    </w:p>
    <w:p w:rsidR="0065799B" w:rsidRPr="009B2808" w:rsidRDefault="0065799B" w:rsidP="004103DC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Вынесенное сечение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несимметричных сечений, расположенных в разрыве или наложенных,  линию  сечения  проводят  со  стрелками,  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буквами  не обозначают (рис.  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2" o:spid="_x0000_i1105" type="#_x0000_t75" alt="Описание: http://ng.sibstrin.ru/wolchin/umm/in_graph/ig/003/000.files/034.jpg" style="width:410.5pt;height:96.3pt;visibility:visible">
            <v:imagedata r:id="rId102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75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Несимметричные сечения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Для нескольких одинаковых сечений, относящихся к одному предмету, линию сечения обозначают одной буквой 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вычерчивают одно сечение (рис.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6). 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1" o:spid="_x0000_i1106" type="#_x0000_t75" alt="Описание: http://ng.sibstrin.ru/wolchin/umm/in_graph/ig/003/000.files/032.jpg" style="width:240.3pt;height:121.55pt;visibility:visible">
            <v:imagedata r:id="rId103" o:title=""/>
          </v:shape>
        </w:pic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0" o:spid="_x0000_i1107" type="#_x0000_t75" alt="Описание: http://ng.sibstrin.ru/wolchin/umm/in_graph/ig/003/000.files/033.jpg" style="width:204.8pt;height:130.9pt;visibility:visible">
            <v:imagedata r:id="rId10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одинаковых  сечений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секущая плоскость проходит через ось поверхности вращения, огр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ничивающей отверстие или углубление, то контур отверстия или углубления в сечен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ии показывают полностью (рис.  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9" o:spid="_x0000_i1108" type="#_x0000_t75" alt="Описание: http://ng.sibstrin.ru/wolchin/umm/in_graph/ig/003/000.files/035.jpg" style="width:347.85pt;height:138.4pt;visibility:visible">
            <v:imagedata r:id="rId10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Сечения по отверстиям</w:t>
      </w:r>
    </w:p>
    <w:p w:rsidR="0065799B" w:rsidRPr="00E470B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0" w:name="BM020"/>
      <w:bookmarkEnd w:id="10"/>
      <w:r w:rsidRPr="00E470B0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10.4 Выносные элементы</w:t>
      </w:r>
    </w:p>
    <w:p w:rsidR="0065799B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Выносной элемент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– дополнительное отдельное изображение (обычно ув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личенное) какой – либо части предмета, требующей графического и других 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яснений в отношении формы, р</w:t>
      </w:r>
      <w:r>
        <w:rPr>
          <w:rFonts w:ascii="Times New Roman" w:hAnsi="Times New Roman" w:cs="Times New Roman"/>
          <w:sz w:val="28"/>
          <w:szCs w:val="28"/>
          <w:lang w:eastAsia="ru-RU"/>
        </w:rPr>
        <w:t>азмеров и иных данных.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рис. 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 представлен пример оформления выносного элемента.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8" o:spid="_x0000_i1109" type="#_x0000_t75" alt="Описание: http://ng.sibstrin.ru/wolchin/umm/in_graph/ig/003/000.files/036.jpg" style="width:149.6pt;height:173pt;visibility:visible">
            <v:imagedata r:id="rId10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Выносной элемент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Выносной элемент может содержать подробности, не указанные на соо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ветствующем изображении, и может отличаться от него по содержанию (например, изображение может быть видом, а выносной элемент – разрезом).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применении выносного элемента соответствующее место отмечают на виде, разрезе или сечении замкнутой сплошной тонкой линией – окружностью, овалом и т. п. с обозначением выносного элемента прописной буквой или соч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танием прописной буквы с арабской цифрой на полке линии – выноски. Над изображением выносного элемента указывают обозначение и масштаб, в кот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ром он выполнен. Выносной элемент следует располагать, по возможности, ближе к соответствующему месту на изображении предмета.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10.5 Условности и упрощения</w:t>
      </w:r>
    </w:p>
    <w:p w:rsidR="0065799B" w:rsidRPr="006C629E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Условности и упрощения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– это правила, позволяющие сделать чертеж 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лее простым, понятным и уменьшить время на его выполнение. ГОСТ 2.305-2008 устанавливает следующие условности и упрощения: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вид, разрез или сечение представляют симметричную фигуру,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пускается вычерчивать половину изображения ограниченную осевой линией или немного более половины изображения с проведением в последнем случае линии обрыва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9). 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2.</w:t>
      </w:r>
      <w:r w:rsidRPr="009B2808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предмет имеет несколько одинаковых, равномерно расположе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ных элементов, то на изображении этого предмета полностью показывают один – два таких элемента, а остальные элементы показывают упрощенно или усло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но. Допускается изображать часть предмета с надлежащими указаниями о 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личестве элементов, их расположении и т.п. (рис.  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0).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7" o:spid="_x0000_i1110" type="#_x0000_t75" alt="Описание: http://ng.sibstrin.ru/wolchin/umm/in_graph/ig/003/000.files/037.jpg" style="width:404.9pt;height:158.95pt;visibility:visible">
            <v:imagedata r:id="rId107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79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Упрощенное изображение симметричной детали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6" o:spid="_x0000_i1111" type="#_x0000_t75" alt="Описание: http://ng.sibstrin.ru/wolchin/umm/in_graph/ig/003/000.files/038.jpg" style="width:404.9pt;height:136.5pt;visibility:visible">
            <v:imagedata r:id="rId10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Изображения предмета с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одинаковыми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равномерно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расположенными элементами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 На видах и разрезах допускается упрощенно изображать проекции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ний пересечения поверхностей, если не требуется точного их построения. Например, вместо лекальных кривых проводят дуги ок</w:t>
      </w:r>
      <w:r>
        <w:rPr>
          <w:rFonts w:ascii="Times New Roman" w:hAnsi="Times New Roman" w:cs="Times New Roman"/>
          <w:sz w:val="28"/>
          <w:szCs w:val="28"/>
          <w:lang w:eastAsia="ru-RU"/>
        </w:rPr>
        <w:t>ружности и прямые л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нии (рис. 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5" o:spid="_x0000_i1112" type="#_x0000_t75" alt="Описание: http://ng.sibstrin.ru/wolchin/umm/in_graph/ig/003/000.files/039.jpg" style="width:417.05pt;height:124.35pt;visibility:visible">
            <v:imagedata r:id="rId10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Упрощенного изображения линий пересечения поверхностей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4. Плавный переход от одной поверхности к другой показывается условно  ил</w:t>
      </w:r>
      <w:r>
        <w:rPr>
          <w:rFonts w:ascii="Times New Roman" w:hAnsi="Times New Roman" w:cs="Times New Roman"/>
          <w:sz w:val="28"/>
          <w:szCs w:val="28"/>
          <w:lang w:eastAsia="ru-RU"/>
        </w:rPr>
        <w:t>и совсем не показывается (рис.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84" o:spid="_x0000_i1113" type="#_x0000_t75" alt="Описание: http://ng.sibstrin.ru/wolchin/umm/in_graph/ig/003/000.files/040.jpg" style="width:406.75pt;height:202.9pt;visibility:visible">
            <v:imagedata r:id="rId11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Упрощенное изображение плавного перехода между поверхностями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5. Такие детали, как винты, заклепки, шпонки,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непустотелые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валы и шпи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дели, шатуны, рукоятки и т. п. при продольном разрезе показывают  условно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нерассеченными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Шарики всегда показывают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нерассеченными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 Как правило, показываются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нерассеченными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 сборочных чертежах гайки и шайбы. Такие элементы, как спицы маховиков, шкивов, зубчатых колес, тонкие стенки типа ребер жесткости и т. п. показывают незаштрихованными, если секущая пло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кость направлена вдоль оси или длинной стороны такого элемента. Если в 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добных элементах детали имеется местное сверление, углубление и т. п., то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лают ме</w:t>
      </w:r>
      <w:r>
        <w:rPr>
          <w:rFonts w:ascii="Times New Roman" w:hAnsi="Times New Roman" w:cs="Times New Roman"/>
          <w:sz w:val="28"/>
          <w:szCs w:val="28"/>
          <w:lang w:eastAsia="ru-RU"/>
        </w:rPr>
        <w:t>стный разрез (рис. 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6. Пластины, а также элементы деталей (отверстия, фаски, пазы, углубл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ния и т. п.) размером (или разницей в размерах) на чертеже 2 мм и менее изо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ражают с отступлением от масштаба, принятого для всего изображения, в ст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рону увеличения.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7. Допускается незначительную конусность или уклон изображать с увел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чением.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8. При необходимости выделения на чертеже плоских поверхностей пре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мета на них проводят диагонали с</w:t>
      </w:r>
      <w:r>
        <w:rPr>
          <w:rFonts w:ascii="Times New Roman" w:hAnsi="Times New Roman" w:cs="Times New Roman"/>
          <w:sz w:val="28"/>
          <w:szCs w:val="28"/>
          <w:lang w:eastAsia="ru-RU"/>
        </w:rPr>
        <w:t>плошными тонкими линиями (рис. 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3" o:spid="_x0000_i1114" type="#_x0000_t75" alt="Описание: http://ng.sibstrin.ru/wolchin/umm/in_graph/ig/003/000.files/042.jpg" style="width:157.1pt;height:139.3pt;visibility:visible">
            <v:imagedata r:id="rId11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Обозначение плоских поверхностей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9. </w:t>
      </w:r>
      <w:bookmarkStart w:id="11" w:name="BM057"/>
      <w:bookmarkEnd w:id="11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Предметы или элементы, имеющие постоянные или закономерно изм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няющееся поперечное сечение (валы, цепи, прутки, фасонный прокат, шатуны и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т. п.), допускается изображать с разрывами. Частичные изображения и изобр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жения с разрывами ограничивают одним из следующих способов: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сплошной тонкой линией с изломом, которая может выходить за контур изображения на длину от 2 до 4 мм. Эта линия может быть наклонной относ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тельно линии контура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2" o:spid="_x0000_i1115" type="#_x0000_t75" alt="Описание: http://ng.sibstrin.ru/wolchin/umm/in_graph/ig/003/000.files/043.jpg" style="width:430.15pt;height:62.65pt;visibility:visible">
            <v:imagedata r:id="rId112" o:title="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="006579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</w:t>
      </w:r>
      <w:r w:rsidR="0065799B"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детали с разрывом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сплошной волнистой линией, соединяющей соответствующие линии ко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тура (рис. 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1" o:spid="_x0000_i1116" type="#_x0000_t75" alt="Описание: http://ng.sibstrin.ru/wolchin/umm/in_graph/ig/003/000.files/044.jpg" style="width:432.95pt;height:70.15pt;visibility:visible">
            <v:imagedata r:id="rId11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детали с разрывом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линиям</w:t>
      </w:r>
      <w:r>
        <w:rPr>
          <w:rFonts w:ascii="Times New Roman" w:hAnsi="Times New Roman" w:cs="Times New Roman"/>
          <w:sz w:val="28"/>
          <w:szCs w:val="28"/>
          <w:lang w:eastAsia="ru-RU"/>
        </w:rPr>
        <w:t>и штриховки (рис. 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0" o:spid="_x0000_i1117" type="#_x0000_t75" alt="Описание: http://ng.sibstrin.ru/wolchin/umm/in_graph/ig/003/000.files/045.jpg" style="width:373.1pt;height:77.6pt;visibility:visible">
            <v:imagedata r:id="rId11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изображения детали с разрывом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10. На чертежах предметов со сплошной сеткой, плетенкой, орнаментом, рельефом, накаткой и т. д. допускается изображать эти элементы частично, с воз</w:t>
      </w:r>
      <w:r>
        <w:rPr>
          <w:rFonts w:ascii="Times New Roman" w:hAnsi="Times New Roman" w:cs="Times New Roman"/>
          <w:sz w:val="28"/>
          <w:szCs w:val="28"/>
          <w:lang w:eastAsia="ru-RU"/>
        </w:rPr>
        <w:t>можным упрощением (рис. 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8" o:spid="_x0000_i1118" type="#_x0000_t75" alt="Описание: http://ng.sibstrin.ru/wolchin/umm/in_graph/ig/003/000.files/046.jpg" style="width:82.3pt;height:103.8pt;visibility:visible">
            <v:imagedata r:id="rId11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рельефа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11. Для упрощения чертежей или сокращения количества изображений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пускается: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часть предмета, находящуюся между наблюдателем и секущей плоск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стью, изображать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штрих-пунктирной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утолщенной линией непосредственно на разрезе (наложенная проекция) (рис. 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79" o:spid="_x0000_i1119" type="#_x0000_t75" alt="Описание: http://ng.sibstrin.ru/wolchin/umm/in_graph/ig/003/000.files/047.jpg" style="width:226.3pt;height:138.4pt;visibility:visible">
            <v:imagedata r:id="rId11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части предмета,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находящуюся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между наблюдателем и секущей плоскостью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п</w:t>
      </w:r>
      <w:r>
        <w:rPr>
          <w:rFonts w:ascii="Times New Roman" w:hAnsi="Times New Roman" w:cs="Times New Roman"/>
          <w:sz w:val="28"/>
          <w:szCs w:val="28"/>
          <w:lang w:eastAsia="ru-RU"/>
        </w:rPr>
        <w:t>рименять сложные разрезы (рис. 58,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9);</w:t>
      </w:r>
    </w:p>
    <w:p w:rsidR="0065799B" w:rsidRPr="009B2808" w:rsidRDefault="0065799B" w:rsidP="009757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для показа отверстия в ступицах зубчатых колес, шкивов и т. п., а также для шпоночных пазов вместо полного изображения детали давать лишь контур от</w:t>
      </w:r>
      <w:r>
        <w:rPr>
          <w:rFonts w:ascii="Times New Roman" w:hAnsi="Times New Roman" w:cs="Times New Roman"/>
          <w:sz w:val="28"/>
          <w:szCs w:val="28"/>
          <w:lang w:eastAsia="ru-RU"/>
        </w:rPr>
        <w:t>верстия или паза (рис.  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8" o:spid="_x0000_i1120" type="#_x0000_t75" alt="Описание: http://ng.sibstrin.ru/wolchin/umm/in_graph/ig/003/000.files/049.jpg" style="width:337.55pt;height:137.45pt;visibility:visible">
            <v:imagedata r:id="rId117" o:title="" croptop="3885f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8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Изображение отверстий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изображать в разрезе отверстия, расположенные на круглом фланце, 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гда они не попа</w:t>
      </w:r>
      <w:r>
        <w:rPr>
          <w:rFonts w:ascii="Times New Roman" w:hAnsi="Times New Roman" w:cs="Times New Roman"/>
          <w:sz w:val="28"/>
          <w:szCs w:val="28"/>
          <w:lang w:eastAsia="ru-RU"/>
        </w:rPr>
        <w:t>дают в секущую плоскость (рис.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9, разрез А-А)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12. Если вид сверху не является необходимым и чертеж составляется из изображений на фронтальной и профильной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плоскостях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проекций, то при ст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пенчатом разрезе линия сечения и надписи, относящиеся к разрезу, наносятся так, как показано на рисунке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7" o:spid="_x0000_i1121" type="#_x0000_t75" alt="Описание: http://ng.sibstrin.ru/wolchin/umm/in_graph/ig/003/000.files/050.jpg" style="width:330.1pt;height:183.25pt;visibility:visible">
            <v:imagedata r:id="rId11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Совмещение разрезов</w:t>
      </w: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12" w:name="BM06"/>
      <w:bookmarkEnd w:id="12"/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10.6 Графическое обозначение материалов</w:t>
      </w:r>
    </w:p>
    <w:p w:rsidR="0065799B" w:rsidRPr="006C629E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Графическое обозначение материала в сечениях - штриховка, выполняемая тонкими сплошными линиями. Форма штриховки в соответствии с ГОСТ 2.306-68 дает представление о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материале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 которого изготовл</w:t>
      </w:r>
      <w:r>
        <w:rPr>
          <w:rFonts w:ascii="Times New Roman" w:hAnsi="Times New Roman" w:cs="Times New Roman"/>
          <w:sz w:val="28"/>
          <w:szCs w:val="28"/>
          <w:lang w:eastAsia="ru-RU"/>
        </w:rPr>
        <w:t>ена деталь (рис. 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6" o:spid="_x0000_i1122" type="#_x0000_t75" alt="Рис. 253. Графические обозначения материалов в сечениях" style="width:262.75pt;height:371.2pt;visibility:visible">
            <v:imagedata r:id="rId11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Графическое обозначение материалов</w:t>
      </w:r>
    </w:p>
    <w:p w:rsidR="0065799B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Правила нанесения штриховки на чертежах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 Наклонные параллельные линии штриховки должны проводиться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к линии контура изображения или к его оси или к линиям рамки че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тежа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5" o:spid="_x0000_i1123" type="#_x0000_t75" style="width:427.3pt;height:127.15pt;visibility:visible">
            <v:imagedata r:id="rId12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Направление штриховки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 линии контура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изображения или к его оси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74" o:spid="_x0000_i1124" type="#_x0000_t75" alt="Описание: http://ng.sibstrin.ru/wolchin/umm/in_graph/ig/003/000.files/052.jpg" style="width:418.9pt;height:294.55pt;visibility:visible">
            <v:imagedata r:id="rId12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Направление штриховки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 линиям рамки чертежа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2. Линии штриховки должны наноситься с наклоном влево или вправо, но, как правило, в одну и ту же сторону на всех сечениях, относящихся к одной и той же детали, не зависимо от количества листов, на которых эти сечения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положены.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 Расстояние между параллельными прямыми линиями штриховки (част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та) должно быть, как правило, одинаковым для всех выполняемых в одно и том же масштабе сечений данной детали и выбирается в зависимости от площади штриховки и  необходимости разнообразить штриховку смежных сечений.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4. Частота штриховки должно быть от 1 до 10 мм в зависимости от площ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ди штриховки и необходимости разнообразить штриховку смежных сечений.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5. Если линии штриховки, приведенные к линии рамки чертежа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совпадают с линиями контура или осевыми линиями, то вместо угла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о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следует брать углы 30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или 60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3" o:spid="_x0000_i1125" type="#_x0000_t75" alt="Описание: http://ng.sibstrin.ru/wolchin/umm/in_graph/ig/003/000.files/053.jpg" style="width:370.3pt;height:145.85pt;visibility:visible">
            <v:imagedata r:id="rId122" o:title="" croptop="1924f" cropbottom="3598f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Направление штриховки под углом 60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0 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или 30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65799B" w:rsidRPr="00D71446" w:rsidRDefault="0065799B" w:rsidP="00D714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Узкие и длинные площади сечения (например, штампованных, вальц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ванных и других подобных деталей), ширина которых на чертеже от 2 до 4 мм, рекомендуется штриховать полностью только на концах и у контуров отве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стий, а остальную площадь сечения - небольшими участками в нескольких м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71446">
        <w:rPr>
          <w:rFonts w:ascii="Times New Roman" w:hAnsi="Times New Roman" w:cs="Times New Roman"/>
          <w:sz w:val="28"/>
          <w:szCs w:val="28"/>
          <w:lang w:eastAsia="ru-RU"/>
        </w:rPr>
        <w:t>стах (рис. 95).</w:t>
      </w:r>
    </w:p>
    <w:p w:rsidR="0065799B" w:rsidRPr="00D71446" w:rsidRDefault="0065799B" w:rsidP="00D71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2" o:spid="_x0000_i1126" type="#_x0000_t75" alt="Описание: http://ng.sibstrin.ru/wolchin/umm/in_graph/ig/003/000.files/054.jpg" style="width:430.15pt;height:67.3pt;visibility:visible">
            <v:imagedata r:id="rId12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Штриховка узких и длинных площадей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7. Линии штриховки стекла следует наносить с наклоном 15 - 20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к линиям большей стороны контура сечения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6).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1" o:spid="_x0000_i1127" type="#_x0000_t75" alt="Описание: http://ng.sibstrin.ru/wolchin/umm/in_graph/ig/003/000.files/055.jpg" style="width:335.7pt;height:29.9pt;visibility:visible">
            <v:imagedata r:id="rId12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Штриховка стекла</w:t>
      </w:r>
    </w:p>
    <w:p w:rsidR="0065799B" w:rsidRPr="00D7144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65799B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8. Узкие площади сечений, ширина которых на чертеже менее 2 мм, допу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кается показывать зачерненными с оставлением просветов между смежными сече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ниями не менее 0,8 мм (рис. 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0" o:spid="_x0000_i1128" type="#_x0000_t75" alt="Описание: http://ng.sibstrin.ru/wolchin/umm/in_graph/ig/003/000.files/056.jpg" style="width:420.8pt;height:106.6pt;visibility:visible">
            <v:imagedata r:id="rId12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Штриховка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зачернением</w:t>
      </w:r>
      <w:proofErr w:type="spellEnd"/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9. Для смежных сечений двух деталей следует брать наклон линий штр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ховки для одного сечения вправо, для другого - влево (встречная штриховка).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штриховке в клетку для смежных сечений двух деталей расстояние между линиями штриховки в каждом сечении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должно быть разным.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смежных сечениях со штриховкой одинакового наклона и направления следует изменять  расстояние между линиями штриховки или сдвигать эти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нии в  одном сечении по отношению к другому, 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изменяя угла их наклона (рис. 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9" o:spid="_x0000_i1129" type="#_x0000_t75" alt="Описание: http://ng.sibstrin.ru/wolchin/umm/in_graph/ig/003/000.files/057.jpg" style="width:451.65pt;height:76.7pt;visibility:visible">
            <v:imagedata r:id="rId12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Штриховка сборочной единицы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10. При больших площадях сечений, а также при указании профиля грунта допускается наносить обозначение лишь у контура сечения узкой полоской рав</w:t>
      </w:r>
      <w:r>
        <w:rPr>
          <w:rFonts w:ascii="Times New Roman" w:hAnsi="Times New Roman" w:cs="Times New Roman"/>
          <w:sz w:val="28"/>
          <w:szCs w:val="28"/>
          <w:lang w:eastAsia="ru-RU"/>
        </w:rPr>
        <w:t>номерной ширины (рис. 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8" o:spid="_x0000_i1130" type="#_x0000_t75" alt="Описание: http://ng.sibstrin.ru/wolchin/umm/in_graph/ig/003/000.files/058.jpg" style="width:121.55pt;height:128.1pt;visibility:visible">
            <v:imagedata r:id="rId127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9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Штриховка больших площадей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br w:type="page"/>
      </w:r>
      <w:r w:rsidRPr="00BC5B67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 П</w:t>
      </w:r>
      <w:r w:rsidRPr="009B2808">
        <w:rPr>
          <w:rFonts w:ascii="Times New Roman" w:hAnsi="Times New Roman" w:cs="Times New Roman"/>
          <w:b/>
          <w:bCs/>
          <w:sz w:val="28"/>
          <w:szCs w:val="28"/>
        </w:rPr>
        <w:t>РАВИЛА НАНЕСЕНИЯ РАЗМЕРОВ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Для нанесения размеров используют выносные и раз</w:t>
      </w:r>
      <w:bookmarkStart w:id="13" w:name="BM022"/>
      <w:bookmarkEnd w:id="13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мерные линии и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мерные числа. Общее количество размеров на чертеже должно быть минимал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ным, но достаточным для изготовления и контроля изделия.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Размерные и выносные линии следует выполнять сплошными тонкими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ниями. Размерные линии ограничены стрелками. Величина стрелок выбирается в зависимости от толщины </w:t>
      </w:r>
      <w:r w:rsidRPr="00BC5B6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линии видимого контура предмета и должна быть приблизительно одинакова для всех размерных линий чертежа.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размера прямолинейного отрезка размерную линию пров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дят параллельно этому отрезку, а выносные линии - перпендикулярно разм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рам.  Размер стрелок должен соответствовать изображению на рис. 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7" o:spid="_x0000_i1131" type="#_x0000_t75" alt="Описание: http://ng.sibstrin.ru/wolchin/umm/in_graph/ig/003/000.files/060.jpg" style="width:108.45pt;height:113.15pt;visibility:visible">
            <v:imagedata r:id="rId12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Изображение стрелок размерных линий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Стрелки, ограничивающие размерные линии должны упираться острием в соответствующие линии контура, или выносные, или осевые линии. Выносные линии должны выходить за концы размерных стрелок на 1...5 мм. Минимальное расстояние между параллельными размерными линиями должно быть в пред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лах от 7 до 10 мм, а между размерной и линией контура - 10 мм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14" w:name="BM041"/>
      <w:bookmarkEnd w:id="1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6" o:spid="_x0000_i1132" type="#_x0000_t75" alt="Описание: http://ng.sibstrin.ru/wolchin/umm/in_graph/ig/003/000.files/065.jpg" style="width:216.95pt;height:188.9pt;visibility:visible">
            <v:imagedata r:id="rId12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размеров</w:t>
      </w:r>
    </w:p>
    <w:p w:rsidR="0065799B" w:rsidRPr="00D7144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 нужно помнить, что на всех чертежах не завис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мо от масштаба указываются действительные размеры изделия.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Размерные числа в пределах одного чертежа выполняют шрифтом одного размера. Размерные числа наносят над размерной линией возможно ближе к её середине.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нанесении нескольких параллельных или концентричных размерных линий на небольшом расстоянии друг от друга размерные числа над ними 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комендуется располагать в шахматном порядке.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размера диаметра внутри окружности размерные числа смещают относительно центра окружности.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 деталей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подобных изображению на рис. 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мерные линии следует проводить в радиусном направлении, а выносные - по дугам окружностей.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5" o:spid="_x0000_i1133" type="#_x0000_t75" alt="Описание: http://ng.sibstrin.ru/wolchin/umm/in_graph/ig/003/000.files/061.jpg" style="width:406.75pt;height:138.4pt;visibility:visible">
            <v:imagedata r:id="rId13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Примеры простановки размеров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размера угла размерную линию проводят в виде дуги с центром в его вершине, а вын</w:t>
      </w:r>
      <w:r>
        <w:rPr>
          <w:rFonts w:ascii="Times New Roman" w:hAnsi="Times New Roman" w:cs="Times New Roman"/>
          <w:sz w:val="28"/>
          <w:szCs w:val="28"/>
          <w:lang w:eastAsia="ru-RU"/>
        </w:rPr>
        <w:t>осные линии – радиально (рис.  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4" o:spid="_x0000_i1134" type="#_x0000_t75" alt="Описание: http://ng.sibstrin.ru/wolchin/umm/in_graph/ig/003/000.files/062.jpg" style="width:134.65pt;height:112.2pt;visibility:visible">
            <v:imagedata r:id="rId13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Угловой размер</w:t>
      </w:r>
    </w:p>
    <w:p w:rsidR="0065799B" w:rsidRPr="00D71446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Размерные числа линейных размеров при различных наклонах размерных линий располагают, как показано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4. Если необходимо нанести размер в заштрихованной зоне, соответствующее размерное число наносят на полке линии-выноски.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3" o:spid="_x0000_i1135" type="#_x0000_t75" alt="Описание: http://ng.sibstrin.ru/wolchin/umm/in_graph/ig/003/000.files/063.jpg" style="width:345.95pt;height:159.9pt;visibility:visible">
            <v:imagedata r:id="rId132" o:title="" gain="79922f" blacklevel="-3932f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Простановка линейных размеров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Угловые размеры наносят так, как показано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5. В зоне, распол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женной выше горизонтальной осевой линии, размерные числа помещают над размерными линиями со стороны их выпуклости; в зоне, расположенной ниже горизонтальной осевой линии - со стороны вогнутости размерных линий. В 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штрихованной зоне наносить размерные числа не рекомендуется. В этом случае размерные числа указывают на горизонтально нанесенных полках.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2" o:spid="_x0000_i1136" type="#_x0000_t75" alt="Описание: http://ng.sibstrin.ru/wolchin/umm/in_graph/ig/003/000.files/064.jpg" style="width:468.45pt;height:188.9pt;visibility:visible">
            <v:imagedata r:id="rId13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Простановка угловых размеров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 случаях, показанных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6,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размерную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выносные линии проводят так, чтобы они вместе с измеряемым отрезком образовали параллелограмм.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Необходимо избегать пересечения размерных и выносных линий.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 допускается использовать линии контура, осевые, центровые и выно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ные линии в качестве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размерных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Допускается проводить размерные линии непосредственно к линиям 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димого контура, осевым, центровым и другим линиям.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Выносные линии проводят от линии видимого контура, за исключением случаев, когда при нанесении размеров на невидимом контуре отпадает нео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ходимость в вычерчивании дополнительного изображения.  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1" o:spid="_x0000_i1137" type="#_x0000_t75" alt="Описание: http://ng.sibstrin.ru/wolchin/umm/in_graph/ig/003/000.files/066.jpg" style="width:355.3pt;height:140.25pt;visibility:visible">
            <v:imagedata r:id="rId13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простановки размеров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вид или разрез симметричного предмета или отдельных симметрично расположенных элементов изображают только до оси симметрии или с обр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вом, то размерные линии, относящиеся к этим элементам, проводят с обрывом,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 обрыв размерной линии делают дальше оси или линии обрыва предмета (рис. 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0" o:spid="_x0000_i1138" type="#_x0000_t75" alt="Описание: http://ng.sibstrin.ru/wolchin/umm/in_graph/ig/003/000.files/067.jpg" style="width:309.5pt;height:173pt;visibility:visible">
            <v:imagedata r:id="rId13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 размерной линии с разрывом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Размерные линии допускается проводить с обрывом в следующих случаях: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а) при указании размера диаметра окружности независимо от того, изо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ражена ли окружность полностью или частично, при этом обрыв размерной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нии делают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дальше центра окружности (рис. 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9" o:spid="_x0000_i1139" type="#_x0000_t75" alt="Описание: http://ng.sibstrin.ru/wolchin/umm/in_graph/ig/003/000.files/068.jpg" style="width:133.7pt;height:133.7pt;visibility:visible">
            <v:imagedata r:id="rId13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Простановка диаметров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б)  при нанесении размеров от базы, не изображенной на данном чертеже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8" o:spid="_x0000_i1140" type="#_x0000_t75" alt="Описание: http://ng.sibstrin.ru/wolchin/umm/in_graph/ig/003/000.files/069.jpg" style="width:130.9pt;height:116.9pt;visibility:visible">
            <v:imagedata r:id="rId137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Обрыв размерной линии при нанесении размера от базы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При изображении изделия с разрывом размерную линию не прерывают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57" o:spid="_x0000_i1141" type="#_x0000_t75" alt="Описание: http://ng.sibstrin.ru/wolchin/umm/in_graph/ig/003/000.files/070.jpg" style="width:248.75pt;height:114.1pt;visibility:visible">
            <v:imagedata r:id="rId13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размера при изображении детали с разрывом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длина размерной линии недостаточна для размещения на ней стр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лок, то размерную линию продолжают выносить за выносные линии (или соо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ветственно за контурные, осевые, центровые и т.д.) и стрелки наносят, как 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казано на 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6" o:spid="_x0000_i1142" type="#_x0000_t75" alt="Описание: http://ng.sibstrin.ru/wolchin/umm/in_graph/ig/003/000.files/071.jpg" style="width:225.35pt;height:124.35pt;visibility:visible">
            <v:imagedata r:id="rId13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Примеры расположения размерных линий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недостатке места для стрелок на размерных линиях, расположенных цепочкой, стрелки допускается заменить засечками, наносимыми под углом 45° к размерным линиям или четко наносимыми точками.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недостатке места для стрелки из-за близко расположенной контурной или выносной линии последние допускается прерывать.</w:t>
      </w:r>
    </w:p>
    <w:p w:rsidR="0065799B" w:rsidRPr="009B2808" w:rsidRDefault="0065799B" w:rsidP="00BC5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Способ нанесения размерного числа при различных положениях разме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ных линий (стрелок) на чертеже определяется наи</w:t>
      </w:r>
      <w:r>
        <w:rPr>
          <w:rFonts w:ascii="Times New Roman" w:hAnsi="Times New Roman" w:cs="Times New Roman"/>
          <w:sz w:val="28"/>
          <w:szCs w:val="28"/>
          <w:lang w:eastAsia="ru-RU"/>
        </w:rPr>
        <w:t>большим удобством чтения (рис. 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5" o:spid="_x0000_i1143" type="#_x0000_t75" alt="Описание: http://ng.sibstrin.ru/wolchin/umm/in_graph/ig/003/000.files/072.jpg" style="width:340.35pt;height:185.15pt;visibility:visible">
            <v:imagedata r:id="rId14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размерных чисел при различных положениях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размерных линий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Размерные числа и предельные отклонения не допускается разделять или пересекать какими-то ни было линиями чертежа. 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 допускается разрывать линию контура для нанесения размерного числа и наносить размерные числа в местах пересечения размерных, осевых или це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тровых линий.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месте нанесения размерного числа осевые, центровые линии и линии штри</w:t>
      </w:r>
      <w:r>
        <w:rPr>
          <w:rFonts w:ascii="Times New Roman" w:hAnsi="Times New Roman" w:cs="Times New Roman"/>
          <w:sz w:val="28"/>
          <w:szCs w:val="28"/>
          <w:lang w:eastAsia="ru-RU"/>
        </w:rPr>
        <w:t>ховки прерывают (рис. 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4" o:spid="_x0000_i1144" type="#_x0000_t75" style="width:403.95pt;height:175.8pt;visibility:visible">
            <v:imagedata r:id="rId14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размеров с разрывом  линий штриховки и осевых линий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Размеры, относящиеся к одному и тому же конструктивному элементу (п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зу, выступу, отверстию и т.п.), рекомендуется группировать в одном месте, располагая их на том изображении, на котором геометрическая форма данного элемента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показана наиболее полно (рис. 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3" o:spid="_x0000_i1145" type="#_x0000_t75" alt="Описание: http://ng.sibstrin.ru/wolchin/umm/in_graph/ig/003/000.files/074.jpg" style="width:240.3pt;height:199.15pt;visibility:visible">
            <v:imagedata r:id="rId142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Пример нанесения размеров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размера радиуса перед размерным числом помещают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писную букву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R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 Если при нанесении размера радиуса дуги окружности нео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ходимо указать размер, определяющий положение ее центра, то последний изображают в виде пересечения центровых или выносных линий.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большой величине радиуса центр допускается приближать к дуге,  в этом случае размерную линию радиуса показывают с изломом под углом 90°.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Если не требуется указывать размеры, определяющие положение центра дуги окружности, то размерную линию радиуса допускается не доводить до центра и смещат</w:t>
      </w:r>
      <w:r>
        <w:rPr>
          <w:rFonts w:ascii="Times New Roman" w:hAnsi="Times New Roman" w:cs="Times New Roman"/>
          <w:sz w:val="28"/>
          <w:szCs w:val="28"/>
          <w:lang w:eastAsia="ru-RU"/>
        </w:rPr>
        <w:t>ь ее относительно центра (рис. 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2" o:spid="_x0000_i1146" type="#_x0000_t75" alt="Описание: http://ng.sibstrin.ru/wolchin/umm/in_graph/ig/003/000.files/075.jpg" style="width:337.55pt;height:130.9pt;visibility:visible">
            <v:imagedata r:id="rId14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размера радиуса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Если радиусы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скруглений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сгибов и т. п. на всем чертеже одинаковы или какой-либо радиус является преобладающим, то вместо нанесения размеров этих радиусов непосредственно на изображении рекомендуется в технических требованиях делать запись типа: «Радиусы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скругления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4 мм»; «Внутренние 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диусы сгибов 10 мм»; «Неуказанные радиусы 8 мм» и т.п.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указании размера диаметра (во всех случаях) перед размерным числом наносят знак «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ym w:font="Symbol" w:char="F0C6"/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Для обозначения цилиндрической поверхности следует руководствоваться следующим правилом: поверхность свыше 180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задается диаметром, менее 180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- радиусом, в случае, когда угол цилиндрической поверхности равен 180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для её обозначения можно использовать как радиус, так и диаметр.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Перед размерным числом диаметра (радиуса) сферы так же наносят знак  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(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 без надписи «Сфера»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6).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на чертеже трудно отличить сферу от других поверхностей, то перед размерным числом диаметра (радиуса) допускается наносить слово «Сфера» или знак «○». Диаметр знака сферы равен размеру размерных чисел на чертеже. Размеры квадрата наносят, как показано на рис. 77. Высота знака должна быть равна высоте размерных чисел на чертеже.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1" o:spid="_x0000_i1147" type="#_x0000_t75" alt="Описание: http://ng.sibstrin.ru/wolchin/umm/in_graph/ig/003/000.files/076.jpg" style="width:187.95pt;height:73.85pt;visibility:visible">
            <v:imagedata r:id="rId14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Нанесения размера сферической поверхности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9" o:spid="_x0000_i1148" type="#_x0000_t75" alt="Описание: http://ng.sibstrin.ru/wolchin/umm/in_graph/ig/003/000.files/077.jpg" style="width:405.8pt;height:100.05pt;visibility:visible">
            <v:imagedata r:id="rId14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Нанесения размера с использование знака «квадрат»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Перед размерным числом, характеризующим конусность, наносят зна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треугольник острый угол которого должен быть направлен в сторону вершины конуса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8).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8" o:spid="_x0000_i1149" type="#_x0000_t75" alt="Описание: http://ng.sibstrin.ru/wolchin/umm/in_graph/ig/003/000.files/078.jpg" style="width:347.85pt;height:100.05pt;visibility:visible">
            <v:imagedata r:id="rId14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</w:t>
      </w:r>
      <w:r w:rsidR="00756D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Обозначение конусности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Знак конуса и конусность в виде соотношения следует наносить над осевой линией или на полке линии-выноски.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7" o:spid="_x0000_i1150" type="#_x0000_t75" alt="Описание: http://ng.sibstrin.ru/wolchin/umm/in_graph/ig/003/000.files/078_.jpg" style="width:67.3pt;height:38.35pt;visibility:visible">
            <v:imagedata r:id="rId147" o:title=""/>
          </v:shape>
        </w:pict>
      </w:r>
      <w:r w:rsidR="0065799B" w:rsidRPr="009B280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где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- максимальный диаметр конуса,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- минимальный диаметр конуса,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H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- высота.</w:t>
      </w:r>
    </w:p>
    <w:p w:rsidR="0065799B" w:rsidRPr="009B2808" w:rsidRDefault="0065799B" w:rsidP="00C8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Уклон поверхности следует указывать непосредственно у изображения 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верхности уклона или на полке линии-выноски в виде соотношения, в проце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тах. Перед размерным числом, определяющим уклон, наносят знак «&gt;», острый угол которого должен быть направлен в сторону уклона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9).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8" o:spid="_x0000_i1151" type="#_x0000_t75" alt="Описание: http://ng.sibstrin.ru/wolchin/umm/in_graph/ig/003/000.files/079.jpg" style="width:400.2pt;height:99.1pt;visibility:visible">
            <v:imagedata r:id="rId14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11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Обозначение уклона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5" w:name="BM023"/>
      <w:bookmarkEnd w:id="15"/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 конических фасок размерную линию проводят параллельно оси конуса. Размеры фасок под углом 45°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наносят, как показано на рис. 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0.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6" o:spid="_x0000_i1152" type="#_x0000_t75" alt="Описание: http://ng.sibstrin.ru/wolchin/umm/in_graph/ig/003/000.files/080.jpg" style="width:180.45pt;height:86.05pt;visibility:visible">
            <v:imagedata r:id="rId149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Обозначение фасок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 плоских и конических фасок под другими углами указывают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нейным и угловым размерами или двумя линейными размерами (рис. </w:t>
      </w: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33" o:spid="_x0000_i1153" type="#_x0000_t75" alt="Описание: http://ng.sibstrin.ru/wolchin/umm/in_graph/ig/003/000.files/081.jpg" style="width:401.15pt;height:85.1pt;visibility:visible">
            <v:imagedata r:id="rId150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Обозначение фасок 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 нескольких одинаковых элементов изделия, как правило, наносят один раз с указанием к</w:t>
      </w:r>
      <w:r>
        <w:rPr>
          <w:rFonts w:ascii="Times New Roman" w:hAnsi="Times New Roman" w:cs="Times New Roman"/>
          <w:sz w:val="28"/>
          <w:szCs w:val="28"/>
          <w:lang w:eastAsia="ru-RU"/>
        </w:rPr>
        <w:t>оличества этих элементов (рис. 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 а, б).</w:t>
      </w: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 элементов, равномерно расположенных по окружности изделия (например, отверстий), указывают диаметр окружности центров отверстий и вместо угловых размеров, определяющих взаимное расп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ложение элементов, только их количество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2 в).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2" o:spid="_x0000_i1154" type="#_x0000_t75" alt="Описание: http://ng.sibstrin.ru/wolchin/umm/in_graph/ig/003/000.files/082.jpg" style="width:438.55pt;height:154.3pt;visibility:visible">
            <v:imagedata r:id="rId151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размеров одинаковых отверстий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 двух симметрично расположенных элементов изделия (кроме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верстий) наносят один раз без указания их количества, группируя, как правило,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одном месте все размеры (рис. 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155" type="#_x0000_t75" alt="Описание: http://ng.sibstrin.ru/wolchin/umm/in_graph/ig/003/000.files/083.jpg" style="width:442.3pt;height:130.9pt;visibility:visible">
            <v:imagedata r:id="rId152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размеров симметрично расположенных элементов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нанесении размеров, определяющих расстояние между равномерно расположенными одинаковыми элементами изделия (например, отверстия), 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комендуется вместо размерных цепей наносить размер между соседними эл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ментами и размер между крайними элементами в виде произведения колич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ства промежутков между элемент</w:t>
      </w:r>
      <w:r>
        <w:rPr>
          <w:rFonts w:ascii="Times New Roman" w:hAnsi="Times New Roman" w:cs="Times New Roman"/>
          <w:sz w:val="28"/>
          <w:szCs w:val="28"/>
          <w:lang w:eastAsia="ru-RU"/>
        </w:rPr>
        <w:t>ами на размер промежутка (рис. 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30" o:spid="_x0000_i1156" type="#_x0000_t75" alt="Описание: http://ng.sibstrin.ru/wolchin/umm/in_graph/ig/003/000.files/084.jpg" style="width:359.05pt;height:135.6pt;visibility:visible">
            <v:imagedata r:id="rId15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Нанесение размеров на деталях с равномерно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расположенными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одинаковыми элементами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Размеры, определяющие расположение сопрягаемых поверхностей, 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ставляют, как правило, от конструктивных баз с учетом возможностей выпо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нения и контроля этих размеров.</w:t>
      </w: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6" w:name="BM042"/>
      <w:bookmarkEnd w:id="16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расположении элементов предмета (отверстий, пазов, зубьев и т. п.) на одной оси или на одной окружности размеры, определяющие их взаимное 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положение, наносят следующим способами:</w:t>
      </w: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 от общей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базы (поверхности, оси) (рис. 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5);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9" o:spid="_x0000_i1157" type="#_x0000_t75" alt="Описание: http://ng.sibstrin.ru/wolchin/umm/in_graph/ig/003/000.files/085.jpg" style="width:376.85pt;height:165.5pt;visibility:visible">
            <v:imagedata r:id="rId154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Нанесения размеров от одной базы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 заданием размеров нескольких групп элементов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 нескольких общих баз (рис. 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6);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8" o:spid="_x0000_i1158" type="#_x0000_t75" alt="Описание: http://ng.sibstrin.ru/wolchin/umm/in_graph/ig/003/000.files/086.jpg" style="width:276.8pt;height:141.2pt;visibility:visible">
            <v:imagedata r:id="rId155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Нанесение размеров от нескольких баз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 заданием размеров между смежны</w:t>
      </w:r>
      <w:r>
        <w:rPr>
          <w:rFonts w:ascii="Times New Roman" w:hAnsi="Times New Roman" w:cs="Times New Roman"/>
          <w:sz w:val="28"/>
          <w:szCs w:val="28"/>
          <w:lang w:eastAsia="ru-RU"/>
        </w:rPr>
        <w:t>ми элементами (цепочкой) (рис. 12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7).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7" o:spid="_x0000_i1159" type="#_x0000_t75" alt="Описание: http://ng.sibstrin.ru/wolchin/umm/in_graph/ig/003/000.files/087.jpg" style="width:302.05pt;height:88.85pt;visibility:visible">
            <v:imagedata r:id="rId156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 Нанесение размеров цепочкой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Размеры на чертежах не допускается наносить в виде замкнутой цепи, за исключением случаев, когда один из размеров указан как справочный.</w:t>
      </w:r>
    </w:p>
    <w:p w:rsidR="0065799B" w:rsidRPr="009B2808" w:rsidRDefault="0065799B" w:rsidP="0046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Справочные размеры на чертеже отмечают знаком «*», а в технических требованиях записывают: *Размеры для справок. Если все размеры на чертеже справочные, их знаком «*» не отмечают, а в технических требованиях запис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вают: «Размеры для справок». 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C37147" w:rsidRDefault="0065799B" w:rsidP="002319B6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C371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12 СОЕДИНЕНИЯ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C371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Все соединения делятся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разъемные и неразъемные.</w:t>
      </w:r>
    </w:p>
    <w:p w:rsidR="0065799B" w:rsidRPr="009B2808" w:rsidRDefault="0065799B" w:rsidP="00C371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разъемным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 соединения, которые можно разобрать, не разр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шая входящих в его состав изделий. </w:t>
      </w:r>
    </w:p>
    <w:p w:rsidR="0065799B" w:rsidRPr="009B2808" w:rsidRDefault="0065799B" w:rsidP="00C371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Неразъемными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соединениями называются такие, повторная сборка и раз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борка которых не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возможна без повреждения деталей.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 ним относятся соед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нения сварные, паяные, соединения, получаемые склеиванием, соединения 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клепками и т.д. </w:t>
      </w:r>
    </w:p>
    <w:p w:rsidR="0065799B" w:rsidRDefault="0065799B" w:rsidP="004103DC">
      <w:pPr>
        <w:shd w:val="clear" w:color="auto" w:fill="FAFAFA"/>
        <w:spacing w:after="0" w:line="240" w:lineRule="auto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5799B" w:rsidRDefault="0065799B" w:rsidP="004103DC">
      <w:pPr>
        <w:shd w:val="clear" w:color="auto" w:fill="FAFAFA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12.1 Неразъемные соединения</w:t>
      </w:r>
    </w:p>
    <w:p w:rsidR="0065799B" w:rsidRPr="006C629E" w:rsidRDefault="0065799B" w:rsidP="004103DC">
      <w:pPr>
        <w:shd w:val="clear" w:color="auto" w:fill="FAFAFA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Pr="006C629E" w:rsidRDefault="0065799B" w:rsidP="00C3714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Соединения сварные</w:t>
      </w:r>
    </w:p>
    <w:p w:rsidR="0065799B" w:rsidRDefault="0065799B" w:rsidP="00C371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Сварка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один из наиболее прогрессивных способов соединения сос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тавных частей изделия.</w:t>
      </w:r>
    </w:p>
    <w:p w:rsidR="0065799B" w:rsidRPr="009B2808" w:rsidRDefault="0065799B" w:rsidP="00C371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Сварка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— это процесс получения неразъемного со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единения пу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тем спла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ления металлов дета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лей и сварочного электрода. При сплавлении об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разуется сварной шов.</w:t>
      </w:r>
    </w:p>
    <w:p w:rsidR="0065799B" w:rsidRPr="009B2808" w:rsidRDefault="0065799B" w:rsidP="00C371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Существует много видов сварки и способов их осуществления, напри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мер:</w:t>
      </w:r>
    </w:p>
    <w:p w:rsidR="0065799B" w:rsidRPr="00C37147" w:rsidRDefault="0065799B" w:rsidP="00C37147">
      <w:pPr>
        <w:pStyle w:val="ac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ручная</w:t>
      </w:r>
      <w:proofErr w:type="gram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электродуговая (ГОСТ 5264-80);</w:t>
      </w:r>
    </w:p>
    <w:p w:rsidR="0065799B" w:rsidRPr="00C37147" w:rsidRDefault="0065799B" w:rsidP="00C37147">
      <w:pPr>
        <w:pStyle w:val="ac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автоматическая</w:t>
      </w:r>
      <w:proofErr w:type="gram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 и полуавтоматическая под флюсом (ГОСТ 11533-75);</w:t>
      </w:r>
    </w:p>
    <w:p w:rsidR="0065799B" w:rsidRPr="00C37147" w:rsidRDefault="0065799B" w:rsidP="00C37147">
      <w:pPr>
        <w:pStyle w:val="ac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>дуговая сварка в защитном газе (ГОСТ 14771-76);</w:t>
      </w:r>
    </w:p>
    <w:p w:rsidR="0065799B" w:rsidRPr="00C37147" w:rsidRDefault="0065799B" w:rsidP="00C37147">
      <w:pPr>
        <w:pStyle w:val="ac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>контактная сварка (ГОСТ 15878-79) и др.</w:t>
      </w:r>
    </w:p>
    <w:p w:rsidR="0065799B" w:rsidRPr="009B2808" w:rsidRDefault="0065799B" w:rsidP="00C371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Сварные соединения (швы) делятся на следующие виды:</w:t>
      </w:r>
    </w:p>
    <w:p w:rsidR="0065799B" w:rsidRPr="00C37147" w:rsidRDefault="0065799B" w:rsidP="00C37147">
      <w:pPr>
        <w:pStyle w:val="ac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>стыковое, обозначаемое буквой</w:t>
      </w: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3714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> 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а-е);</w:t>
      </w:r>
    </w:p>
    <w:p w:rsidR="0065799B" w:rsidRPr="00C37147" w:rsidRDefault="0065799B" w:rsidP="00C37147">
      <w:pPr>
        <w:pStyle w:val="ac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>угловое, обозначаемое буквой</w:t>
      </w: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3714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 (р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ж);</w:t>
      </w:r>
    </w:p>
    <w:p w:rsidR="0065799B" w:rsidRPr="00C37147" w:rsidRDefault="0065799B" w:rsidP="00C37147">
      <w:pPr>
        <w:pStyle w:val="ac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>тавровое, обозначаемое буквой</w:t>
      </w: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3714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 (р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з, и);</w:t>
      </w:r>
    </w:p>
    <w:p w:rsidR="0065799B" w:rsidRDefault="0065799B" w:rsidP="00C37147">
      <w:pPr>
        <w:pStyle w:val="ac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нахлесточное</w:t>
      </w:r>
      <w:proofErr w:type="spell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обозначаемое</w:t>
      </w:r>
      <w:proofErr w:type="gram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 буквой </w:t>
      </w:r>
      <w:r w:rsidRPr="00C3714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 (р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128, к, л).</w:t>
      </w:r>
    </w:p>
    <w:p w:rsidR="0065799B" w:rsidRDefault="0065799B" w:rsidP="00C371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Кромки свариваемых деталей могут быть подготовлены: с </w:t>
      </w:r>
      <w:proofErr w:type="spell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отбортовкой</w:t>
      </w:r>
      <w:proofErr w:type="spellEnd"/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ису</w:t>
      </w:r>
      <w:r>
        <w:rPr>
          <w:rFonts w:ascii="Times New Roman" w:hAnsi="Times New Roman" w:cs="Times New Roman"/>
          <w:sz w:val="28"/>
          <w:szCs w:val="28"/>
          <w:lang w:eastAsia="ru-RU"/>
        </w:rPr>
        <w:t>нок 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а), без ско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softHyphen/>
        <w:t>сов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, б, е, </w:t>
      </w:r>
      <w:r>
        <w:rPr>
          <w:rFonts w:ascii="Times New Roman" w:hAnsi="Times New Roman" w:cs="Times New Roman"/>
          <w:sz w:val="28"/>
          <w:szCs w:val="28"/>
          <w:lang w:eastAsia="ru-RU"/>
        </w:rPr>
        <w:t>ж, к), со скосом одной кромки (р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128,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 в), со скосом обеих кромок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г), с двумя симметри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ными скосами одной кромки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д, и) и др.</w:t>
      </w:r>
    </w:p>
    <w:p w:rsidR="0065799B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37147">
        <w:rPr>
          <w:rFonts w:ascii="Times New Roman" w:hAnsi="Times New Roman" w:cs="Times New Roman"/>
          <w:sz w:val="28"/>
          <w:szCs w:val="28"/>
          <w:lang w:eastAsia="ru-RU"/>
        </w:rPr>
        <w:t>Шов может быть односторонний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а, б, в, г, ж, к) и двусторо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ний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128</w:t>
      </w:r>
      <w:r w:rsidRPr="00C37147">
        <w:rPr>
          <w:rFonts w:ascii="Times New Roman" w:hAnsi="Times New Roman" w:cs="Times New Roman"/>
          <w:sz w:val="28"/>
          <w:szCs w:val="28"/>
          <w:lang w:eastAsia="ru-RU"/>
        </w:rPr>
        <w:t>, д, е, з, и, л).</w:t>
      </w:r>
      <w:proofErr w:type="gramEnd"/>
    </w:p>
    <w:p w:rsidR="0065799B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 чертежах к буквенному обозначению сварного шва добавляют цифр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вое, которое характе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ризует всю совокупность конструктивных элементов сва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ного шва, т.е. вид подготовки кро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мок, толщину свариваемых деталей и т.д.</w:t>
      </w:r>
    </w:p>
    <w:p w:rsidR="0065799B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Напри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мер, стыковое соединение со скосом обеих кромок для дета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лей то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щиной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= 3…60 мм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обозначается С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; тавровое соединение, шов дву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сторонний с двумя скосами одной кромки, толщина деталей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= 12…100 мм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обозначается Т9.</w:t>
      </w:r>
    </w:p>
    <w:p w:rsidR="0065799B" w:rsidRPr="009B2808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Шов характеризуется размером катета поперечного сечения шва (в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нахле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сточном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угловом и тавровом соединениях). Шов может быть 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прерывным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а), прерывистым с цепным расположением свариваемых участков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>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б) и непрерывным с шахматным расположением свариваемых участ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ков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129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в).</w:t>
      </w:r>
    </w:p>
    <w:p w:rsidR="0065799B" w:rsidRPr="009B2808" w:rsidRDefault="00846990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1" o:spid="_x0000_i1160" type="#_x0000_t75" alt="svar_soed_colors2" style="width:307.65pt;height:444.15pt;visibility:visible">
            <v:imagedata r:id="rId157" o:title=""/>
          </v:shape>
        </w:pict>
      </w:r>
    </w:p>
    <w:p w:rsidR="0065799B" w:rsidRPr="009B2808" w:rsidRDefault="0065799B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33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Виды сварных швов</w:t>
      </w:r>
    </w:p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85"/>
        <w:gridCol w:w="3206"/>
        <w:gridCol w:w="3209"/>
      </w:tblGrid>
      <w:tr w:rsidR="0065799B" w:rsidRPr="00654089">
        <w:tc>
          <w:tcPr>
            <w:tcW w:w="96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2" o:spid="_x0000_i1161" type="#_x0000_t75" alt="svarka1_2_640_color" style="width:479.7pt;height:121.55pt;visibility:visible">
                  <v:imagedata r:id="rId158" o:title=""/>
                </v:shape>
              </w:pict>
            </w:r>
          </w:p>
        </w:tc>
      </w:tr>
      <w:tr w:rsidR="0065799B" w:rsidRPr="00654089">
        <w:tc>
          <w:tcPr>
            <w:tcW w:w="31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20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</w:tbl>
    <w:p w:rsidR="0065799B" w:rsidRPr="009B2808" w:rsidRDefault="0065799B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33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129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Расположение сварочных швов</w:t>
      </w:r>
    </w:p>
    <w:p w:rsidR="0065799B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Выступающую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часть шва над поверхностью основного металла называ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ется вы</w:t>
      </w:r>
      <w:r>
        <w:rPr>
          <w:rFonts w:ascii="Times New Roman" w:hAnsi="Times New Roman" w:cs="Times New Roman"/>
          <w:sz w:val="28"/>
          <w:szCs w:val="28"/>
          <w:lang w:eastAsia="ru-RU"/>
        </w:rPr>
        <w:t>пуклостью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усилением шва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 Шов может выполняться по замкну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той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а) и</w:t>
      </w:r>
      <w:r>
        <w:rPr>
          <w:rFonts w:ascii="Times New Roman" w:hAnsi="Times New Roman" w:cs="Times New Roman"/>
          <w:sz w:val="28"/>
          <w:szCs w:val="28"/>
          <w:lang w:eastAsia="ru-RU"/>
        </w:rPr>
        <w:t>ли незамкнутой ли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нии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б).</w:t>
      </w:r>
    </w:p>
    <w:tbl>
      <w:tblPr>
        <w:tblW w:w="9639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588"/>
        <w:gridCol w:w="6051"/>
      </w:tblGrid>
      <w:tr w:rsidR="0065799B" w:rsidRPr="00654089">
        <w:tc>
          <w:tcPr>
            <w:tcW w:w="963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3" o:spid="_x0000_i1162" type="#_x0000_t75" alt="ris6_3" style="width:360.95pt;height:99.1pt;visibility:visible">
                  <v:imagedata r:id="rId159" o:title=""/>
                </v:shape>
              </w:pict>
            </w:r>
          </w:p>
        </w:tc>
      </w:tr>
      <w:tr w:rsidR="0065799B" w:rsidRPr="00654089">
        <w:tc>
          <w:tcPr>
            <w:tcW w:w="35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05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</w:tbl>
    <w:p w:rsidR="0065799B" w:rsidRPr="009B2808" w:rsidRDefault="0065799B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33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Усиление шва</w:t>
      </w:r>
    </w:p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6"/>
        <w:gridCol w:w="4610"/>
      </w:tblGrid>
      <w:tr w:rsidR="0065799B" w:rsidRPr="00654089">
        <w:tc>
          <w:tcPr>
            <w:tcW w:w="73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4" o:spid="_x0000_i1163" type="#_x0000_t75" alt="svarka4_both" style="width:461pt;height:112.2pt;visibility:visible">
                  <v:imagedata r:id="rId160" o:title=""/>
                </v:shape>
              </w:pict>
            </w:r>
          </w:p>
        </w:tc>
      </w:tr>
      <w:tr w:rsidR="0065799B" w:rsidRPr="00654089">
        <w:tc>
          <w:tcPr>
            <w:tcW w:w="36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</w:tbl>
    <w:p w:rsidR="0065799B" w:rsidRPr="009B2808" w:rsidRDefault="0065799B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33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Замкнутая (а) и незамкнутая (б) линии шва</w:t>
      </w:r>
    </w:p>
    <w:p w:rsidR="0065799B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Согласно ГОСТ 2.312-72, шов сварного соединения независимо от способа сварки условно изображают сплошной основной (видимый шов) или штрих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вой (невидимый шов) линией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а). Одиночные сварные точки изо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ражают зна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ком «+» высотой и шириной 5…10 мм, толщина линий </w:t>
      </w:r>
      <w:r w:rsidRPr="00DF33E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б). Невидимые сварные точки не изображают.</w:t>
      </w:r>
    </w:p>
    <w:p w:rsidR="0065799B" w:rsidRPr="009B2808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  <w:lang w:eastAsia="ru-RU"/>
        </w:rPr>
        <w:t>132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  показаны условные обозначения сварных швов:</w:t>
      </w:r>
    </w:p>
    <w:p w:rsidR="0065799B" w:rsidRPr="009B2808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верхний шов (изображен штриховой линией)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нахлесточного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соедине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ния, выполнен руч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ной электродуговой сваркой при монтаже изделия, по незамкну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той линии, катет шва 5 мм, шов прерывистый с цепным расположе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нием прова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риваемых участков,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DF33ED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50 мм и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Pr="00DF33ED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100 мм;</w:t>
      </w:r>
    </w:p>
    <w:p w:rsidR="0065799B" w:rsidRDefault="0065799B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нижний шов таврового соединения выполнен при монтаже изделия руч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ной электродуговой сваркой, шов прерывистый цепной,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l =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50 мм, </w:t>
      </w:r>
      <w:r w:rsidRPr="00DF33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DF33ED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100 мм, катет шва 5 мм, шов выполняется при монтаже изделия.</w:t>
      </w: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Pr="009B2808" w:rsidRDefault="008A50D5" w:rsidP="00DF33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928"/>
        <w:gridCol w:w="5711"/>
      </w:tblGrid>
      <w:tr w:rsidR="0065799B" w:rsidRPr="00654089">
        <w:tc>
          <w:tcPr>
            <w:tcW w:w="963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DF3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5" o:spid="_x0000_i1164" type="#_x0000_t75" alt="ris6_5_2" style="width:392.75pt;height:181.4pt;visibility:visible">
                  <v:imagedata r:id="rId161" o:title=""/>
                </v:shape>
              </w:pict>
            </w:r>
          </w:p>
        </w:tc>
      </w:tr>
      <w:tr w:rsidR="0065799B" w:rsidRPr="00654089">
        <w:tc>
          <w:tcPr>
            <w:tcW w:w="3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7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</w:tbl>
    <w:p w:rsidR="0065799B" w:rsidRDefault="0065799B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33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шва на чертеже</w:t>
      </w:r>
    </w:p>
    <w:p w:rsidR="008A50D5" w:rsidRPr="009B2808" w:rsidRDefault="008A50D5" w:rsidP="00DF3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Условное обозначение шва наносят на полке линии-выноски, прове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денной от изображения шва с лицевой стороны (Рисунок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а) или под полкой линии-вы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носки, проводимой от оборотной стороны (Рисунок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133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б). Линию-вынос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ку начинают односторонней стрелкой.</w:t>
      </w:r>
    </w:p>
    <w:p w:rsidR="008A50D5" w:rsidRDefault="008A50D5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Default="008A50D5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0D5" w:rsidRPr="009B2808" w:rsidRDefault="008A50D5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806"/>
        <w:gridCol w:w="4809"/>
      </w:tblGrid>
      <w:tr w:rsidR="0065799B" w:rsidRPr="00654089">
        <w:tc>
          <w:tcPr>
            <w:tcW w:w="769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6" o:spid="_x0000_i1165" type="#_x0000_t75" alt="ris6_6_3" style="width:480.6pt;height:141.2pt;visibility:visible">
                  <v:imagedata r:id="rId162" o:title=""/>
                </v:shape>
              </w:pict>
            </w:r>
          </w:p>
        </w:tc>
      </w:tr>
      <w:tr w:rsidR="0065799B" w:rsidRPr="00654089">
        <w:tc>
          <w:tcPr>
            <w:tcW w:w="3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</w:tbl>
    <w:p w:rsidR="0065799B" w:rsidRPr="009B2808" w:rsidRDefault="0065799B" w:rsidP="00DF05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05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Схема нанесения условного обозначения сварного шва</w:t>
      </w:r>
    </w:p>
    <w:p w:rsidR="0065799B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условном обозначении шва могут быть применены знаки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представ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лен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ные в таблице 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756DF8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6DF8" w:rsidRDefault="0065799B" w:rsidP="00756DF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F05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Таблица 5 </w:t>
      </w:r>
    </w:p>
    <w:p w:rsidR="0065799B" w:rsidRDefault="0065799B" w:rsidP="00756D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56DF8">
        <w:rPr>
          <w:rFonts w:ascii="Times New Roman" w:hAnsi="Times New Roman" w:cs="Times New Roman"/>
          <w:i/>
          <w:sz w:val="28"/>
          <w:szCs w:val="28"/>
          <w:lang w:eastAsia="ru-RU"/>
        </w:rPr>
        <w:t>Условные обозначения типа сварного шва</w:t>
      </w:r>
    </w:p>
    <w:p w:rsidR="00756DF8" w:rsidRPr="008A50D5" w:rsidRDefault="00756DF8" w:rsidP="00756D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65799B" w:rsidRPr="009B2808" w:rsidRDefault="00846990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7" o:spid="_x0000_i1166" type="#_x0000_t75" alt="tabl6_1_2" style="width:474.1pt;height:361.85pt;visibility:visible">
            <v:imagedata r:id="rId163" o:title=""/>
          </v:shape>
        </w:pict>
      </w:r>
    </w:p>
    <w:p w:rsidR="00756DF8" w:rsidRPr="008A50D5" w:rsidRDefault="00756DF8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5799B" w:rsidRPr="009B2808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скобках приведено изображение знаков при обозначении шва с оборо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ной сторо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ны, т.е. при записи ус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ловного обозначения шва под полкой линии-выноски.</w:t>
      </w:r>
    </w:p>
    <w:p w:rsidR="0065799B" w:rsidRPr="009B2808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Все знаки выполняют тонкими линиями. Высота знаков должна быть оди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наковой с высо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той цифр, входящих в обозначение шва.</w:t>
      </w:r>
    </w:p>
    <w:p w:rsidR="0065799B" w:rsidRPr="009B2808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134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приведено полное условное обозначение стандартного шва или одиночной свар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ной точки по ГОСТ 2.312-72.</w:t>
      </w:r>
    </w:p>
    <w:p w:rsidR="0065799B" w:rsidRPr="009B2808" w:rsidRDefault="00846990" w:rsidP="00DF05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8" o:spid="_x0000_i1167" type="#_x0000_t75" alt="ris6_7" style="width:356.25pt;height:92.55pt;visibility:visible">
            <v:imagedata r:id="rId164" o:title=""/>
          </v:shape>
        </w:pict>
      </w:r>
    </w:p>
    <w:p w:rsidR="008A50D5" w:rsidRPr="008A50D5" w:rsidRDefault="008A50D5" w:rsidP="00DF05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65799B" w:rsidRPr="009B2808" w:rsidRDefault="0065799B" w:rsidP="00DF05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05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Условное обозначение сварного шва</w:t>
      </w:r>
    </w:p>
    <w:p w:rsidR="0065799B" w:rsidRPr="008A50D5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5799B" w:rsidRPr="009B2808" w:rsidRDefault="0065799B" w:rsidP="00DF05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наличии одинаковых швов обозначение наносят у одного изобра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жения, а у остальных проводят линии-выноски с пол</w:t>
      </w:r>
      <w:r>
        <w:rPr>
          <w:rFonts w:ascii="Times New Roman" w:hAnsi="Times New Roman" w:cs="Times New Roman"/>
          <w:sz w:val="28"/>
          <w:szCs w:val="28"/>
          <w:lang w:eastAsia="ru-RU"/>
        </w:rPr>
        <w:t>ками для указания но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мера шва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135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а, б) или без полок, если все швы одинаковые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135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в).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0"/>
        <w:gridCol w:w="2711"/>
        <w:gridCol w:w="2902"/>
      </w:tblGrid>
      <w:tr w:rsidR="0065799B" w:rsidRPr="00654089">
        <w:trPr>
          <w:jc w:val="center"/>
        </w:trPr>
        <w:tc>
          <w:tcPr>
            <w:tcW w:w="83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846990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19" o:spid="_x0000_i1168" type="#_x0000_t75" alt="ris6_8" style="width:404.9pt;height:140.25pt;visibility:visible">
                  <v:imagedata r:id="rId165" o:title=""/>
                </v:shape>
              </w:pict>
            </w:r>
          </w:p>
        </w:tc>
      </w:tr>
      <w:tr w:rsidR="0065799B" w:rsidRPr="00654089">
        <w:trPr>
          <w:jc w:val="center"/>
        </w:trPr>
        <w:tc>
          <w:tcPr>
            <w:tcW w:w="26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7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9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</w:tbl>
    <w:p w:rsidR="0065799B" w:rsidRPr="009C1A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135</w:t>
      </w:r>
    </w:p>
    <w:p w:rsidR="0065799B" w:rsidRPr="008A50D5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все сварные швы, изображенные на чертеже изделия, хотя и разных типов, выполняют по одному и тому же стандарту, например, ГОСТ 5264-80, его обозначение на полке не указывают, а дают ссылку в технических требов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ниях.</w:t>
      </w:r>
    </w:p>
    <w:p w:rsidR="0065799B" w:rsidRPr="006C629E" w:rsidRDefault="0065799B" w:rsidP="009C1A08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Соединения паяные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паяных соединениях детали соединяются путем схватывания металлов припоя и де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талей. Пайку применяют для получения герметичности, об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разования покрытия от коррозии (лу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жения), при соединении деталей, и т.д. В ряде случаев способ соединения пайкой имеет преимущество перед сваркой, его широко применяют в радиотехнике, электро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нике, приборострое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нии.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Существует большое число способов пайки, простейшим из которых явля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ется пайка па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яльником.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Способ пайки указывают в технической документации.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Припои подразделяют:</w:t>
      </w:r>
    </w:p>
    <w:p w:rsidR="0065799B" w:rsidRPr="009B2808" w:rsidRDefault="0065799B" w:rsidP="004103D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по температуре расплавления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799B" w:rsidRPr="009B2808" w:rsidRDefault="0065799B" w:rsidP="004103D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особолегкоплавкие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(до 145° С),</w:t>
      </w:r>
    </w:p>
    <w:p w:rsidR="0065799B" w:rsidRPr="009B2808" w:rsidRDefault="0065799B" w:rsidP="004103D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легкоплавкие (до 450° С),</w:t>
      </w:r>
    </w:p>
    <w:p w:rsidR="0065799B" w:rsidRPr="009B2808" w:rsidRDefault="0065799B" w:rsidP="004103D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среднеплавкие (до 1100° С),</w:t>
      </w:r>
    </w:p>
    <w:p w:rsidR="0065799B" w:rsidRPr="009C1A08" w:rsidRDefault="0065799B" w:rsidP="009C1A0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высокоплавкие (до 1850° С)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5799B" w:rsidRPr="009B2808" w:rsidRDefault="0065799B" w:rsidP="004103D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тугоплавкие (свыше 1850° С);</w:t>
      </w:r>
    </w:p>
    <w:p w:rsidR="0065799B" w:rsidRPr="009B2808" w:rsidRDefault="0065799B" w:rsidP="004103D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по основному компоненту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799B" w:rsidRPr="009B2808" w:rsidRDefault="0065799B" w:rsidP="004103D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вянные  (ПО),</w:t>
      </w:r>
    </w:p>
    <w:p w:rsidR="0065799B" w:rsidRPr="009B2808" w:rsidRDefault="0065799B" w:rsidP="004103D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оловянно-свинцовые (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),</w:t>
      </w:r>
    </w:p>
    <w:p w:rsidR="0065799B" w:rsidRPr="009B2808" w:rsidRDefault="0065799B" w:rsidP="004103D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цинковые (ПП),</w:t>
      </w:r>
    </w:p>
    <w:p w:rsidR="0065799B" w:rsidRPr="009B2808" w:rsidRDefault="0065799B" w:rsidP="004103D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медно-цинко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вые (латунные, ПМЦ),</w:t>
      </w:r>
    </w:p>
    <w:p w:rsidR="0065799B" w:rsidRPr="009B2808" w:rsidRDefault="0065799B" w:rsidP="004103D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серебряные (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ПСр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) и др.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Наиболее широко применяются оло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вянно-свинцо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вые припои. Выпускают припои в виде проволоки (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Прв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), прут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ков (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), лент (Л) и др.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Марку припоя записывают в технических требованиях по типу:</w: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ПОС</w:t>
      </w:r>
      <w:proofErr w:type="gramEnd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40 ГОСТ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(без указания сортамента) или</w: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Припой </w:t>
      </w:r>
      <w:proofErr w:type="spellStart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Прв</w:t>
      </w:r>
      <w:proofErr w:type="spellEnd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КР2 </w:t>
      </w:r>
      <w:proofErr w:type="gramStart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ПОС</w:t>
      </w:r>
      <w:proofErr w:type="gramEnd"/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40 ГОСТ 21931-76 1931-76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(с указанием сортамента),</w: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Прв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КР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— проволока круг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лого сечения диаметром 2 мм. Число 40 указ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вает содержание олова в процентах (остальное — свинец); припой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ПСр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70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ГОСТ 19733-74* — 70% се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ребра, 26% меди и 4% цинка; припой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40 — мягкий,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ПСр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70 твер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дый.</w:t>
      </w:r>
    </w:p>
    <w:p w:rsidR="0065799B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соединении получается паяный шов (ГОСТ 19249-73 — Соединения паяные.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Основные типы и параметры).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Как и сварные, паяные швы (П) подра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ляют (рис.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136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) на: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нахлесточные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(ПН-1, ПН-2,…); телескопические (ПН-5, ПН-6); стыковые (ПВ-1,ПВ-2,…);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косостыковые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(ПВ-3, ПВ-4); тавровые (ПТ-1,ПТ-2,…);  угловые (ПУ-1,ПУ-2,…); соприка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сающиеся (ПС-1,ПС-2,…).</w:t>
      </w:r>
    </w:p>
    <w:p w:rsidR="008A50D5" w:rsidRPr="009B2808" w:rsidRDefault="008A50D5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0" o:spid="_x0000_i1169" type="#_x0000_t75" alt="payan_soed_color_" style="width:483.45pt;height:229.1pt;visibility:visible">
            <v:imagedata r:id="rId166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137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Типы паяного шва</w:t>
      </w:r>
    </w:p>
    <w:p w:rsidR="0065799B" w:rsidRPr="008A50D5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Независимо от способа пайки швы на видах и разрезах изображают,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гласно ГОСТ 2.313-82 (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СЭВ 138-81), сплошной линией толщиной </w:t>
      </w:r>
      <w:r w:rsidRPr="009C1A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2s</w:t>
      </w:r>
      <w:r w:rsidRPr="009C1A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 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нии выноске, выполняемой тонкой линией и начинающейся от изобра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жения шва двусторонней стрелкой (а не односторон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ней, как у сварного шва), пом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шают условный знак пайки, наносимый основной линией. Шов по замкнутой линии обозначают тем же знаком, что и аналогичный сварной шов.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Согласно ГОСТ 19249-73, тип шва указывают на полке линии-вынос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ки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138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1" o:spid="_x0000_i1170" type="#_x0000_t75" alt="ris_6_10" style="width:425.45pt;height:166.45pt;visibility:visible">
            <v:imagedata r:id="rId167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обозначения паяного шва на чертеже</w:t>
      </w:r>
    </w:p>
    <w:p w:rsidR="0065799B" w:rsidRDefault="0065799B" w:rsidP="004103DC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9C1A08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Соединение заклепками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Такие соединения применяют для деталей из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несвариваемых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а также не до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пускающих нагрева материалов в самых различных областях техники – 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таллоконструкциях, котлах, судо- и самоле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тостроении.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Заклепки изготавливают из достаточно пластичных для образования голо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вок материалов: сталей марок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</w:t>
      </w:r>
      <w:proofErr w:type="gramStart"/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9B28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Стали 10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латуни, меди и др. Матер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ал заклепок должен быть однородным с материалом соединяемых ме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таллических деталей.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Наиболее широко применяют заклепки с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полукруглой, потайной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полупо</w:t>
      </w:r>
      <w:r w:rsidRPr="009B280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softHyphen/>
        <w:t>тайной, плоской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го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ловкой, классов точности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С, с покрытием и без него.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2" o:spid="_x0000_i1171" type="#_x0000_t75" alt="zaklepki_photo" style="width:291.75pt;height:185.15pt;visibility:visible">
            <v:imagedata r:id="rId168" o:title=""/>
          </v:shape>
        </w:pict>
      </w:r>
    </w:p>
    <w:p w:rsidR="0065799B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139</w:t>
      </w:r>
    </w:p>
    <w:p w:rsidR="008A50D5" w:rsidRDefault="008A50D5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A50D5" w:rsidRPr="009C1A08" w:rsidRDefault="008A50D5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5799B" w:rsidRPr="009B2808" w:rsidRDefault="00846990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3" o:spid="_x0000_i1172" type="#_x0000_t75" alt="zakl1_colors" style="width:422.65pt;height:126.25pt;visibility:visible">
            <v:imagedata r:id="rId169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Расчет длины заклепки</w:t>
      </w:r>
    </w:p>
    <w:p w:rsidR="0065799B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 назначению заклепочные швы делят на</w:t>
      </w:r>
      <w:r w:rsidRPr="009B28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прочные, плотные,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t> обеспе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softHyphen/>
        <w:t>чи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softHyphen/>
        <w:t>вающие герме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softHyphen/>
        <w:t>тичность, и </w:t>
      </w:r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плотно-прочные.</w:t>
      </w:r>
      <w:proofErr w:type="gramEnd"/>
      <w:r w:rsidRPr="006C629E">
        <w:rPr>
          <w:rFonts w:ascii="Times New Roman" w:hAnsi="Times New Roman" w:cs="Times New Roman"/>
          <w:sz w:val="28"/>
          <w:szCs w:val="28"/>
          <w:lang w:eastAsia="ru-RU"/>
        </w:rPr>
        <w:t> По конструктивным признакам за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softHyphen/>
        <w:t>клепочные швы бывают </w:t>
      </w:r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одн</w:t>
      </w:r>
      <w:proofErr w:type="gramStart"/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о-</w:t>
      </w:r>
      <w:proofErr w:type="gramEnd"/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  двух-,  трехрядные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и т.д. с листами, располо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женными встык с одной или двумя накладками, с цепным или шах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матным рас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положением заклепок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141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24" o:spid="_x0000_i1173" type="#_x0000_t75" alt="zakl4_colors" style="width:475pt;height:318.85pt;visibility:visible">
            <v:imagedata r:id="rId170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Варианты расположения заклепок</w:t>
      </w:r>
    </w:p>
    <w:p w:rsidR="0065799B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Если шов содержит заклепки одного типа и с одинаковыми размерами, то на чертеже  со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гласно ГОСТ их обозначают одним из условных знаков в одном-двух местах каждого соедине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ния, а в остальных — центровыми или осевыми ли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softHyphen/>
        <w:t>ниями (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142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 На чертеже наносят размеры расстояний между заклепками в ряду, между рядами и от кромок листов.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5" o:spid="_x0000_i1174" type="#_x0000_t75" alt="zakl2_colors" style="width:361.85pt;height:203.85pt;visibility:visible">
            <v:imagedata r:id="rId171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Условные изображения заклепок различного типа на чертеже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26" o:spid="_x0000_i1175" type="#_x0000_t75" alt="zakl5_colors1" style="width:353.45pt;height:232.85pt;visibility:visible">
            <v:imagedata r:id="rId172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ормирование замыкающей головки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7" o:spid="_x0000_i1176" type="#_x0000_t75" alt="zaklepka_color" style="width:183.25pt;height:135.6pt;visibility:visible">
            <v:imagedata r:id="rId173" o:title=""/>
          </v:shape>
        </w:pict>
      </w:r>
    </w:p>
    <w:p w:rsidR="0065799B" w:rsidRPr="009B28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 заклепки с полукруглой головкой</w:t>
      </w:r>
    </w:p>
    <w:p w:rsidR="0065799B" w:rsidRPr="009B2808" w:rsidRDefault="0065799B" w:rsidP="004103DC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9C1A08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Соединения, получаемые склеиванием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Способ соединения деревянных, пластмассовых и металлических деталей и конструкций путем склеивания, находит широкое применение в промышле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ности.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Правила изображения полностью совпадают с изложенными выше для п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яных сое</w:t>
      </w:r>
      <w:r>
        <w:rPr>
          <w:rFonts w:ascii="Times New Roman" w:hAnsi="Times New Roman" w:cs="Times New Roman"/>
          <w:sz w:val="28"/>
          <w:szCs w:val="28"/>
          <w:lang w:eastAsia="ru-RU"/>
        </w:rPr>
        <w:t>динений, отличается лишь знак (р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hAnsi="Times New Roman" w:cs="Times New Roman"/>
          <w:sz w:val="28"/>
          <w:szCs w:val="28"/>
          <w:lang w:eastAsia="ru-RU"/>
        </w:rPr>
        <w:t>. 145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) (ГОСТ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ГОСТ</w:t>
      </w:r>
      <w:proofErr w:type="spellEnd"/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2.313-82).</w:t>
      </w:r>
    </w:p>
    <w:p w:rsidR="0065799B" w:rsidRPr="009B2808" w:rsidRDefault="0065799B" w:rsidP="009C1A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Обозначение: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6C6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Клей БФ-10Т ГОСТ 22345-77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t>, обозначение приводят в те</w:t>
      </w:r>
      <w:r w:rsidRPr="006C629E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нических требованиях, в простейших случаях — на полке линии-выноски.</w:t>
      </w:r>
    </w:p>
    <w:p w:rsidR="0065799B" w:rsidRPr="009B2808" w:rsidRDefault="00846990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8" o:spid="_x0000_i1177" type="#_x0000_t75" alt="ris6_17_" style="width:459.1pt;height:130.9pt;visibility:visible">
            <v:imagedata r:id="rId174" o:title=""/>
          </v:shape>
        </w:pict>
      </w:r>
    </w:p>
    <w:p w:rsidR="0065799B" w:rsidRPr="009C1A08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145</w:t>
      </w:r>
    </w:p>
    <w:p w:rsidR="0065799B" w:rsidRPr="009C1A08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9C1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12.2 Разъемные соединения - резьбовые</w:t>
      </w:r>
    </w:p>
    <w:p w:rsidR="0065799B" w:rsidRPr="006C629E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Назначение, основные параметры и элементы резьбы</w:t>
      </w:r>
    </w:p>
    <w:p w:rsidR="0065799B" w:rsidRDefault="0065799B" w:rsidP="00DA03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Резьбой называют поверхность, образованную при винтовом движении плоского контура по цилиндрической или конической поверхности.</w:t>
      </w:r>
    </w:p>
    <w:p w:rsidR="0065799B" w:rsidRPr="009B2808" w:rsidRDefault="0065799B" w:rsidP="00DA03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Классификация резьбы по различным признакам приведена на рис. 1</w:t>
      </w:r>
      <w:r>
        <w:rPr>
          <w:rFonts w:ascii="Times New Roman" w:hAnsi="Times New Roman" w:cs="Times New Roman"/>
          <w:sz w:val="28"/>
          <w:szCs w:val="28"/>
        </w:rPr>
        <w:t>46.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C97D88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group id="Группа 247" o:spid="_x0000_s1033" style="position:absolute;left:0;text-align:left;margin-left:2.1pt;margin-top:2.4pt;width:495pt;height:343.85pt;z-index:4" coordorigin="954,2537" coordsize="9900,6877">
            <v:rect id="Rectangle 7" o:spid="_x0000_s1034" style="position:absolute;left:5094;top:2537;width:1620;height:396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Резьба</w:t>
                    </w:r>
                  </w:p>
                </w:txbxContent>
              </v:textbox>
            </v:rect>
            <v:rect id="Rectangle 8" o:spid="_x0000_s1035" style="position:absolute;left:2394;top:365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форме профиля</w:t>
                    </w:r>
                  </w:p>
                </w:txbxContent>
              </v:textbox>
            </v:rect>
            <v:rect id="Rectangle 9" o:spid="_x0000_s1036" style="position:absolute;left:3834;top:3654;width:1260;height:90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хара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теру п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верхности</w:t>
                    </w:r>
                  </w:p>
                </w:txbxContent>
              </v:textbox>
            </v:rect>
            <v:rect id="Rectangle 10" o:spid="_x0000_s1037" style="position:absolute;left:5274;top:365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расп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ложению</w:t>
                    </w:r>
                  </w:p>
                </w:txbxContent>
              </v:textbox>
            </v:rect>
            <v:rect id="Rectangle 11" o:spid="_x0000_s1038" style="position:absolute;left:8154;top:3654;width:1260;height:108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направл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нию ви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товой л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нии</w:t>
                    </w:r>
                  </w:p>
                </w:txbxContent>
              </v:textbox>
            </v:rect>
            <v:rect id="Rectangle 12" o:spid="_x0000_s1039" style="position:absolute;left:6714;top:365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числу заходов</w:t>
                    </w:r>
                  </w:p>
                </w:txbxContent>
              </v:textbox>
            </v:rect>
            <v:rect id="Rectangle 13" o:spid="_x0000_s1040" style="position:absolute;left:9594;top:365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разм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ру шага</w:t>
                    </w:r>
                  </w:p>
                </w:txbxContent>
              </v:textbox>
            </v:rect>
            <v:rect id="Rectangle 14" o:spid="_x0000_s1041" style="position:absolute;left:954;top:365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По назн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чению</w:t>
                    </w:r>
                  </w:p>
                </w:txbxContent>
              </v:textbox>
            </v:rect>
            <v:rect id="Rectangle 15" o:spid="_x0000_s1042" style="position:absolute;left:1014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Крепе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ж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ная</w:t>
                    </w:r>
                  </w:p>
                </w:txbxContent>
              </v:textbox>
            </v:rect>
            <v:rect id="Rectangle 16" o:spid="_x0000_s1043" style="position:absolute;left:1014;top:59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Ходовая, грузовая</w:t>
                    </w:r>
                  </w:p>
                </w:txbxContent>
              </v:textbox>
            </v:rect>
            <v:rect id="Rectangle 17" o:spid="_x0000_s1044" style="position:absolute;left:1014;top:68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Спец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альная</w:t>
                    </w:r>
                  </w:p>
                </w:txbxContent>
              </v:textbox>
            </v:rect>
            <v:rect id="Rectangle 18" o:spid="_x0000_s1045" style="position:absolute;left:2469;top:5994;width:126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Трапец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идальная</w:t>
                    </w:r>
                  </w:p>
                </w:txbxContent>
              </v:textbox>
            </v:rect>
            <v:rect id="Rectangle 19" o:spid="_x0000_s1046" style="position:absolute;left:2574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Тр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угольная</w:t>
                    </w:r>
                  </w:p>
                </w:txbxContent>
              </v:textbox>
            </v:rect>
            <v:rect id="Rectangle 20" o:spid="_x0000_s1047" style="position:absolute;left:3909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Цили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дрич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ская</w:t>
                    </w:r>
                  </w:p>
                </w:txbxContent>
              </v:textbox>
            </v:rect>
            <v:rect id="Rectangle 21" o:spid="_x0000_s1048" style="position:absolute;left:2574;top:77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Круглая</w:t>
                    </w:r>
                  </w:p>
                </w:txbxContent>
              </v:textbox>
            </v:rect>
            <v:rect id="Rectangle 22" o:spid="_x0000_s1049" style="position:absolute;left:2574;top:68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Упорная</w:t>
                    </w:r>
                  </w:p>
                </w:txbxContent>
              </v:textbox>
            </v:rect>
            <v:rect id="Rectangle 23" o:spid="_x0000_s1050" style="position:absolute;left:2574;top:86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Прям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угольная</w:t>
                    </w:r>
                  </w:p>
                </w:txbxContent>
              </v:textbox>
            </v:rect>
            <v:rect id="Rectangle 24" o:spid="_x0000_s1051" style="position:absolute;left:5274;top:617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Вну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ренняя</w:t>
                    </w:r>
                  </w:p>
                </w:txbxContent>
              </v:textbox>
            </v:rect>
            <v:rect id="Rectangle 25" o:spid="_x0000_s1052" style="position:absolute;left:5334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Нару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ж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ная</w:t>
                    </w:r>
                  </w:p>
                </w:txbxContent>
              </v:textbox>
            </v:rect>
            <v:rect id="Rectangle 26" o:spid="_x0000_s1053" style="position:absolute;left:3879;top:617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Конич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е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ская</w:t>
                    </w:r>
                  </w:p>
                </w:txbxContent>
              </v:textbox>
            </v:rect>
            <v:rect id="Rectangle 27" o:spid="_x0000_s1054" style="position:absolute;left:6714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Одноз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ходная</w:t>
                    </w:r>
                  </w:p>
                </w:txbxContent>
              </v:textbox>
            </v:rect>
            <v:rect id="Rectangle 28" o:spid="_x0000_s1055" style="position:absolute;left:9594;top:617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Мелкая</w:t>
                    </w:r>
                  </w:p>
                </w:txbxContent>
              </v:textbox>
            </v:rect>
            <v:rect id="Rectangle 29" o:spid="_x0000_s1056" style="position:absolute;left:9669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Крупная</w:t>
                    </w:r>
                  </w:p>
                </w:txbxContent>
              </v:textbox>
            </v:rect>
            <v:rect id="Rectangle 30" o:spid="_x0000_s1057" style="position:absolute;left:8154;top:617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Левая</w:t>
                    </w:r>
                  </w:p>
                </w:txbxContent>
              </v:textbox>
            </v:rect>
            <v:rect id="Rectangle 31" o:spid="_x0000_s1058" style="position:absolute;left:8199;top:509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Правая</w:t>
                    </w:r>
                  </w:p>
                </w:txbxContent>
              </v:textbox>
            </v:rect>
            <v:rect id="Rectangle 32" o:spid="_x0000_s1059" style="position:absolute;left:6714;top:6174;width:1080;height:720;visibility:visible">
              <v:textbox>
                <w:txbxContent>
                  <w:p w:rsidR="001451C6" w:rsidRPr="00B776CA" w:rsidRDefault="001451C6" w:rsidP="00FA1CE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Мног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</w:t>
                    </w:r>
                    <w:r w:rsidRPr="00B776C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заходная</w:t>
                    </w:r>
                  </w:p>
                </w:txbxContent>
              </v:textbox>
            </v:rect>
            <v:line id="Line 33" o:spid="_x0000_s1060" style="position:absolute;visibility:visible" from="1554,4374" to="1554,5094" o:connectortype="straight"/>
            <v:line id="Line 34" o:spid="_x0000_s1061" style="position:absolute;visibility:visible" from="3039,4374" to="3039,5094" o:connectortype="straight"/>
            <v:line id="Line 35" o:spid="_x0000_s1062" style="position:absolute;visibility:visible" from="4464,4554" to="4464,5094" o:connectortype="straight"/>
            <v:line id="Line 36" o:spid="_x0000_s1063" style="position:absolute;visibility:visible" from="5844,4374" to="5844,5094" o:connectortype="straight"/>
            <v:line id="Line 37" o:spid="_x0000_s1064" style="position:absolute;visibility:visible" from="7254,4374" to="7254,5094" o:connectortype="straight"/>
            <v:line id="Line 38" o:spid="_x0000_s1065" style="position:absolute;visibility:visible" from="8784,4734" to="8784,5094" o:connectortype="straight"/>
            <v:line id="Line 39" o:spid="_x0000_s1066" style="position:absolute;visibility:visible" from="10196,4374" to="10196,5094" o:connectortype="straight"/>
            <v:line id="Line 40" o:spid="_x0000_s1067" style="position:absolute;visibility:visible" from="1548,3294" to="10188,3294" o:connectortype="straight"/>
            <v:line id="Line 41" o:spid="_x0000_s1068" style="position:absolute;visibility:visible" from="5874,2934" to="5874,3654" o:connectortype="straight"/>
            <v:line id="Line 42" o:spid="_x0000_s1069" style="position:absolute;visibility:visible" from="10206,5814" to="10206,6174" o:connectortype="straight"/>
            <v:line id="Line 43" o:spid="_x0000_s1070" style="position:absolute;visibility:visible" from="10182,3294" to="10182,3654" o:connectortype="straight"/>
            <v:line id="Line 44" o:spid="_x0000_s1071" style="position:absolute;visibility:visible" from="8766,3294" to="8766,3654" o:connectortype="straight"/>
            <v:line id="Line 45" o:spid="_x0000_s1072" style="position:absolute;visibility:visible" from="7254,3294" to="7254,3654" o:connectortype="straight"/>
            <v:line id="Line 46" o:spid="_x0000_s1073" style="position:absolute;visibility:visible" from="4488,3294" to="4488,3654" o:connectortype="straight"/>
            <v:line id="Line 47" o:spid="_x0000_s1074" style="position:absolute;visibility:visible" from="3048,3294" to="3048,3654" o:connectortype="straight"/>
            <v:line id="Line 48" o:spid="_x0000_s1075" style="position:absolute;visibility:visible" from="1524,3294" to="1524,3654" o:connectortype="straight"/>
            <v:line id="Line 49" o:spid="_x0000_s1076" style="position:absolute;visibility:visible" from="1550,5814" to="1550,5994" o:connectortype="straight"/>
            <v:line id="Line 50" o:spid="_x0000_s1077" style="position:absolute;visibility:visible" from="3065,5814" to="3065,5994" o:connectortype="straight"/>
            <v:line id="Line 51" o:spid="_x0000_s1078" style="position:absolute;visibility:visible" from="4477,5814" to="4477,6174" o:connectortype="straight"/>
            <v:line id="Line 52" o:spid="_x0000_s1079" style="position:absolute;visibility:visible" from="5875,5814" to="5875,6174" o:connectortype="straight"/>
            <v:line id="Line 53" o:spid="_x0000_s1080" style="position:absolute;visibility:visible" from="7254,5814" to="7254,6174" o:connectortype="straight"/>
            <v:line id="Line 54" o:spid="_x0000_s1081" style="position:absolute;visibility:visible" from="8874,5814" to="8874,6174" o:connectortype="straight"/>
            <v:line id="Line 55" o:spid="_x0000_s1082" style="position:absolute;visibility:visible" from="1541,6714" to="1541,6894" o:connectortype="straight"/>
            <v:line id="Line 56" o:spid="_x0000_s1083" style="position:absolute;visibility:visible" from="3093,6714" to="3093,6894" o:connectortype="straight"/>
            <v:line id="Line 57" o:spid="_x0000_s1084" style="position:absolute;visibility:visible" from="3100,7614" to="3100,7794" o:connectortype="straight"/>
            <v:line id="Line 58" o:spid="_x0000_s1085" style="position:absolute;visibility:visible" from="3114,8514" to="3114,8694" o:connectortype="straight"/>
            <w10:anchorlock/>
          </v:group>
        </w:pic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9C1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C1A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A08">
        <w:rPr>
          <w:rFonts w:ascii="Times New Roman" w:hAnsi="Times New Roman" w:cs="Times New Roman"/>
          <w:b/>
          <w:bCs/>
          <w:sz w:val="28"/>
          <w:szCs w:val="28"/>
        </w:rPr>
        <w:t>Рис. 146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Крепежная резьба применяется в соединительных деталях машин, мех</w:t>
      </w:r>
      <w:r w:rsidRPr="009B2808">
        <w:rPr>
          <w:rFonts w:ascii="Times New Roman" w:hAnsi="Times New Roman" w:cs="Times New Roman"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 xml:space="preserve">низмов и приборов, т.е. болтах, винтах, шпильках, гайках.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Ходовая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и грузовая резьбы применяются в подъемных винтах винтовых прессов, домкратов, ста</w:t>
      </w:r>
      <w:r w:rsidRPr="009B2808">
        <w:rPr>
          <w:rFonts w:ascii="Times New Roman" w:hAnsi="Times New Roman" w:cs="Times New Roman"/>
          <w:sz w:val="28"/>
          <w:szCs w:val="28"/>
        </w:rPr>
        <w:t>н</w:t>
      </w:r>
      <w:r w:rsidRPr="009B2808">
        <w:rPr>
          <w:rFonts w:ascii="Times New Roman" w:hAnsi="Times New Roman" w:cs="Times New Roman"/>
          <w:sz w:val="28"/>
          <w:szCs w:val="28"/>
        </w:rPr>
        <w:t>ков для преобразования вращательного движения в поступательное.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Специальная резьба используется в инструментах для нарезания резьбы в отверстии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метчиках и на стержне – плашках, а также в инструментах для в</w:t>
      </w:r>
      <w:r w:rsidRPr="009B2808">
        <w:rPr>
          <w:rFonts w:ascii="Times New Roman" w:hAnsi="Times New Roman" w:cs="Times New Roman"/>
          <w:sz w:val="28"/>
          <w:szCs w:val="28"/>
        </w:rPr>
        <w:t>ы</w:t>
      </w:r>
      <w:r w:rsidRPr="009B2808">
        <w:rPr>
          <w:rFonts w:ascii="Times New Roman" w:hAnsi="Times New Roman" w:cs="Times New Roman"/>
          <w:sz w:val="28"/>
          <w:szCs w:val="28"/>
        </w:rPr>
        <w:t>полнения отверстий – сверлах и обработки плоскостей, канавок и пазов – фр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>зах.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В настоящее время основным промышленным способом нарезания резьбы на метизных изделиях (болтах, шпильках, винтах) является накатка с использ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ванием высокопроизводительных резьбонакатных автоматов. Процесс накат</w:t>
      </w:r>
      <w:r w:rsidRPr="009B2808">
        <w:rPr>
          <w:rFonts w:ascii="Times New Roman" w:hAnsi="Times New Roman" w:cs="Times New Roman"/>
          <w:sz w:val="28"/>
          <w:szCs w:val="28"/>
        </w:rPr>
        <w:t>ы</w:t>
      </w:r>
      <w:r w:rsidRPr="009B2808">
        <w:rPr>
          <w:rFonts w:ascii="Times New Roman" w:hAnsi="Times New Roman" w:cs="Times New Roman"/>
          <w:sz w:val="28"/>
          <w:szCs w:val="28"/>
        </w:rPr>
        <w:t xml:space="preserve">вания резьбы осуществляется в результате пластической деформации стержня, без снятия стружки. Прокатывая деталь между двумя плоскими плашками или </w:t>
      </w:r>
      <w:r w:rsidRPr="009B2808">
        <w:rPr>
          <w:rFonts w:ascii="Times New Roman" w:hAnsi="Times New Roman" w:cs="Times New Roman"/>
          <w:sz w:val="28"/>
          <w:szCs w:val="28"/>
        </w:rPr>
        <w:lastRenderedPageBreak/>
        <w:t>цилиндрическими роликами с резьбовым профилем, выдавливают резьбу соо</w:t>
      </w:r>
      <w:r w:rsidRPr="009B2808">
        <w:rPr>
          <w:rFonts w:ascii="Times New Roman" w:hAnsi="Times New Roman" w:cs="Times New Roman"/>
          <w:sz w:val="28"/>
          <w:szCs w:val="28"/>
        </w:rPr>
        <w:t>т</w:t>
      </w:r>
      <w:r w:rsidRPr="009B2808">
        <w:rPr>
          <w:rFonts w:ascii="Times New Roman" w:hAnsi="Times New Roman" w:cs="Times New Roman"/>
          <w:sz w:val="28"/>
          <w:szCs w:val="28"/>
        </w:rPr>
        <w:t>ветствующего профиля за счет перераспределения металла.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Цилиндрической называется резьба, образованная на цилиндрической п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верхности, а конической является резьба, образованная на конической повер</w:t>
      </w:r>
      <w:r w:rsidRPr="009B2808">
        <w:rPr>
          <w:rFonts w:ascii="Times New Roman" w:hAnsi="Times New Roman" w:cs="Times New Roman"/>
          <w:sz w:val="28"/>
          <w:szCs w:val="28"/>
        </w:rPr>
        <w:t>х</w:t>
      </w:r>
      <w:r w:rsidRPr="009B2808">
        <w:rPr>
          <w:rFonts w:ascii="Times New Roman" w:hAnsi="Times New Roman" w:cs="Times New Roman"/>
          <w:sz w:val="28"/>
          <w:szCs w:val="28"/>
        </w:rPr>
        <w:t>ности.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Наружная резьба, образованная на цилиндрической или конической п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верхности стержня, является охватываемой поверхностью (болт, винт и т.д.). Внутренняя резьба, образованная на цилиндрической или конической повер</w:t>
      </w:r>
      <w:r w:rsidRPr="009B2808">
        <w:rPr>
          <w:rFonts w:ascii="Times New Roman" w:hAnsi="Times New Roman" w:cs="Times New Roman"/>
          <w:sz w:val="28"/>
          <w:szCs w:val="28"/>
        </w:rPr>
        <w:t>х</w:t>
      </w:r>
      <w:r w:rsidRPr="009B2808">
        <w:rPr>
          <w:rFonts w:ascii="Times New Roman" w:hAnsi="Times New Roman" w:cs="Times New Roman"/>
          <w:sz w:val="28"/>
          <w:szCs w:val="28"/>
        </w:rPr>
        <w:t>ности отверстия, является охватывающей поверхностью (гайка).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По числу заходов резьба подразделяются на однозаходную и многозахо</w:t>
      </w:r>
      <w:r w:rsidRPr="009B2808">
        <w:rPr>
          <w:rFonts w:ascii="Times New Roman" w:hAnsi="Times New Roman" w:cs="Times New Roman"/>
          <w:sz w:val="28"/>
          <w:szCs w:val="28"/>
        </w:rPr>
        <w:t>д</w:t>
      </w:r>
      <w:r w:rsidRPr="009B2808">
        <w:rPr>
          <w:rFonts w:ascii="Times New Roman" w:hAnsi="Times New Roman" w:cs="Times New Roman"/>
          <w:sz w:val="28"/>
          <w:szCs w:val="28"/>
        </w:rPr>
        <w:t>ную (дву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2808">
        <w:rPr>
          <w:rFonts w:ascii="Times New Roman" w:hAnsi="Times New Roman" w:cs="Times New Roman"/>
          <w:sz w:val="28"/>
          <w:szCs w:val="28"/>
        </w:rPr>
        <w:t>трехзаходную</w:t>
      </w:r>
      <w:proofErr w:type="spellEnd"/>
      <w:r w:rsidRPr="009B2808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Правая резьба образуется контуром, вращающимся по часовой стрелке и перемещающимся вдоль оси от наблюдателя, а левая – контуром, вращающи</w:t>
      </w:r>
      <w:r w:rsidRPr="009B2808">
        <w:rPr>
          <w:rFonts w:ascii="Times New Roman" w:hAnsi="Times New Roman" w:cs="Times New Roman"/>
          <w:sz w:val="28"/>
          <w:szCs w:val="28"/>
        </w:rPr>
        <w:t>м</w:t>
      </w:r>
      <w:r w:rsidRPr="009B2808">
        <w:rPr>
          <w:rFonts w:ascii="Times New Roman" w:hAnsi="Times New Roman" w:cs="Times New Roman"/>
          <w:sz w:val="28"/>
          <w:szCs w:val="28"/>
        </w:rPr>
        <w:t>ся против часовой стрелки.</w:t>
      </w:r>
    </w:p>
    <w:p w:rsidR="0065799B" w:rsidRPr="009B2808" w:rsidRDefault="0065799B" w:rsidP="009C1A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Резьба может быть стандартной и нестандартной. У стандартной резьбы все основные параметры определяет ГОСТ 11708-82.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4" o:spid="_x0000_i1178" type="#_x0000_t75" style="width:373.1pt;height:203.85pt;visibility:visible">
            <v:imagedata r:id="rId175" o:title="" croptop="5439f" cropbottom="32593f" cropleft="18945f" cropright="20092f"/>
          </v:shape>
        </w:pict>
      </w:r>
    </w:p>
    <w:p w:rsidR="0065799B" w:rsidRPr="00DA03EC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3EC">
        <w:rPr>
          <w:rFonts w:ascii="Times New Roman" w:hAnsi="Times New Roman" w:cs="Times New Roman"/>
          <w:b/>
          <w:bCs/>
          <w:sz w:val="28"/>
          <w:szCs w:val="28"/>
        </w:rPr>
        <w:t>Рис. 147</w:t>
      </w:r>
    </w:p>
    <w:p w:rsidR="0065799B" w:rsidRPr="009B2808" w:rsidRDefault="0065799B" w:rsidP="00DA0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Резьбу характеризуют три диаметра рис. </w:t>
      </w:r>
      <w:r>
        <w:rPr>
          <w:rFonts w:ascii="Times New Roman" w:hAnsi="Times New Roman" w:cs="Times New Roman"/>
          <w:sz w:val="28"/>
          <w:szCs w:val="28"/>
        </w:rPr>
        <w:t>147</w:t>
      </w:r>
      <w:r w:rsidRPr="009B2808">
        <w:rPr>
          <w:rFonts w:ascii="Times New Roman" w:hAnsi="Times New Roman" w:cs="Times New Roman"/>
          <w:sz w:val="28"/>
          <w:szCs w:val="28"/>
        </w:rPr>
        <w:t xml:space="preserve">: наружный, внутренний и средний. При этом диаметры наружной резьбы обозначаются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>, а вну</w:t>
      </w:r>
      <w:r w:rsidRPr="009B2808">
        <w:rPr>
          <w:rFonts w:ascii="Times New Roman" w:hAnsi="Times New Roman" w:cs="Times New Roman"/>
          <w:sz w:val="28"/>
          <w:szCs w:val="28"/>
        </w:rPr>
        <w:t>т</w:t>
      </w:r>
      <w:r w:rsidRPr="009B2808">
        <w:rPr>
          <w:rFonts w:ascii="Times New Roman" w:hAnsi="Times New Roman" w:cs="Times New Roman"/>
          <w:sz w:val="28"/>
          <w:szCs w:val="28"/>
        </w:rPr>
        <w:t xml:space="preserve">ренней –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,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DA0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Наружный диаметр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>) – диаметр воображаемого прямого круг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 xml:space="preserve">вого цилиндра, описанного вокруг вершин наружной или впадин внутренней резьбы. Этот диаметр является определяющим, расчетным и входит в условное обозначение </w:t>
      </w:r>
      <w:proofErr w:type="spellStart"/>
      <w:r w:rsidRPr="009B2808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65799B" w:rsidP="00DA0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Внутренний диаметр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>) – диаметр воображаемого прямого кругового цилиндра, вписанного во впадины наружной или вершин внутренней резьбы.</w:t>
      </w:r>
    </w:p>
    <w:p w:rsidR="0065799B" w:rsidRPr="009B2808" w:rsidRDefault="0065799B" w:rsidP="00DA0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Средний диаметр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2808">
        <w:rPr>
          <w:rFonts w:ascii="Times New Roman" w:hAnsi="Times New Roman" w:cs="Times New Roman"/>
          <w:sz w:val="28"/>
          <w:szCs w:val="28"/>
        </w:rPr>
        <w:t>) – диаметр воображаемого прямого круг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вого цилиндра, образующие которого пересекают профиль резьбы таким обр</w:t>
      </w:r>
      <w:r w:rsidRPr="009B2808">
        <w:rPr>
          <w:rFonts w:ascii="Times New Roman" w:hAnsi="Times New Roman" w:cs="Times New Roman"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>зом, что ее отрезки, образованные при пересечении с канавкой, равны половине ее номинального шага.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lastRenderedPageBreak/>
        <w:t>Профиль резьбы – профиль выступа и канавки и резьбы в плоскости ее осевого сечения.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Угол профиля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</w:rPr>
        <w:t>α</w:t>
      </w:r>
      <w:r w:rsidRPr="009B2808">
        <w:rPr>
          <w:rFonts w:ascii="Times New Roman" w:hAnsi="Times New Roman" w:cs="Times New Roman"/>
          <w:sz w:val="28"/>
          <w:szCs w:val="28"/>
        </w:rPr>
        <w:t xml:space="preserve"> - угол между смежными боковыми сторонами резьбы в плоскости ее осевого сечения.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Высота исходного треугольника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9B2808">
        <w:rPr>
          <w:rFonts w:ascii="Times New Roman" w:hAnsi="Times New Roman" w:cs="Times New Roman"/>
          <w:sz w:val="28"/>
          <w:szCs w:val="28"/>
        </w:rPr>
        <w:t xml:space="preserve"> – расстояние между вершиной и основанием исходного треугольника резьбы в направлении, перпендикулярном к ее оси.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Рабочая высота профиля </w:t>
      </w:r>
      <w:r w:rsidRPr="00DA03EC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-  длина участка взаимного перекрытия проф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 xml:space="preserve">лей сопрягаемых наружной и внутренней </w:t>
      </w:r>
      <w:proofErr w:type="spellStart"/>
      <w:r w:rsidRPr="009B2808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9B2808">
        <w:rPr>
          <w:rFonts w:ascii="Times New Roman" w:hAnsi="Times New Roman" w:cs="Times New Roman"/>
          <w:sz w:val="28"/>
          <w:szCs w:val="28"/>
        </w:rPr>
        <w:t xml:space="preserve"> на перпендикуляре к оси рез</w:t>
      </w:r>
      <w:r w:rsidRPr="009B2808">
        <w:rPr>
          <w:rFonts w:ascii="Times New Roman" w:hAnsi="Times New Roman" w:cs="Times New Roman"/>
          <w:sz w:val="28"/>
          <w:szCs w:val="28"/>
        </w:rPr>
        <w:t>ь</w:t>
      </w:r>
      <w:r w:rsidRPr="009B2808">
        <w:rPr>
          <w:rFonts w:ascii="Times New Roman" w:hAnsi="Times New Roman" w:cs="Times New Roman"/>
          <w:sz w:val="28"/>
          <w:szCs w:val="28"/>
        </w:rPr>
        <w:t>бы.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Высота профиля </w:t>
      </w:r>
      <w:r w:rsidRPr="00DA03EC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B2808">
        <w:rPr>
          <w:rFonts w:ascii="Times New Roman" w:hAnsi="Times New Roman" w:cs="Times New Roman"/>
          <w:sz w:val="28"/>
          <w:szCs w:val="28"/>
        </w:rPr>
        <w:t xml:space="preserve"> – расстояние между вершиной и впадиной резьбы в плоскости осевого сечения в направлении, перпендикулярном к оси резьбы.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Шаг резьбы </w:t>
      </w:r>
      <w:proofErr w:type="gramStart"/>
      <w:r w:rsidRPr="00DA03EC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– расстояние по линии, параллельной оси резьбы, между средними точками ближайших одноименных боковых сторон ее профиля, л</w:t>
      </w:r>
      <w:r w:rsidRPr="009B2808">
        <w:rPr>
          <w:rFonts w:ascii="Times New Roman" w:hAnsi="Times New Roman" w:cs="Times New Roman"/>
          <w:sz w:val="28"/>
          <w:szCs w:val="28"/>
        </w:rPr>
        <w:t>е</w:t>
      </w:r>
      <w:r w:rsidRPr="009B2808">
        <w:rPr>
          <w:rFonts w:ascii="Times New Roman" w:hAnsi="Times New Roman" w:cs="Times New Roman"/>
          <w:sz w:val="28"/>
          <w:szCs w:val="28"/>
        </w:rPr>
        <w:t>жащими в одной осевой плоскости.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Ход резьбы </w:t>
      </w:r>
      <w:r w:rsidRPr="00DA03EC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A03E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h</w:t>
      </w:r>
      <w:r w:rsidRPr="009B2808">
        <w:rPr>
          <w:rFonts w:ascii="Times New Roman" w:hAnsi="Times New Roman" w:cs="Times New Roman"/>
          <w:sz w:val="28"/>
          <w:szCs w:val="28"/>
        </w:rPr>
        <w:t xml:space="preserve"> – расстояние по линии, параллельной оси резьбы, между любой исходной средней точкой на боковой стороне резьбы и средней точкой, полученной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перемещение исходной точки по винтовой линии на угол 360º.</w:t>
      </w:r>
    </w:p>
    <w:p w:rsidR="0065799B" w:rsidRPr="009B2808" w:rsidRDefault="0065799B" w:rsidP="00DA03EC">
      <w:pPr>
        <w:tabs>
          <w:tab w:val="left" w:pos="30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Режущая часть инструмента (на метчиках и плашках) для резания резьбы имеет два участка: заборный – с резьбой, ограниченной конической поверхн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стью, и цилиндрический, - формирующий резьбу необходимого профиля, шага и размера.</w:t>
      </w:r>
    </w:p>
    <w:p w:rsidR="0065799B" w:rsidRPr="006C629E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Изображение </w:t>
      </w:r>
      <w:proofErr w:type="spellStart"/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резьб</w:t>
      </w:r>
      <w:proofErr w:type="spellEnd"/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чертеже</w:t>
      </w: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Вычерчивание резьбы в виде винтовой поверхности – трудоемкая работа, поэтому на чертежах ее, независимо от профиля и назначения, изображают условно по ГОСТ 2.311 – 68.</w:t>
      </w: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Наружная резьба изображается сплошными толстыми основными линиями по наружному диаметру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, и сплошными тонкими линиями по внутреннему диаметру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. на плоскости, параллельной оси резьбы, сплошную тонкую линию проводят на всю длину ее полного профиля, включая фаску (рис. </w:t>
      </w:r>
      <w:r>
        <w:rPr>
          <w:rFonts w:ascii="Times New Roman" w:hAnsi="Times New Roman" w:cs="Times New Roman"/>
          <w:sz w:val="28"/>
          <w:szCs w:val="28"/>
        </w:rPr>
        <w:t>148</w:t>
      </w:r>
      <w:r w:rsidRPr="009B2808">
        <w:rPr>
          <w:rFonts w:ascii="Times New Roman" w:hAnsi="Times New Roman" w:cs="Times New Roman"/>
          <w:sz w:val="28"/>
          <w:szCs w:val="28"/>
        </w:rPr>
        <w:t>). Линию, определяющую границу резьбы, обозначают в конце ее полного профиля сплошной толстой основной линией, если резьба видима, или штриховой, если она невидима.</w:t>
      </w:r>
    </w:p>
    <w:p w:rsidR="0065799B" w:rsidRPr="009B2808" w:rsidRDefault="00846990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3" o:spid="_x0000_i1179" type="#_x0000_t75" style="width:252.45pt;height:158.05pt;visibility:visible">
            <v:imagedata r:id="rId175" o:title="" croptop="37842f" cropbottom="4444f" cropleft="22741f" cropright="23942f"/>
          </v:shape>
        </w:pict>
      </w:r>
    </w:p>
    <w:p w:rsidR="0065799B" w:rsidRPr="00C3593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>Рис. 148</w:t>
      </w:r>
    </w:p>
    <w:p w:rsidR="0065799B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lastRenderedPageBreak/>
        <w:t>Внутреннюю резьбу в разрезах показывают сплошными толстыми осно</w:t>
      </w:r>
      <w:r w:rsidRPr="009B2808">
        <w:rPr>
          <w:rFonts w:ascii="Times New Roman" w:hAnsi="Times New Roman" w:cs="Times New Roman"/>
          <w:sz w:val="28"/>
          <w:szCs w:val="28"/>
        </w:rPr>
        <w:t>в</w:t>
      </w:r>
      <w:r w:rsidRPr="009B2808">
        <w:rPr>
          <w:rFonts w:ascii="Times New Roman" w:hAnsi="Times New Roman" w:cs="Times New Roman"/>
          <w:sz w:val="28"/>
          <w:szCs w:val="28"/>
        </w:rPr>
        <w:t xml:space="preserve">ными линиями по внутреннему диаметру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 xml:space="preserve"> и сплошными тонкими линиями по наружному диаметру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149</w:t>
      </w:r>
      <w:r w:rsidRPr="009B2808">
        <w:rPr>
          <w:rFonts w:ascii="Times New Roman" w:hAnsi="Times New Roman" w:cs="Times New Roman"/>
          <w:sz w:val="28"/>
          <w:szCs w:val="28"/>
        </w:rPr>
        <w:t>). На плоскости, перпендикулярной к оси рез</w:t>
      </w:r>
      <w:r w:rsidRPr="009B2808">
        <w:rPr>
          <w:rFonts w:ascii="Times New Roman" w:hAnsi="Times New Roman" w:cs="Times New Roman"/>
          <w:sz w:val="28"/>
          <w:szCs w:val="28"/>
        </w:rPr>
        <w:t>ь</w:t>
      </w:r>
      <w:r w:rsidRPr="009B2808">
        <w:rPr>
          <w:rFonts w:ascii="Times New Roman" w:hAnsi="Times New Roman" w:cs="Times New Roman"/>
          <w:sz w:val="28"/>
          <w:szCs w:val="28"/>
        </w:rPr>
        <w:t>бы, сплошную тонкую линию проводят в виде дуги, равной ¾ окружности. Причем начало и конец этой дуги не должны совпадать с осевыми линиями.</w:t>
      </w:r>
    </w:p>
    <w:p w:rsidR="008A50D5" w:rsidRPr="009B2808" w:rsidRDefault="008A50D5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846990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2" o:spid="_x0000_i1180" type="#_x0000_t75" style="width:302.05pt;height:156.15pt;visibility:visible">
            <v:imagedata r:id="rId176" o:title="" croptop="9293f" cropbottom="33928f" cropleft="21144f" cropright="22697f"/>
          </v:shape>
        </w:pict>
      </w:r>
    </w:p>
    <w:p w:rsidR="0065799B" w:rsidRPr="00C35930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8A50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5930">
        <w:rPr>
          <w:rFonts w:ascii="Times New Roman" w:hAnsi="Times New Roman" w:cs="Times New Roman"/>
          <w:b/>
          <w:bCs/>
          <w:sz w:val="28"/>
          <w:szCs w:val="28"/>
        </w:rPr>
        <w:t>149</w:t>
      </w:r>
    </w:p>
    <w:p w:rsidR="0065799B" w:rsidRPr="009B2808" w:rsidRDefault="0065799B" w:rsidP="004103DC">
      <w:pPr>
        <w:spacing w:after="0" w:line="24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При изображении резьбы (как наружной, так и внутренней) на плоскости, перпендикулярной к оси стержня или отверстия, фаски, не имеющие специал</w:t>
      </w:r>
      <w:r w:rsidRPr="009B2808">
        <w:rPr>
          <w:rFonts w:ascii="Times New Roman" w:hAnsi="Times New Roman" w:cs="Times New Roman"/>
          <w:sz w:val="28"/>
          <w:szCs w:val="28"/>
        </w:rPr>
        <w:t>ь</w:t>
      </w:r>
      <w:r w:rsidRPr="009B2808">
        <w:rPr>
          <w:rFonts w:ascii="Times New Roman" w:hAnsi="Times New Roman" w:cs="Times New Roman"/>
          <w:sz w:val="28"/>
          <w:szCs w:val="28"/>
        </w:rPr>
        <w:t>ного конструктивного назначения, не показывают.</w:t>
      </w: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Штриховку в разрезах и сечениях резьбовых изделий наносят до сплошной основной линии, т.е. до линии наружного диаметра резьбы на стержне и линии внутреннего диаметра резьбы в отверстии.</w:t>
      </w: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В резьбовых соединениях резьба условно вычерчивается на стержне, а в отверстии показывается только та ее часть, которая на закрыта резьбой стержня (рис. 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5799B" w:rsidRPr="009B2808" w:rsidRDefault="00846990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1" o:spid="_x0000_i1181" type="#_x0000_t75" style="width:396.45pt;height:151.5pt;visibility:visible">
            <v:imagedata r:id="rId176" o:title="" croptop="38727f" cropbottom="6379f" cropleft="18347f" cropright="17525f" gain="69719f"/>
          </v:shape>
        </w:pict>
      </w:r>
    </w:p>
    <w:p w:rsidR="0065799B" w:rsidRPr="00C35930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>Рис. 150</w:t>
      </w:r>
    </w:p>
    <w:p w:rsidR="0065799B" w:rsidRPr="00C35930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65799B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Условнее обозначение конической резьбы на стержне и в отверстии соо</w:t>
      </w:r>
      <w:r w:rsidRPr="009B2808">
        <w:rPr>
          <w:rFonts w:ascii="Times New Roman" w:hAnsi="Times New Roman" w:cs="Times New Roman"/>
          <w:sz w:val="28"/>
          <w:szCs w:val="28"/>
        </w:rPr>
        <w:t>т</w:t>
      </w:r>
      <w:r w:rsidRPr="009B2808">
        <w:rPr>
          <w:rFonts w:ascii="Times New Roman" w:hAnsi="Times New Roman" w:cs="Times New Roman"/>
          <w:sz w:val="28"/>
          <w:szCs w:val="28"/>
        </w:rPr>
        <w:t>ветст</w:t>
      </w:r>
      <w:r>
        <w:rPr>
          <w:rFonts w:ascii="Times New Roman" w:hAnsi="Times New Roman" w:cs="Times New Roman"/>
          <w:sz w:val="28"/>
          <w:szCs w:val="28"/>
        </w:rPr>
        <w:t xml:space="preserve">венно приведено на рис. 151. </w:t>
      </w:r>
    </w:p>
    <w:p w:rsidR="008A50D5" w:rsidRPr="009B2808" w:rsidRDefault="008A50D5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846990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40" o:spid="_x0000_i1182" type="#_x0000_t75" style="width:300.15pt;height:79.5pt;visibility:visible">
            <v:imagedata r:id="rId177" o:title="" croptop="8383f" cropbottom="43951f" cropleft="18945f" cropright="18831f"/>
          </v:shape>
        </w:pict>
      </w:r>
    </w:p>
    <w:p w:rsidR="0065799B" w:rsidRPr="009B2808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а)</w:t>
      </w:r>
    </w:p>
    <w:p w:rsidR="0065799B" w:rsidRPr="009B2808" w:rsidRDefault="0065799B" w:rsidP="004103DC">
      <w:pPr>
        <w:spacing w:after="0" w:line="240" w:lineRule="auto"/>
        <w:ind w:left="-540" w:firstLine="709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9" o:spid="_x0000_i1183" type="#_x0000_t75" style="width:288.95pt;height:105.65pt;visibility:visible">
            <v:imagedata r:id="rId177" o:title="" croptop="24395f" cropbottom="22910f" cropleft="18945f" cropright="18831f"/>
          </v:shape>
        </w:pict>
      </w:r>
    </w:p>
    <w:p w:rsidR="0065799B" w:rsidRPr="009B2808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б)</w:t>
      </w:r>
    </w:p>
    <w:p w:rsidR="0065799B" w:rsidRDefault="0065799B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 xml:space="preserve">Рис. 151  </w:t>
      </w:r>
    </w:p>
    <w:p w:rsidR="008A50D5" w:rsidRPr="00C35930" w:rsidRDefault="008A50D5" w:rsidP="004103DC">
      <w:pPr>
        <w:spacing w:after="0" w:line="240" w:lineRule="auto"/>
        <w:ind w:left="-54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50D5" w:rsidRDefault="0065799B" w:rsidP="008A50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>Таблица 6</w:t>
      </w:r>
    </w:p>
    <w:p w:rsidR="0065799B" w:rsidRDefault="0065799B" w:rsidP="008A50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50D5">
        <w:rPr>
          <w:rFonts w:ascii="Times New Roman" w:hAnsi="Times New Roman" w:cs="Times New Roman"/>
          <w:i/>
          <w:sz w:val="28"/>
          <w:szCs w:val="28"/>
        </w:rPr>
        <w:t>Обозначение резьбы</w:t>
      </w:r>
    </w:p>
    <w:p w:rsidR="00197FEA" w:rsidRPr="008A50D5" w:rsidRDefault="00197FEA" w:rsidP="008A50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393"/>
        <w:gridCol w:w="2393"/>
        <w:gridCol w:w="2393"/>
      </w:tblGrid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Название, стандарт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65799B" w:rsidRPr="009B2808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65799B" w:rsidRPr="009B2808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65799B" w:rsidRPr="009B2808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Метрическая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ГОСТ 8724-81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С крупным ш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гом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С мелким шагом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Многозаходная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20×1,5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20×3(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20LH,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20×1,5LH,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М20×3(Р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)LH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Дюймовая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ОСТ НКТП 1260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Наружная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внутренняя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½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½’’</w:t>
            </w:r>
          </w:p>
        </w:tc>
      </w:tr>
      <w:tr w:rsidR="0065799B" w:rsidRPr="00846990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Трубная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цилиндрическая,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 6357-81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(повышенного)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(нормального)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(дюймы),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(дюймы),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 1½ - A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 1½ - B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 1½ LH – A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 1½ LH - B</w:t>
            </w:r>
          </w:p>
        </w:tc>
      </w:tr>
      <w:tr w:rsidR="00197FEA" w:rsidRPr="00846990">
        <w:tc>
          <w:tcPr>
            <w:tcW w:w="2628" w:type="dxa"/>
          </w:tcPr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990">
              <w:rPr>
                <w:lang w:val="en-US"/>
              </w:rPr>
              <w:br w:type="page"/>
            </w: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Трубная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конич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ская, ГОСТ 6211-81</w:t>
            </w:r>
          </w:p>
        </w:tc>
        <w:tc>
          <w:tcPr>
            <w:tcW w:w="2393" w:type="dxa"/>
          </w:tcPr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Наружная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Внутренняя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Внутренняя ц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линдрическая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(дюймы)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(дюймы)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(дюймы)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1½ 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1½ - B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1½</w:t>
            </w:r>
          </w:p>
          <w:p w:rsidR="00197FEA" w:rsidRPr="009B2808" w:rsidRDefault="00197FEA" w:rsidP="00265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 1½LH</w:t>
            </w:r>
          </w:p>
          <w:p w:rsidR="00197FEA" w:rsidRPr="009B2808" w:rsidRDefault="00197FEA" w:rsidP="00197F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1½ LH</w:t>
            </w:r>
          </w:p>
        </w:tc>
      </w:tr>
      <w:tr w:rsidR="00197FEA" w:rsidRPr="001451C6">
        <w:tc>
          <w:tcPr>
            <w:tcW w:w="2628" w:type="dxa"/>
          </w:tcPr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Коническая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дю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мовая, ГОСТ 6111-52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393" w:type="dxa"/>
          </w:tcPr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Наружная</w:t>
            </w:r>
          </w:p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Внутренняя</w:t>
            </w:r>
          </w:p>
        </w:tc>
        <w:tc>
          <w:tcPr>
            <w:tcW w:w="2393" w:type="dxa"/>
          </w:tcPr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(дюймы)</w:t>
            </w:r>
          </w:p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(дюймы)</w:t>
            </w:r>
          </w:p>
        </w:tc>
        <w:tc>
          <w:tcPr>
            <w:tcW w:w="2393" w:type="dxa"/>
          </w:tcPr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½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’’</w:t>
            </w:r>
          </w:p>
          <w:p w:rsidR="00197FEA" w:rsidRPr="009B2808" w:rsidRDefault="00197FEA" w:rsidP="002146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½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’’</w:t>
            </w:r>
          </w:p>
        </w:tc>
      </w:tr>
    </w:tbl>
    <w:p w:rsidR="0065799B" w:rsidRPr="00197FEA" w:rsidRDefault="0065799B" w:rsidP="00197FEA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BA5474">
        <w:rPr>
          <w:lang w:val="en-US"/>
        </w:rPr>
        <w:br w:type="page"/>
      </w:r>
      <w:r w:rsidRPr="00197FEA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Продолжение таблицы 6</w:t>
      </w:r>
    </w:p>
    <w:tbl>
      <w:tblPr>
        <w:tblW w:w="9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393"/>
        <w:gridCol w:w="2393"/>
        <w:gridCol w:w="2393"/>
      </w:tblGrid>
      <w:tr w:rsidR="0065799B" w:rsidRPr="00654089">
        <w:tc>
          <w:tcPr>
            <w:tcW w:w="2628" w:type="dxa"/>
          </w:tcPr>
          <w:p w:rsidR="0065799B" w:rsidRPr="00654089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65799B" w:rsidRPr="00C35930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9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65799B" w:rsidRPr="00C35930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9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65799B" w:rsidRPr="00C35930" w:rsidRDefault="0065799B" w:rsidP="00C3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9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Метрическая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кон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ческая, ГОСТ 25229-82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Коническая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Внутренняя ц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линдрическая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МК,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LH 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 …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МК 20×1,5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М20×1,5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 25229-82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МК20×1,5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 25229-82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Трапецеидальная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ГОСТ 24738-81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Однозаходная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d, P (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Tr40×6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Nr40×6 LH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Трапецеидальная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ГОСТ 24739-81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Многозаходная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 (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Tr20×8(P4)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Tr20×8(P4) LH</w:t>
            </w:r>
          </w:p>
        </w:tc>
      </w:tr>
      <w:tr w:rsidR="0065799B" w:rsidRPr="00846990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Упорная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ГОСТ 10177-82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Однозаходная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Многозаходная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Левая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S, d, P (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S, d, </w:t>
            </w: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 (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LH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S80×10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S80×20(P10)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S80×20 LH;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S80×20(P10) LH</w:t>
            </w:r>
          </w:p>
        </w:tc>
      </w:tr>
      <w:tr w:rsidR="0065799B" w:rsidRPr="00654089">
        <w:tc>
          <w:tcPr>
            <w:tcW w:w="2628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Круглая</w:t>
            </w:r>
            <w:proofErr w:type="gram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, ГОСТ 13536-68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Правая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Kp</w:t>
            </w:r>
            <w:proofErr w:type="spellEnd"/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ГОСТ…</w:t>
            </w:r>
          </w:p>
        </w:tc>
        <w:tc>
          <w:tcPr>
            <w:tcW w:w="2393" w:type="dxa"/>
          </w:tcPr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Kp12×2,54</w:t>
            </w:r>
          </w:p>
          <w:p w:rsidR="0065799B" w:rsidRPr="009B2808" w:rsidRDefault="0065799B" w:rsidP="00410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808">
              <w:rPr>
                <w:rFonts w:ascii="Times New Roman" w:hAnsi="Times New Roman" w:cs="Times New Roman"/>
                <w:sz w:val="28"/>
                <w:szCs w:val="28"/>
              </w:rPr>
              <w:t>ГОСТ 13536-68</w:t>
            </w:r>
          </w:p>
        </w:tc>
      </w:tr>
    </w:tbl>
    <w:p w:rsidR="0065799B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Например, надпись М20×1,5 – 6</w:t>
      </w:r>
      <w:r w:rsidRPr="009B280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B2808">
        <w:rPr>
          <w:rFonts w:ascii="Times New Roman" w:hAnsi="Times New Roman" w:cs="Times New Roman"/>
          <w:sz w:val="28"/>
          <w:szCs w:val="28"/>
        </w:rPr>
        <w:t xml:space="preserve"> означает, что резьба метрическая, наружный диаметр резьбы 12 мм, резьба с мелким шагом 1,5 мм и полем д</w:t>
      </w:r>
      <w:r w:rsidRPr="009B2808">
        <w:rPr>
          <w:rFonts w:ascii="Times New Roman" w:hAnsi="Times New Roman" w:cs="Times New Roman"/>
          <w:sz w:val="28"/>
          <w:szCs w:val="28"/>
        </w:rPr>
        <w:t>о</w:t>
      </w:r>
      <w:r w:rsidRPr="009B2808">
        <w:rPr>
          <w:rFonts w:ascii="Times New Roman" w:hAnsi="Times New Roman" w:cs="Times New Roman"/>
          <w:sz w:val="28"/>
          <w:szCs w:val="28"/>
        </w:rPr>
        <w:t>пуска 6</w:t>
      </w:r>
      <w:r w:rsidRPr="009B280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B2808">
        <w:rPr>
          <w:rFonts w:ascii="Times New Roman" w:hAnsi="Times New Roman" w:cs="Times New Roman"/>
          <w:sz w:val="28"/>
          <w:szCs w:val="28"/>
        </w:rPr>
        <w:t xml:space="preserve"> (6 – класс точности, </w:t>
      </w:r>
      <w:r w:rsidRPr="009B280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B2808">
        <w:rPr>
          <w:rFonts w:ascii="Times New Roman" w:hAnsi="Times New Roman" w:cs="Times New Roman"/>
          <w:sz w:val="28"/>
          <w:szCs w:val="28"/>
        </w:rPr>
        <w:t xml:space="preserve"> – основное отклонение резьбы болтов).</w:t>
      </w:r>
    </w:p>
    <w:p w:rsidR="0065799B" w:rsidRPr="009B2808" w:rsidRDefault="0065799B" w:rsidP="004103DC">
      <w:pPr>
        <w:spacing w:after="0" w:line="24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9B" w:rsidRPr="006C629E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Шпилечные соединения</w:t>
      </w:r>
    </w:p>
    <w:p w:rsidR="0065799B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Шпилечное соединение состоит из шпильки, гайки, шайбы и соединяемых деталей и применяется, когда одна из этих деталей имеет значительную толщ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>ну, т.е. когда нецелесообразно сверлить сквозное отверстие для болта большой длины. Выполняется оно следующим образом (рис.</w:t>
      </w:r>
      <w:r>
        <w:rPr>
          <w:rFonts w:ascii="Times New Roman" w:hAnsi="Times New Roman" w:cs="Times New Roman"/>
          <w:sz w:val="28"/>
          <w:szCs w:val="28"/>
        </w:rPr>
        <w:t>152</w:t>
      </w:r>
      <w:r w:rsidRPr="009B2808">
        <w:rPr>
          <w:rFonts w:ascii="Times New Roman" w:hAnsi="Times New Roman" w:cs="Times New Roman"/>
          <w:sz w:val="28"/>
          <w:szCs w:val="28"/>
        </w:rPr>
        <w:t xml:space="preserve">). В детали 1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 xml:space="preserve">сверлят гнездо диаметром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2808">
        <w:rPr>
          <w:rFonts w:ascii="Times New Roman" w:hAnsi="Times New Roman" w:cs="Times New Roman"/>
          <w:sz w:val="28"/>
          <w:szCs w:val="28"/>
        </w:rPr>
        <w:t>и нарезают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резьбу. Размеры резьбы ввинчиваемого конца шпильки.</w:t>
      </w:r>
    </w:p>
    <w:p w:rsidR="0065799B" w:rsidRPr="009B2808" w:rsidRDefault="0065799B" w:rsidP="00C3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На чертеже шпилечного соединения (рис. </w:t>
      </w:r>
      <w:r>
        <w:rPr>
          <w:rFonts w:ascii="Times New Roman" w:hAnsi="Times New Roman" w:cs="Times New Roman"/>
          <w:sz w:val="28"/>
          <w:szCs w:val="28"/>
        </w:rPr>
        <w:t>153</w:t>
      </w:r>
      <w:r w:rsidRPr="009B2808">
        <w:rPr>
          <w:rFonts w:ascii="Times New Roman" w:hAnsi="Times New Roman" w:cs="Times New Roman"/>
          <w:sz w:val="28"/>
          <w:szCs w:val="28"/>
        </w:rPr>
        <w:t>) линия раздела соединяемых деталей должна совпадать с границей резьбы  ввинчиваемого конца шпильки. Нарезать резьбу до конца гнезда  технологически невозможно, но на сборочных чертежах допускается изображать её на всей его глубине. Штриховку в разрезе доводят до основной линии резьбы на шпильке и в гнезде. На чертеже шпиле</w:t>
      </w:r>
      <w:r w:rsidRPr="009B2808">
        <w:rPr>
          <w:rFonts w:ascii="Times New Roman" w:hAnsi="Times New Roman" w:cs="Times New Roman"/>
          <w:sz w:val="28"/>
          <w:szCs w:val="28"/>
        </w:rPr>
        <w:t>ч</w:t>
      </w:r>
      <w:r w:rsidRPr="009B2808">
        <w:rPr>
          <w:rFonts w:ascii="Times New Roman" w:hAnsi="Times New Roman" w:cs="Times New Roman"/>
          <w:sz w:val="28"/>
          <w:szCs w:val="28"/>
        </w:rPr>
        <w:t>ного соединения указывают три размера: диаметр резьбы, длину шпильки и диаметр отверстия в присоединяемой детали. На упрощенном изображении шпилечного соединения (рис.</w:t>
      </w:r>
      <w:r>
        <w:rPr>
          <w:rFonts w:ascii="Times New Roman" w:hAnsi="Times New Roman" w:cs="Times New Roman"/>
          <w:sz w:val="28"/>
          <w:szCs w:val="28"/>
        </w:rPr>
        <w:t xml:space="preserve"> 154</w:t>
      </w:r>
      <w:r w:rsidRPr="009B2808">
        <w:rPr>
          <w:rFonts w:ascii="Times New Roman" w:hAnsi="Times New Roman" w:cs="Times New Roman"/>
          <w:sz w:val="28"/>
          <w:szCs w:val="28"/>
        </w:rPr>
        <w:t>) резьбу условно п</w:t>
      </w:r>
      <w:r>
        <w:rPr>
          <w:rFonts w:ascii="Times New Roman" w:hAnsi="Times New Roman" w:cs="Times New Roman"/>
          <w:sz w:val="28"/>
          <w:szCs w:val="28"/>
        </w:rPr>
        <w:t>оказывают на всей длине шпильки,</w:t>
      </w:r>
      <w:r w:rsidRPr="009B2808">
        <w:rPr>
          <w:rFonts w:ascii="Times New Roman" w:hAnsi="Times New Roman" w:cs="Times New Roman"/>
          <w:sz w:val="28"/>
          <w:szCs w:val="28"/>
        </w:rPr>
        <w:t xml:space="preserve"> при этом на  крепежных деталях конец отверстия, включая запас и </w:t>
      </w:r>
      <w:proofErr w:type="spellStart"/>
      <w:r w:rsidRPr="009B2808">
        <w:rPr>
          <w:rFonts w:ascii="Times New Roman" w:hAnsi="Times New Roman" w:cs="Times New Roman"/>
          <w:sz w:val="28"/>
          <w:szCs w:val="28"/>
        </w:rPr>
        <w:t>недорез</w:t>
      </w:r>
      <w:proofErr w:type="spellEnd"/>
      <w:r w:rsidRPr="009B2808">
        <w:rPr>
          <w:rFonts w:ascii="Times New Roman" w:hAnsi="Times New Roman" w:cs="Times New Roman"/>
          <w:sz w:val="28"/>
          <w:szCs w:val="28"/>
        </w:rPr>
        <w:t xml:space="preserve"> резьбы, а также зазор между отверстием присоединяемой детали и шпилькой,  не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изображают размеры крепежных деталей определяются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 xml:space="preserve"> в зав</w:t>
      </w:r>
      <w:r w:rsidRPr="009B2808">
        <w:rPr>
          <w:rFonts w:ascii="Times New Roman" w:hAnsi="Times New Roman" w:cs="Times New Roman"/>
          <w:sz w:val="28"/>
          <w:szCs w:val="28"/>
        </w:rPr>
        <w:t>и</w:t>
      </w:r>
      <w:r w:rsidRPr="009B2808">
        <w:rPr>
          <w:rFonts w:ascii="Times New Roman" w:hAnsi="Times New Roman" w:cs="Times New Roman"/>
          <w:sz w:val="28"/>
          <w:szCs w:val="28"/>
        </w:rPr>
        <w:t xml:space="preserve">симости от диаметра резьбы болта </w:t>
      </w:r>
      <w:r w:rsidRPr="00C3593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>.</w:t>
      </w:r>
    </w:p>
    <w:p w:rsidR="0065799B" w:rsidRPr="009B2808" w:rsidRDefault="00846990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38" o:spid="_x0000_i1184" type="#_x0000_t75" style="width:5in;height:236.55pt;visibility:visible">
            <v:imagedata r:id="rId178" o:title=""/>
          </v:shape>
        </w:pict>
      </w:r>
    </w:p>
    <w:p w:rsidR="0065799B" w:rsidRPr="00C35930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>Рис. 152</w: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C3593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7" o:spid="_x0000_i1185" type="#_x0000_t75" style="width:325.4pt;height:237.5pt;visibility:visible">
            <v:imagedata r:id="rId179" o:title=""/>
          </v:shape>
        </w:pict>
      </w:r>
    </w:p>
    <w:p w:rsidR="0065799B" w:rsidRPr="00C35930" w:rsidRDefault="0065799B" w:rsidP="00C35930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C3593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Рис. 153                       Рис. 154              Рис. 155</w:t>
      </w: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Если номинальный диаметр резьбы равен или меньше 2 мм, допускается условное изображение шпилечного соединения (рис.</w:t>
      </w:r>
      <w:r>
        <w:rPr>
          <w:rFonts w:ascii="Times New Roman" w:hAnsi="Times New Roman" w:cs="Times New Roman"/>
          <w:sz w:val="28"/>
          <w:szCs w:val="28"/>
        </w:rPr>
        <w:t xml:space="preserve"> 155</w:t>
      </w:r>
      <w:r w:rsidRPr="009B2808">
        <w:rPr>
          <w:rFonts w:ascii="Times New Roman" w:hAnsi="Times New Roman" w:cs="Times New Roman"/>
          <w:sz w:val="28"/>
          <w:szCs w:val="28"/>
        </w:rPr>
        <w:t>).</w:t>
      </w:r>
    </w:p>
    <w:p w:rsidR="0065799B" w:rsidRDefault="0065799B" w:rsidP="004103DC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5799B" w:rsidRPr="006C629E" w:rsidRDefault="0065799B" w:rsidP="004103D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Болтовые соединения</w:t>
      </w: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На чертеже болтового соединения (рис.</w:t>
      </w:r>
      <w:r>
        <w:rPr>
          <w:rFonts w:ascii="Times New Roman" w:hAnsi="Times New Roman" w:cs="Times New Roman"/>
          <w:sz w:val="28"/>
          <w:szCs w:val="28"/>
        </w:rPr>
        <w:t xml:space="preserve"> 156</w:t>
      </w:r>
      <w:r w:rsidRPr="009B2808">
        <w:rPr>
          <w:rFonts w:ascii="Times New Roman" w:hAnsi="Times New Roman" w:cs="Times New Roman"/>
          <w:sz w:val="28"/>
          <w:szCs w:val="28"/>
        </w:rPr>
        <w:t>) выполняют не менее двух изображений: на плоскости проекций параллельной к оси болта и на плоскости проекций перпендикулярной к его оси (со стороны гайки). При изображении болтового соединения  в разрезе стандартные детали (болт, гайку, шайбу) пок</w:t>
      </w:r>
      <w:r w:rsidRPr="009B2808">
        <w:rPr>
          <w:rFonts w:ascii="Times New Roman" w:hAnsi="Times New Roman" w:cs="Times New Roman"/>
          <w:sz w:val="28"/>
          <w:szCs w:val="28"/>
        </w:rPr>
        <w:t>а</w:t>
      </w:r>
      <w:r w:rsidRPr="009B2808">
        <w:rPr>
          <w:rFonts w:ascii="Times New Roman" w:hAnsi="Times New Roman" w:cs="Times New Roman"/>
          <w:sz w:val="28"/>
          <w:szCs w:val="28"/>
        </w:rPr>
        <w:t xml:space="preserve">зывают  </w:t>
      </w:r>
      <w:proofErr w:type="gramStart"/>
      <w:r w:rsidRPr="009B2808">
        <w:rPr>
          <w:rFonts w:ascii="Times New Roman" w:hAnsi="Times New Roman" w:cs="Times New Roman"/>
          <w:sz w:val="28"/>
          <w:szCs w:val="28"/>
        </w:rPr>
        <w:t>неразрезанными</w:t>
      </w:r>
      <w:proofErr w:type="gramEnd"/>
      <w:r w:rsidRPr="009B2808">
        <w:rPr>
          <w:rFonts w:ascii="Times New Roman" w:hAnsi="Times New Roman" w:cs="Times New Roman"/>
          <w:sz w:val="28"/>
          <w:szCs w:val="28"/>
        </w:rPr>
        <w:t>. Головку болта и гайки на главном виде принято изо</w:t>
      </w:r>
      <w:r w:rsidRPr="009B2808">
        <w:rPr>
          <w:rFonts w:ascii="Times New Roman" w:hAnsi="Times New Roman" w:cs="Times New Roman"/>
          <w:sz w:val="28"/>
          <w:szCs w:val="28"/>
        </w:rPr>
        <w:t>б</w:t>
      </w:r>
      <w:r w:rsidRPr="009B2808">
        <w:rPr>
          <w:rFonts w:ascii="Times New Roman" w:hAnsi="Times New Roman" w:cs="Times New Roman"/>
          <w:sz w:val="28"/>
          <w:szCs w:val="28"/>
        </w:rPr>
        <w:t>ражать тремя гранями. Штриховка смежных деталей выполняется под углом 45</w:t>
      </w:r>
      <w:r w:rsidRPr="009B280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B2808">
        <w:rPr>
          <w:rFonts w:ascii="Times New Roman" w:hAnsi="Times New Roman" w:cs="Times New Roman"/>
          <w:sz w:val="28"/>
          <w:szCs w:val="28"/>
        </w:rPr>
        <w:t xml:space="preserve"> к горизонтальным линиям чертежа в разные стороны, при этом для каждой </w:t>
      </w:r>
      <w:r w:rsidRPr="009B2808">
        <w:rPr>
          <w:rFonts w:ascii="Times New Roman" w:hAnsi="Times New Roman" w:cs="Times New Roman"/>
          <w:sz w:val="28"/>
          <w:szCs w:val="28"/>
        </w:rPr>
        <w:lastRenderedPageBreak/>
        <w:t>детали на всех изображениях сохраняют одинаковые направление и частоту штриховки.</w:t>
      </w: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>На чертеже болтового соединения указывают  три размера: диаметр рез</w:t>
      </w:r>
      <w:r w:rsidRPr="009B2808">
        <w:rPr>
          <w:rFonts w:ascii="Times New Roman" w:hAnsi="Times New Roman" w:cs="Times New Roman"/>
          <w:sz w:val="28"/>
          <w:szCs w:val="28"/>
        </w:rPr>
        <w:t>ь</w:t>
      </w:r>
      <w:r w:rsidRPr="009B2808">
        <w:rPr>
          <w:rFonts w:ascii="Times New Roman" w:hAnsi="Times New Roman" w:cs="Times New Roman"/>
          <w:sz w:val="28"/>
          <w:szCs w:val="28"/>
        </w:rPr>
        <w:t>бы, длину болта и диаметр отверстия под болт в соединяемых деталях.</w:t>
      </w:r>
    </w:p>
    <w:p w:rsidR="0065799B" w:rsidRPr="009B2808" w:rsidRDefault="00C97D88" w:rsidP="00DD48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45" o:spid="_x0000_s1086" type="#_x0000_t75" style="position:absolute;left:0;text-align:left;margin-left:35.5pt;margin-top:9.1pt;width:112.25pt;height:224.4pt;z-index:3;visibility:visible">
            <v:imagedata r:id="rId180" o:title="" cropbottom="5041f" cropright="44270f"/>
            <w10:anchorlock/>
          </v:shape>
        </w:pict>
      </w:r>
      <w:r>
        <w:rPr>
          <w:noProof/>
          <w:lang w:eastAsia="ru-RU"/>
        </w:rPr>
        <w:pict>
          <v:shape id="Рисунок 246" o:spid="_x0000_s1087" type="#_x0000_t75" style="position:absolute;left:0;text-align:left;margin-left:243.1pt;margin-top:-.25pt;width:195.75pt;height:233.75pt;z-index:-3;visibility:visible">
            <v:imagedata r:id="rId180" o:title="" cropleft="24973f"/>
            <w10:anchorlock/>
          </v:shape>
        </w:pict>
      </w: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DD4809" w:rsidRDefault="0065799B" w:rsidP="004103D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480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Рис. 156                                                                  Рис. 157</w:t>
      </w:r>
    </w:p>
    <w:p w:rsidR="0065799B" w:rsidRPr="009B2808" w:rsidRDefault="0065799B" w:rsidP="00410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При упрощенном изображении болтового соединения размеры  элементов крепежных деталей определяют по условным соотношениям в зависимости от диаметра резьбы болта </w:t>
      </w:r>
      <w:r w:rsidRPr="00DD4809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9B2808">
        <w:rPr>
          <w:rFonts w:ascii="Times New Roman" w:hAnsi="Times New Roman" w:cs="Times New Roman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9B2808">
        <w:rPr>
          <w:rFonts w:ascii="Times New Roman" w:hAnsi="Times New Roman" w:cs="Times New Roman"/>
          <w:sz w:val="28"/>
          <w:szCs w:val="28"/>
        </w:rPr>
        <w:t>) Резьбу в этом случае условно показывают по всей длине стержня болта, а фаски на  крепежных деталях и зазор между о</w:t>
      </w:r>
      <w:r w:rsidRPr="009B2808">
        <w:rPr>
          <w:rFonts w:ascii="Times New Roman" w:hAnsi="Times New Roman" w:cs="Times New Roman"/>
          <w:sz w:val="28"/>
          <w:szCs w:val="28"/>
        </w:rPr>
        <w:t>т</w:t>
      </w:r>
      <w:r w:rsidRPr="009B2808">
        <w:rPr>
          <w:rFonts w:ascii="Times New Roman" w:hAnsi="Times New Roman" w:cs="Times New Roman"/>
          <w:sz w:val="28"/>
          <w:szCs w:val="28"/>
        </w:rPr>
        <w:t>верстием и стержнем болта не  изображают.</w:t>
      </w:r>
    </w:p>
    <w:p w:rsidR="0065799B" w:rsidRPr="009B2808" w:rsidRDefault="0065799B" w:rsidP="004103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80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 случаях,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номинальный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>диаметр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808">
        <w:rPr>
          <w:rFonts w:ascii="Times New Roman" w:hAnsi="Times New Roman" w:cs="Times New Roman"/>
          <w:sz w:val="28"/>
          <w:szCs w:val="28"/>
        </w:rPr>
        <w:t xml:space="preserve"> резьбы равен или меньше 2 мм, ГОСТ 2.315-68 допускает изображение болтового соединения условно.</w:t>
      </w:r>
    </w:p>
    <w:p w:rsidR="0065799B" w:rsidRPr="009B2808" w:rsidRDefault="0065799B" w:rsidP="00410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99B" w:rsidRPr="009B2808" w:rsidRDefault="0065799B" w:rsidP="0041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197FE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13 </w:t>
      </w:r>
      <w:r w:rsidRPr="009B280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ОБЩИЕ ТРЕБОВАНИЯ К ЧЕРТЕЖАМ</w:t>
      </w: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ГОСТ 2.109-73 устанавливает основные требования к выполнению черт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жей, деталей, сборочных, габаритных и монтажных на стадии разработки раб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чей документации для всех отраслей промышленности.</w:t>
      </w:r>
    </w:p>
    <w:p w:rsidR="0065799B" w:rsidRDefault="0065799B" w:rsidP="00DD48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Default="0065799B" w:rsidP="00DD48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13.1 Общие положения</w:t>
      </w:r>
    </w:p>
    <w:p w:rsidR="0065799B" w:rsidRPr="006C629E" w:rsidRDefault="0065799B" w:rsidP="00DD48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 разработке рабочих чертежей предусматривают: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а) оптимальное применение стандартных и покупных изделий, а также 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делий, освоенных производством и соответствующих современному уровню техники;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б) рационально ограниченную номенклатуру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резьб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, шлицев и других ко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структивных элементов, их размеров, покрытий и т. д.;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в) рационально ограниченную номенклатуру марок и сортаментов матер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алов, а также применение наиболее дешевых и наименее дефицитных матери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лов;</w:t>
      </w: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г) необходимую степень взаимозаменяемости,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наивыгоднейшие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способы изготовления и ремонта изделий, а также их максимальное удобство обслуж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вания в эксплуатации.</w:t>
      </w:r>
    </w:p>
    <w:p w:rsidR="0065799B" w:rsidRDefault="0065799B" w:rsidP="00DD48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13.2 Чертеж детали</w:t>
      </w:r>
    </w:p>
    <w:p w:rsidR="0065799B" w:rsidRPr="006C629E" w:rsidRDefault="0065799B" w:rsidP="00DD48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соответствии с ГОСТ 2.102-68 чертеж детали – это конструкторский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кумент, содержащий изображение детали и другие данные, необходимые для её изготовления и контроля.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Изображения (виды, разрезы, сечения, выносные элементы) должны по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ностью определять геометрическую форму детали. При выполнении чертежа необходимо руководствоваться правилом, что изображений должно быть 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нимальное количество.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 другим данным, необходимым для изготовления и контроля детали 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носятся: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размеры и предельные отклонения ГОСТ 2.307-68;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требования к качеству поверхности ГОСТ 2.309-73;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допуски формы и расположения поверхностей ГОСТ 2.308-79;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нанесение на чертежах обозначений покрытий, термической и других 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дов обработки ГОСТ 2.310-68;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сведения о материале, из которого изготовлена деталь (указывают в гр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фе 3 штампа основной надписи);</w:t>
      </w:r>
    </w:p>
    <w:p w:rsidR="0065799B" w:rsidRPr="00DD4809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и другие технические требования.</w:t>
      </w:r>
    </w:p>
    <w:p w:rsidR="0065799B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Конструктивные элементы детали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Конструктивные элементы детали представлены на рисунках 1</w:t>
      </w:r>
      <w:r>
        <w:rPr>
          <w:rFonts w:ascii="Times New Roman" w:hAnsi="Times New Roman" w:cs="Times New Roman"/>
          <w:sz w:val="28"/>
          <w:szCs w:val="28"/>
          <w:lang w:eastAsia="ru-RU"/>
        </w:rPr>
        <w:t>58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>
        <w:rPr>
          <w:rFonts w:ascii="Times New Roman" w:hAnsi="Times New Roman" w:cs="Times New Roman"/>
          <w:sz w:val="28"/>
          <w:szCs w:val="28"/>
          <w:lang w:eastAsia="ru-RU"/>
        </w:rPr>
        <w:t>59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846990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29" o:spid="_x0000_i1186" type="#_x0000_t75" alt="http://ng.sibstrin.ru/wolchin/umm/in_graph/ig/006/000.files/182.jpg" style="width:370.3pt;height:222.55pt;visibility:visible">
            <v:imagedata r:id="rId181" o:title=""/>
          </v:shape>
        </w:pict>
      </w:r>
    </w:p>
    <w:p w:rsidR="0065799B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48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158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Конструктивные элементы детали</w:t>
      </w:r>
    </w:p>
    <w:p w:rsidR="0065799B" w:rsidRPr="009B2808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0" o:spid="_x0000_i1187" type="#_x0000_t75" alt="http://ng.sibstrin.ru/wolchin/umm/in_graph/ig/006/000.files/183.jpg" style="width:384.3pt;height:208.5pt;visibility:visible">
            <v:imagedata r:id="rId182" o:title=""/>
          </v:shape>
        </w:pict>
      </w:r>
    </w:p>
    <w:p w:rsidR="0065799B" w:rsidRPr="00DD4809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48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159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Конструктивные элементы детали</w:t>
      </w:r>
    </w:p>
    <w:p w:rsidR="0065799B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6C629E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Выбор главного изображения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Выполнение чертежа начинают с выбора главного изображения.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Основное требование к главному изображению оно должно передавать наиболее полное представление о форме и размерах детали.</w:t>
      </w: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качестве главного изображения (вида спереди) может быть использован как фронтальный разрез, так и сочетание вида и разреза (рис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ru-RU"/>
        </w:rPr>
        <w:t>60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5799B" w:rsidRPr="009B2808" w:rsidRDefault="0065799B" w:rsidP="00DD480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Плоские детали из листового материала изображают в одной проекции, показывающей их контурные изображения, толщина детали указывается усло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ной записью </w:t>
      </w:r>
      <w:r w:rsidRPr="00DD4809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... . Пример такой детали представлен на рисунке 1</w:t>
      </w:r>
      <w:r>
        <w:rPr>
          <w:rFonts w:ascii="Times New Roman" w:hAnsi="Times New Roman" w:cs="Times New Roman"/>
          <w:sz w:val="28"/>
          <w:szCs w:val="28"/>
          <w:lang w:eastAsia="ru-RU"/>
        </w:rPr>
        <w:t>61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65799B" w:rsidP="00DD480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Для изготовления фасонных деталей из листового материала требуются точные развертки или приближенные заготовки для штампованных деталей с вытяжкой - это плоские детали из листового материала.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846990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231" o:spid="_x0000_i1188" type="#_x0000_t75" alt="http://ng.sibstrin.ru/wolchin/umm/in_graph/ig/006/000.files/184.jpg" style="width:342.25pt;height:272.1pt;visibility:visible">
            <v:imagedata r:id="rId183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48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160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Главный вид – совмещение вида и разреза</w:t>
      </w:r>
    </w:p>
    <w:p w:rsidR="0065799B" w:rsidRPr="009B2808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469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2" o:spid="_x0000_i1189" type="#_x0000_t75" alt="http://ng.sibstrin.ru/wolchin/umm/in_graph/ig/006/000.files/185.jpg" style="width:277.7pt;height:392.75pt;visibility:visible">
            <v:imagedata r:id="rId184" o:title=""/>
          </v:shape>
        </w:pict>
      </w:r>
    </w:p>
    <w:p w:rsidR="0065799B" w:rsidRPr="009B2808" w:rsidRDefault="0065799B" w:rsidP="00DD4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48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161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изображения изделия из листового материала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Количество изображений (видов, разрезов, сечений) предмета на чертеже должно быть наименьшим, но достаточным для выявления его внешней и вну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ренней формы и должно давать возможность рационально нанести размеры.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некоторых случаях одна проекция с соответствующим условным зн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ком, поставленным у размерного числа, дает полное представление о форме изображенного предмета. 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Так, например, знак диаметра говорит о том, что изображенный предмет является телом вращения; знак квадрата обозначает, что изображенный предмет имеет форму призмы с нормальным сечением в виде квадрата; слово «сфера», написанное перед значком диаметра говорит о том, что п</w:t>
      </w:r>
      <w:r>
        <w:rPr>
          <w:rFonts w:ascii="Times New Roman" w:hAnsi="Times New Roman" w:cs="Times New Roman"/>
          <w:sz w:val="28"/>
          <w:szCs w:val="28"/>
          <w:lang w:eastAsia="ru-RU"/>
        </w:rPr>
        <w:t>оверхность сферическая; символ «</w:t>
      </w:r>
      <w:r w:rsidRPr="00DD48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(толщина) перед размерным числом заменяет вторую проекцию детали, имеющую форму параллелепипеда и т.д.</w:t>
      </w:r>
      <w:proofErr w:type="gramEnd"/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После анализа формы детали, можно определить, какие изображения необходимы для исчерпывающей передачи внешних и внутренних форм этой детали. Для большинства деталей машин и механизмов достаточно выполнить 3 изображения, учитывая, что для изображения невидимых контуров изделия можно пользоваться штриховыми линиями, можно совмещать части видов с 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стями соответствующих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азpезов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, применять сложные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pазpезы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т.п. Ниже, на рисунках 1</w:t>
      </w:r>
      <w:r>
        <w:rPr>
          <w:rFonts w:ascii="Times New Roman" w:hAnsi="Times New Roman" w:cs="Times New Roman"/>
          <w:sz w:val="28"/>
          <w:szCs w:val="28"/>
          <w:lang w:eastAsia="ru-RU"/>
        </w:rPr>
        <w:t>62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>
        <w:rPr>
          <w:rFonts w:ascii="Times New Roman" w:hAnsi="Times New Roman" w:cs="Times New Roman"/>
          <w:sz w:val="28"/>
          <w:szCs w:val="28"/>
          <w:lang w:eastAsia="ru-RU"/>
        </w:rPr>
        <w:t>63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, приведены примеры изображения деталей с необходимым количеством видов, разрезов и сечений на чертеже.</w:t>
      </w: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10"/>
        <w:gridCol w:w="5144"/>
      </w:tblGrid>
      <w:tr w:rsidR="0065799B" w:rsidRPr="00654089">
        <w:tc>
          <w:tcPr>
            <w:tcW w:w="4710" w:type="dxa"/>
          </w:tcPr>
          <w:p w:rsidR="0065799B" w:rsidRPr="00654089" w:rsidRDefault="00846990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33" o:spid="_x0000_i1190" type="#_x0000_t75" alt="http://ng.sibstrin.ru/wolchin/umm/in_graph/ig/006/000.files/186.jpg" style="width:216.95pt;height:196.35pt;visibility:visible">
                  <v:imagedata r:id="rId185" o:title="" cropleft="2659f"/>
                </v:shape>
              </w:pict>
            </w:r>
          </w:p>
        </w:tc>
        <w:tc>
          <w:tcPr>
            <w:tcW w:w="5144" w:type="dxa"/>
          </w:tcPr>
          <w:p w:rsidR="0065799B" w:rsidRPr="00654089" w:rsidRDefault="00846990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34" o:spid="_x0000_i1191" type="#_x0000_t75" alt="http://ng.sibstrin.ru/wolchin/umm/in_graph/ig/006/000.files/187.jpg" style="width:245.9pt;height:200.1pt;visibility:visible">
                  <v:imagedata r:id="rId186" o:title=""/>
                </v:shape>
              </w:pict>
            </w:r>
          </w:p>
        </w:tc>
      </w:tr>
      <w:tr w:rsidR="0065799B" w:rsidRPr="00654089">
        <w:tc>
          <w:tcPr>
            <w:tcW w:w="4710" w:type="dxa"/>
          </w:tcPr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 162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Пример 1</w:t>
            </w: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изображения </w:t>
            </w:r>
          </w:p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деталей с необходимым количеством</w:t>
            </w:r>
          </w:p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видов, разрезов и сечений </w:t>
            </w:r>
          </w:p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чертеже</w:t>
            </w:r>
          </w:p>
        </w:tc>
        <w:tc>
          <w:tcPr>
            <w:tcW w:w="5144" w:type="dxa"/>
          </w:tcPr>
          <w:p w:rsidR="0065799B" w:rsidRPr="00654089" w:rsidRDefault="0065799B" w:rsidP="006540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 163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Пример 2</w:t>
            </w:r>
            <w:r w:rsidRPr="006540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изображения деталей с необходимым количеством</w:t>
            </w:r>
          </w:p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видов, разрезов и сечений на чертеже</w:t>
            </w:r>
          </w:p>
        </w:tc>
      </w:tr>
    </w:tbl>
    <w:p w:rsidR="0065799B" w:rsidRDefault="0065799B" w:rsidP="00DD4809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Default="0065799B" w:rsidP="005B5EB9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13.3 Сборочный чертеж</w:t>
      </w:r>
    </w:p>
    <w:p w:rsidR="0065799B" w:rsidRPr="006C629E" w:rsidRDefault="0065799B" w:rsidP="005B5E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соответствии с ГОСТ 2.102-68 сборочный чертеж – это документ,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держащий изображение сборочной единицы и другие данные, необходимые для её сборки (изготовления) и контроля.</w:t>
      </w:r>
      <w:r w:rsidRPr="005B5EB9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197FEA" w:rsidRDefault="00197FEA" w:rsidP="005B5EB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65799B" w:rsidRPr="006C629E" w:rsidRDefault="0065799B" w:rsidP="005B5EB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lastRenderedPageBreak/>
        <w:t>Требования к сборочному чертежу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Правила выполнения и оформления сборочных чертежей установлены ГОСТ 2.109-73.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Сборочный чертеж должен содержать: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изображение сборочной единицы, дающее представление о располож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нии и взаимосвязи составных частей, соединяемых по данному чертежу, и ос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ществление сборки и контроля сборочной единицы;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размеры, предельные отклонения, другие параметры и требования, кот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рые должны быть выполнены или проконтролированы по данному сборочному чертежу;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указания о характере сопряжения и методах его осуществления, если точность сопряжения обеспечивается при сборке (подборка деталей, их приго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ка и т.п.), а также указания о выполнении неразъемных соединений (сварных, паяных и т.д.);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- номера позиций составных частей, входящих в изделие;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- габаритные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азмеpы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изделия; установочные, присоединительные и др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гие необходимые справочные </w:t>
      </w:r>
      <w:proofErr w:type="spell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pазмеpы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Default="0065799B" w:rsidP="005B5EB9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5799B" w:rsidRPr="006C629E" w:rsidRDefault="0065799B" w:rsidP="005B5EB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Последовательность выполнения сборочного чертежа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1. Ознакомиться с устройством, работой и порядком сборки сборочной единицы. Прочитать рабочие чертежи всех деталей, входящих в сборочную единицу, т.е. мысленно представить форму и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азмеpы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каждой из них, ее место в сборочной единице, взаимодействие с другими деталями.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2. Выбрать необходимое количество изображений так, чтобы на сборо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ном чертеже была полностью понятна конструкция изделия и взаимодействие ее составных частей.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Общее количество всех изображений сборочной единицы на сборочном чертеже должно быть всегда наименьшим, а в совокупности со спецификацией – достаточным для выполнения всех необходимых сборочных операций, со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местной обработки (пригонки, регулирования составных частей) и контроля.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Главное изображение сборочной единицы должно давать наибольшее представление о расположении и взаимосвязи ее составных частей, соединя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мых по данному сборочному чертежу.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 Установить масштаб чертежа, формат листа, нанести рамку на поле че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тежа и основную надпись.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4. Произвести компоновку изображений, для этого вычислить габаритные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азмеpы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изделия и вычертить прямоугольники со сторонами, равными соотве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ствующим габаритным размерам изделия.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5. Вычертить контур основной детали (как правило - корпуса, основания или станины). Наметить необходимые разрезы, сечения, дополнительные изо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ражения.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6. Вычертить остальные детали по размерам, взятым с рабочих чертежей деталей, в той последовательности, в которой собирают изделие.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7. Тщательно проверить выполненный чертеж, обвести его и заштриховать сечения.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8. Нанести габаритные, установочные и присоединительные </w:t>
      </w:r>
      <w:proofErr w:type="spellStart"/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азмеpы</w:t>
      </w:r>
      <w:proofErr w:type="spell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9. Нанести линии-выноски для номеров позиций.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10. Заполнить основную надпись.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11. На отдельных форматах (А4) составить спецификацию.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12. Проставить номера позиций деталей на сборочном чертеже согласно спецификации.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Пример оформления сборочного чертежа приведен на рис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ru-RU"/>
        </w:rPr>
        <w:t>64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799B" w:rsidRPr="009B2808" w:rsidRDefault="00846990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5" o:spid="_x0000_i1192" type="#_x0000_t75" alt="http://ng.sibstrin.ru/wolchin/umm/in_graph/ig/006/000.files/188.jpg" style="width:4in;height:341.3pt;visibility:visible">
            <v:imagedata r:id="rId187" o:title=""/>
          </v:shape>
        </w:pict>
      </w:r>
    </w:p>
    <w:p w:rsidR="0065799B" w:rsidRPr="009B2808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B5F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164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Прихват гидравлический (сборочный чертеж)</w:t>
      </w:r>
    </w:p>
    <w:p w:rsidR="0065799B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5799B" w:rsidRDefault="0065799B" w:rsidP="000B5F1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62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13.4 Спецификация</w:t>
      </w:r>
    </w:p>
    <w:p w:rsidR="0065799B" w:rsidRPr="006C629E" w:rsidRDefault="0065799B" w:rsidP="000B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соответствии с ГОСТ 2.102-68 сборочный чертеж – это док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мент, определяющий состав сборочной единицы, комплекса или комплекта. Спецификация относится к текстовым конструкторским документам и заполн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ется в соответствии с ГОСТ 2.106-96 «Текстовые документы».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Первый лист спецификации имеет основную надпись (ГОСТ 2.104-2006) по форме 2, а последующие листы - по форме 2а.</w:t>
      </w:r>
    </w:p>
    <w:p w:rsidR="0065799B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Спецификация состоит из разделов, которые располагаются в следующей последовательности: документация, комплексы, сборочные единицы, детали, стандартные изделия, прочие изделия, материалы, комплекты.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Наличие их определяется составом изделия.</w:t>
      </w:r>
    </w:p>
    <w:p w:rsidR="0065799B" w:rsidRPr="000B5F1E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спецификацию для учебных сборочных чертежей, как правило, входят следующие разделы (рис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ru-RU"/>
        </w:rPr>
        <w:t>65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):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окументация; 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борочные единицы;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етали;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тандартные изделия;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атериалы.</w:t>
      </w:r>
    </w:p>
    <w:p w:rsidR="0065799B" w:rsidRPr="009B2808" w:rsidRDefault="00846990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6" o:spid="_x0000_i1193" type="#_x0000_t75" alt="http://ng.sibstrin.ru/wolchin/umm/in_graph/ig/006/000.files/189.jpg" style="width:280.5pt;height:330.1pt;visibility:visible">
            <v:imagedata r:id="rId188" o:title=""/>
          </v:shape>
        </w:pict>
      </w:r>
    </w:p>
    <w:p w:rsidR="0065799B" w:rsidRPr="009B2808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B5F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165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оформления спецификации</w:t>
      </w:r>
    </w:p>
    <w:p w:rsidR="0065799B" w:rsidRPr="000B5F1E" w:rsidRDefault="0065799B" w:rsidP="004103DC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  <w:lang w:eastAsia="ru-RU"/>
        </w:rPr>
      </w:pP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Наименование каждого раздела указывается в виде заголовка в графе «Наименование» и подчеркивается тонкой линией. Ниже каждого заголовка оставляется одна свободная строка, выше - не менее одной свободной строки.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1. В раздел «Документация» вносят конструкторские документы на сб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рочную единицу. В этот раздел в учебных чертежах вписывают «Сборочный чертеж».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2. В разделы «Сборочные единицы» и «Детали» вносят те составные части сборочной единицы, которые непосредственно входят в нее. В каждом из этих разделов составные части записывают по их наименованию.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3. В раздел «Стандартные изделия» записывают стандартные изделия. 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пись производят в алфавитном порядке наименований изделий, в порядке во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растания основных параметров или размеров изделия.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4. В раздел «Материалы» вносят все материалы, непосредственно вход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щие в сборочную единицу. Материалы записывают по видам и в последов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тельности, указанным в ГОСТ 2.106-96. Материалы записывают в алфавитном порядке наименований материалов.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Графы спецификации заполняют следующим образом. В графе «Формат» указывают обозначение формата. В графе «Поз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.» 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указывают порядковый номер 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составной части сборочной единицы в последовательности их записи в спец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фикации. В разделе «Документация» графу «Поз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.» 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не заполняют.</w:t>
      </w:r>
    </w:p>
    <w:p w:rsidR="0065799B" w:rsidRPr="009B2808" w:rsidRDefault="0065799B" w:rsidP="004103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разделах «Стандартные изделия» и «Материалы» графу «Обозначение» не заполняют. В графе «Наименование» указывают наименование составной части сборочной единицы. Все наименования пишут в именительном падеже единственного числа. Наименование деталей, как правило, однословное. Если же оно состоит из двух слов, то вначале пишут имя существительное, напр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мер: «Колесо зубчатое», «Гайка накидная». Наименование стандартных изд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лий должно полностью соответствовать их условным обозначениям, устано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ленным стандартом, например:</w:t>
      </w:r>
    </w:p>
    <w:p w:rsidR="0065799B" w:rsidRPr="000650A8" w:rsidRDefault="0065799B" w:rsidP="004103DC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650A8">
        <w:rPr>
          <w:rFonts w:ascii="Times New Roman" w:hAnsi="Times New Roman" w:cs="Times New Roman"/>
          <w:sz w:val="28"/>
          <w:szCs w:val="28"/>
          <w:lang w:eastAsia="ru-RU"/>
        </w:rPr>
        <w:t>Болт М12*1,25-8g*30.48 ГОСТ 7798-70</w:t>
      </w:r>
    </w:p>
    <w:p w:rsidR="0065799B" w:rsidRDefault="0065799B" w:rsidP="000B5F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808">
        <w:rPr>
          <w:rFonts w:ascii="Times New Roman" w:hAnsi="Times New Roman" w:cs="Times New Roman"/>
          <w:sz w:val="28"/>
          <w:szCs w:val="28"/>
          <w:lang w:eastAsia="ru-RU"/>
        </w:rPr>
        <w:t>В графе «Кол</w:t>
      </w:r>
      <w:proofErr w:type="gramStart"/>
      <w:r w:rsidRPr="009B2808">
        <w:rPr>
          <w:rFonts w:ascii="Times New Roman" w:hAnsi="Times New Roman" w:cs="Times New Roman"/>
          <w:sz w:val="28"/>
          <w:szCs w:val="28"/>
          <w:lang w:eastAsia="ru-RU"/>
        </w:rPr>
        <w:t xml:space="preserve">.» </w:t>
      </w:r>
      <w:proofErr w:type="gramEnd"/>
      <w:r w:rsidRPr="009B2808">
        <w:rPr>
          <w:rFonts w:ascii="Times New Roman" w:hAnsi="Times New Roman" w:cs="Times New Roman"/>
          <w:sz w:val="28"/>
          <w:szCs w:val="28"/>
          <w:lang w:eastAsia="ru-RU"/>
        </w:rPr>
        <w:t>указывают количество составных частей, записываемых в спецификацию (сборочных единиц, деталей) на одно изделие, в разделе «Мат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B2808">
        <w:rPr>
          <w:rFonts w:ascii="Times New Roman" w:hAnsi="Times New Roman" w:cs="Times New Roman"/>
          <w:sz w:val="28"/>
          <w:szCs w:val="28"/>
          <w:lang w:eastAsia="ru-RU"/>
        </w:rPr>
        <w:t>риалы» - общее  количество материалов на одно изделие с указанием единиц измерения.</w:t>
      </w:r>
    </w:p>
    <w:p w:rsidR="0065799B" w:rsidRDefault="00846990" w:rsidP="000B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2" o:spid="_x0000_i1194" type="#_x0000_t75" alt="http://www.ngeom.ru/Image/Graf/pic4-4-1.gif" style="width:348.8pt;height:431.05pt;visibility:visible">
            <v:imagedata r:id="rId189" o:title=""/>
          </v:shape>
        </w:pict>
      </w:r>
    </w:p>
    <w:p w:rsidR="0065799B" w:rsidRDefault="0065799B" w:rsidP="000B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F1E">
        <w:rPr>
          <w:rFonts w:ascii="Times New Roman" w:hAnsi="Times New Roman" w:cs="Times New Roman"/>
          <w:b/>
          <w:bCs/>
          <w:sz w:val="28"/>
          <w:szCs w:val="28"/>
        </w:rPr>
        <w:t>Рис. 166</w:t>
      </w:r>
      <w:r>
        <w:rPr>
          <w:rFonts w:ascii="Times New Roman" w:hAnsi="Times New Roman" w:cs="Times New Roman"/>
          <w:sz w:val="28"/>
          <w:szCs w:val="28"/>
        </w:rPr>
        <w:t xml:space="preserve"> Размеры спецификации</w:t>
      </w:r>
    </w:p>
    <w:p w:rsidR="0065799B" w:rsidRPr="00FF4DC4" w:rsidRDefault="0065799B" w:rsidP="00197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F4D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5799B" w:rsidRDefault="0065799B" w:rsidP="000B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9039"/>
        <w:gridCol w:w="815"/>
      </w:tblGrid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Основные геометрические построения………………………………….. 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 Деление окружностей…………………………………………………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 Сопряжения …………………………………………………………….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 Виды лекальных кривых………………………………………………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Методы проецирования……………………………………………………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 Центральное проецирование…………………………………………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 Параллельное проецирование 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Проецирование точки………………………………………………………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Проецирование прямой линии…………………………………………….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Проецирование плоской фигуры………………………………………….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Проекции тел………………………………………………………………..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6.1 Проекции призмы………………………………………………………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6.2 Проекции пирамиды……………………………………………………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6.3 Проекции цилиндра 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6.4 Проекции конуса………………………………………………………..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6.5 Проекции сферы………………………………………………………..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6.6 Развертки тел……………………………………………………………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Виды и состав изделий…………………………………………………….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Виды конструкторских документов………………………………………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Общие правила выполнения чертежей…………………………………..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9.1 Форматы………………………………………………………………..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 Основные надписи……………………………………………………..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9.3 Масштабы……………………………………………………………….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9.4 Линии чертежа………………………………………………………….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9.5 Шрифты чертежные…………………………………………………….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 Изображения……………………………………………………………….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 Виды……………………………………………………………………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10.2 Разрезы…………………………………………………………………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10.3 Сечения………………………………………………………………..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10.4 Выносные элементы……………………………………………….....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10.5 Условности и упрощения……………………………………………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10.6 Графическое обозначение материалов 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 Правила нанесения размеров…………………………………………….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 Соединения………………………………………………………………..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 Неразъемные соединения……………………………………………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 Разъемные соединения - резьбовые…………………………………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 Общие требования к чертежам…………………………………………..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 Общие положения…………………………………………………….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13.2 Чертеж детали…………………………………………………………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13.3 Сборочный чертеж……………………………………………………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65799B" w:rsidRPr="00654089">
        <w:tc>
          <w:tcPr>
            <w:tcW w:w="9039" w:type="dxa"/>
          </w:tcPr>
          <w:p w:rsidR="0065799B" w:rsidRPr="00654089" w:rsidRDefault="0065799B" w:rsidP="0065408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13.4 Спецификация…………………………………………………………</w:t>
            </w:r>
          </w:p>
        </w:tc>
        <w:tc>
          <w:tcPr>
            <w:tcW w:w="815" w:type="dxa"/>
          </w:tcPr>
          <w:p w:rsidR="0065799B" w:rsidRPr="00654089" w:rsidRDefault="0065799B" w:rsidP="006540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65799B" w:rsidRDefault="0065799B" w:rsidP="0007436A">
      <w:pPr>
        <w:tabs>
          <w:tab w:val="left" w:pos="142"/>
        </w:tabs>
        <w:spacing w:after="0" w:line="240" w:lineRule="auto"/>
        <w:jc w:val="center"/>
        <w:rPr>
          <w:rStyle w:val="FontStyle58"/>
          <w:sz w:val="32"/>
          <w:szCs w:val="32"/>
        </w:rPr>
      </w:pPr>
    </w:p>
    <w:p w:rsidR="0065799B" w:rsidRPr="00197FEA" w:rsidRDefault="0065799B" w:rsidP="0007436A">
      <w:pPr>
        <w:tabs>
          <w:tab w:val="left" w:pos="142"/>
        </w:tabs>
        <w:spacing w:after="0" w:line="240" w:lineRule="auto"/>
        <w:jc w:val="center"/>
        <w:rPr>
          <w:rStyle w:val="FontStyle58"/>
          <w:b/>
          <w:sz w:val="32"/>
          <w:szCs w:val="32"/>
        </w:rPr>
      </w:pPr>
      <w:r w:rsidRPr="00197FEA">
        <w:rPr>
          <w:rStyle w:val="FontStyle58"/>
          <w:b/>
          <w:sz w:val="32"/>
          <w:szCs w:val="32"/>
        </w:rPr>
        <w:t>Учебное издание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  <w:tab w:val="left" w:pos="709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FF4DC4">
        <w:rPr>
          <w:rFonts w:ascii="Times New Roman" w:hAnsi="Times New Roman" w:cs="Times New Roman"/>
          <w:b/>
          <w:bCs/>
          <w:sz w:val="32"/>
          <w:szCs w:val="32"/>
        </w:rPr>
        <w:t>Га</w:t>
      </w:r>
      <w:r>
        <w:rPr>
          <w:rFonts w:ascii="Times New Roman" w:hAnsi="Times New Roman" w:cs="Times New Roman"/>
          <w:b/>
          <w:bCs/>
          <w:sz w:val="32"/>
          <w:szCs w:val="32"/>
        </w:rPr>
        <w:t>фиятова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Татьяна Петровна</w:t>
      </w:r>
      <w:r w:rsidRPr="00FF4DC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 xml:space="preserve">кандидат </w:t>
      </w:r>
      <w:r>
        <w:rPr>
          <w:rFonts w:ascii="Times New Roman" w:hAnsi="Times New Roman" w:cs="Times New Roman"/>
          <w:sz w:val="32"/>
          <w:szCs w:val="32"/>
        </w:rPr>
        <w:t>экономических</w:t>
      </w:r>
      <w:r w:rsidRPr="00FF4DC4">
        <w:rPr>
          <w:rFonts w:ascii="Times New Roman" w:hAnsi="Times New Roman" w:cs="Times New Roman"/>
          <w:sz w:val="32"/>
          <w:szCs w:val="32"/>
        </w:rPr>
        <w:t xml:space="preserve"> наук</w:t>
      </w:r>
    </w:p>
    <w:p w:rsidR="0065799B" w:rsidRDefault="0065799B" w:rsidP="0007436A">
      <w:pPr>
        <w:tabs>
          <w:tab w:val="left" w:pos="142"/>
          <w:tab w:val="left" w:pos="709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5799B" w:rsidRDefault="0065799B" w:rsidP="0007436A">
      <w:pPr>
        <w:tabs>
          <w:tab w:val="left" w:pos="142"/>
          <w:tab w:val="left" w:pos="709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  <w:tab w:val="left" w:pos="709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FF4DC4">
        <w:rPr>
          <w:rFonts w:ascii="Times New Roman" w:hAnsi="Times New Roman" w:cs="Times New Roman"/>
          <w:b/>
          <w:bCs/>
          <w:sz w:val="32"/>
          <w:szCs w:val="32"/>
        </w:rPr>
        <w:t>Галимова</w:t>
      </w:r>
      <w:proofErr w:type="spellEnd"/>
      <w:r w:rsidRPr="00FF4DC4">
        <w:rPr>
          <w:rFonts w:ascii="Times New Roman" w:hAnsi="Times New Roman" w:cs="Times New Roman"/>
          <w:b/>
          <w:bCs/>
          <w:sz w:val="32"/>
          <w:szCs w:val="32"/>
        </w:rPr>
        <w:t xml:space="preserve"> Альбина </w:t>
      </w:r>
      <w:proofErr w:type="spellStart"/>
      <w:r w:rsidRPr="00FF4DC4">
        <w:rPr>
          <w:rFonts w:ascii="Times New Roman" w:hAnsi="Times New Roman" w:cs="Times New Roman"/>
          <w:b/>
          <w:bCs/>
          <w:sz w:val="32"/>
          <w:szCs w:val="32"/>
        </w:rPr>
        <w:t>Талгатовна</w:t>
      </w:r>
      <w:proofErr w:type="spellEnd"/>
      <w:r w:rsidRPr="00FF4DC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кандидат технических наук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799B" w:rsidRPr="00197FEA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97FEA">
        <w:rPr>
          <w:rFonts w:ascii="Times New Roman" w:hAnsi="Times New Roman" w:cs="Times New Roman"/>
          <w:b/>
          <w:bCs/>
          <w:sz w:val="48"/>
          <w:szCs w:val="48"/>
        </w:rPr>
        <w:t xml:space="preserve">ИНЖЕНЕРНАЯ ГРАФИКА </w:t>
      </w:r>
    </w:p>
    <w:p w:rsidR="0065799B" w:rsidRPr="00FF4DC4" w:rsidRDefault="0065799B" w:rsidP="0007436A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99B" w:rsidRPr="00FF4DC4" w:rsidRDefault="00AB0FAF" w:rsidP="0007436A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УЧЕБНОЕ ПОСОБИЕ</w:t>
      </w: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7FEA" w:rsidRPr="00FF4DC4" w:rsidRDefault="00197FEA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17" w:name="_GoBack"/>
      <w:bookmarkEnd w:id="17"/>
    </w:p>
    <w:p w:rsidR="00197FEA" w:rsidRPr="00FF4DC4" w:rsidRDefault="00197FEA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07436A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Корректор Белова И.М.</w:t>
      </w: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Худ</w:t>
      </w:r>
      <w:proofErr w:type="gramStart"/>
      <w:r w:rsidRPr="00FF4DC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FF4DC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F4DC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FF4DC4">
        <w:rPr>
          <w:rFonts w:ascii="Times New Roman" w:hAnsi="Times New Roman" w:cs="Times New Roman"/>
          <w:sz w:val="32"/>
          <w:szCs w:val="32"/>
        </w:rPr>
        <w:t>едактор Фёдорова Л.Г.</w:t>
      </w: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Сдано в набор</w:t>
      </w:r>
      <w:r w:rsidR="00197FEA">
        <w:rPr>
          <w:rFonts w:ascii="Times New Roman" w:hAnsi="Times New Roman" w:cs="Times New Roman"/>
          <w:sz w:val="32"/>
          <w:szCs w:val="32"/>
        </w:rPr>
        <w:t xml:space="preserve"> 31.05.16.</w:t>
      </w:r>
      <w:r w:rsidRPr="00FF4DC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5799B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 xml:space="preserve">Подписано в печать </w:t>
      </w:r>
      <w:r w:rsidR="00197FEA">
        <w:rPr>
          <w:rFonts w:ascii="Times New Roman" w:hAnsi="Times New Roman" w:cs="Times New Roman"/>
          <w:sz w:val="32"/>
          <w:szCs w:val="32"/>
        </w:rPr>
        <w:t>06.06.16.</w:t>
      </w: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Бумага писчая. Гарнитура Таймс.</w:t>
      </w: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F4DC4">
        <w:rPr>
          <w:rFonts w:ascii="Times New Roman" w:hAnsi="Times New Roman" w:cs="Times New Roman"/>
          <w:sz w:val="32"/>
          <w:szCs w:val="32"/>
        </w:rPr>
        <w:t>Усл</w:t>
      </w:r>
      <w:proofErr w:type="spellEnd"/>
      <w:r w:rsidRPr="00FF4DC4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FF4DC4">
        <w:rPr>
          <w:rFonts w:ascii="Times New Roman" w:hAnsi="Times New Roman" w:cs="Times New Roman"/>
          <w:sz w:val="32"/>
          <w:szCs w:val="32"/>
        </w:rPr>
        <w:t>печ</w:t>
      </w:r>
      <w:proofErr w:type="spellEnd"/>
      <w:r w:rsidRPr="00FF4DC4">
        <w:rPr>
          <w:rFonts w:ascii="Times New Roman" w:hAnsi="Times New Roman" w:cs="Times New Roman"/>
          <w:sz w:val="32"/>
          <w:szCs w:val="32"/>
        </w:rPr>
        <w:t xml:space="preserve">. л. </w:t>
      </w:r>
      <w:r>
        <w:rPr>
          <w:rFonts w:ascii="Times New Roman" w:hAnsi="Times New Roman" w:cs="Times New Roman"/>
          <w:sz w:val="32"/>
          <w:szCs w:val="32"/>
        </w:rPr>
        <w:t>6</w:t>
      </w:r>
      <w:r w:rsidR="00197FEA">
        <w:rPr>
          <w:rFonts w:ascii="Times New Roman" w:hAnsi="Times New Roman" w:cs="Times New Roman"/>
          <w:sz w:val="32"/>
          <w:szCs w:val="32"/>
        </w:rPr>
        <w:t>.</w:t>
      </w:r>
      <w:r w:rsidRPr="00FF4DC4">
        <w:rPr>
          <w:rFonts w:ascii="Times New Roman" w:hAnsi="Times New Roman" w:cs="Times New Roman"/>
          <w:sz w:val="32"/>
          <w:szCs w:val="32"/>
        </w:rPr>
        <w:t xml:space="preserve"> Тираж 100 экз.</w:t>
      </w:r>
    </w:p>
    <w:p w:rsidR="0065799B" w:rsidRPr="00FF4DC4" w:rsidRDefault="0065799B" w:rsidP="00FF4DC4">
      <w:pPr>
        <w:pStyle w:val="3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Заказ №</w:t>
      </w:r>
      <w:r w:rsidR="001451C6">
        <w:rPr>
          <w:rFonts w:ascii="Times New Roman" w:hAnsi="Times New Roman" w:cs="Times New Roman"/>
          <w:sz w:val="32"/>
          <w:szCs w:val="32"/>
        </w:rPr>
        <w:t>61.</w:t>
      </w: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НХТИ ФГБОУ ВПО «КНИТУ»,</w:t>
      </w: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DC4">
        <w:rPr>
          <w:rFonts w:ascii="Times New Roman" w:hAnsi="Times New Roman" w:cs="Times New Roman"/>
          <w:sz w:val="32"/>
          <w:szCs w:val="32"/>
        </w:rPr>
        <w:t>г. Нижнекамск, 423570, ул. 30 лет Победы, д. 5а.</w:t>
      </w:r>
    </w:p>
    <w:p w:rsidR="0065799B" w:rsidRPr="00FF4DC4" w:rsidRDefault="0065799B" w:rsidP="00FF4DC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65799B" w:rsidRPr="00FF4DC4" w:rsidRDefault="0065799B" w:rsidP="00FF4D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65799B" w:rsidRPr="00FF4DC4" w:rsidSect="009B2808">
      <w:footerReference w:type="default" r:id="rId19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D88" w:rsidRDefault="00C97D88" w:rsidP="00E04B0E">
      <w:pPr>
        <w:spacing w:after="0" w:line="240" w:lineRule="auto"/>
      </w:pPr>
      <w:r>
        <w:separator/>
      </w:r>
    </w:p>
  </w:endnote>
  <w:endnote w:type="continuationSeparator" w:id="0">
    <w:p w:rsidR="00C97D88" w:rsidRDefault="00C97D88" w:rsidP="00E0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1C6" w:rsidRPr="00E04B0E" w:rsidRDefault="001451C6">
    <w:pPr>
      <w:pStyle w:val="a8"/>
      <w:jc w:val="center"/>
      <w:rPr>
        <w:rFonts w:ascii="Times New Roman" w:hAnsi="Times New Roman" w:cs="Times New Roman"/>
        <w:sz w:val="32"/>
        <w:szCs w:val="32"/>
      </w:rPr>
    </w:pPr>
    <w:r w:rsidRPr="00D07761">
      <w:rPr>
        <w:rFonts w:ascii="Times New Roman" w:hAnsi="Times New Roman" w:cs="Times New Roman"/>
        <w:sz w:val="28"/>
        <w:szCs w:val="28"/>
      </w:rPr>
      <w:fldChar w:fldCharType="begin"/>
    </w:r>
    <w:r w:rsidRPr="00D07761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D07761">
      <w:rPr>
        <w:rFonts w:ascii="Times New Roman" w:hAnsi="Times New Roman" w:cs="Times New Roman"/>
        <w:sz w:val="28"/>
        <w:szCs w:val="28"/>
      </w:rPr>
      <w:fldChar w:fldCharType="separate"/>
    </w:r>
    <w:r w:rsidR="00AB0FAF">
      <w:rPr>
        <w:rFonts w:ascii="Times New Roman" w:hAnsi="Times New Roman" w:cs="Times New Roman"/>
        <w:noProof/>
        <w:sz w:val="28"/>
        <w:szCs w:val="28"/>
      </w:rPr>
      <w:t>97</w:t>
    </w:r>
    <w:r w:rsidRPr="00D07761">
      <w:rPr>
        <w:rFonts w:ascii="Times New Roman" w:hAnsi="Times New Roman" w:cs="Times New Roman"/>
        <w:sz w:val="28"/>
        <w:szCs w:val="28"/>
      </w:rPr>
      <w:fldChar w:fldCharType="end"/>
    </w:r>
  </w:p>
  <w:p w:rsidR="001451C6" w:rsidRDefault="001451C6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D88" w:rsidRDefault="00C97D88" w:rsidP="00E04B0E">
      <w:pPr>
        <w:spacing w:after="0" w:line="240" w:lineRule="auto"/>
      </w:pPr>
      <w:r>
        <w:separator/>
      </w:r>
    </w:p>
  </w:footnote>
  <w:footnote w:type="continuationSeparator" w:id="0">
    <w:p w:rsidR="00C97D88" w:rsidRDefault="00C97D88" w:rsidP="00E04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4E23"/>
    <w:multiLevelType w:val="multilevel"/>
    <w:tmpl w:val="A2621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42044"/>
    <w:multiLevelType w:val="multilevel"/>
    <w:tmpl w:val="1BC6F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448F7"/>
    <w:multiLevelType w:val="hybridMultilevel"/>
    <w:tmpl w:val="D438EC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0A0525EB"/>
    <w:multiLevelType w:val="hybridMultilevel"/>
    <w:tmpl w:val="6CBCF518"/>
    <w:lvl w:ilvl="0" w:tplc="A2369396">
      <w:start w:val="1"/>
      <w:numFmt w:val="decimal"/>
      <w:lvlText w:val="%1."/>
      <w:lvlJc w:val="left"/>
      <w:pPr>
        <w:tabs>
          <w:tab w:val="num" w:pos="2025"/>
        </w:tabs>
        <w:ind w:left="2025" w:hanging="1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0B4165AE"/>
    <w:multiLevelType w:val="hybridMultilevel"/>
    <w:tmpl w:val="3E2204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EE47272"/>
    <w:multiLevelType w:val="hybridMultilevel"/>
    <w:tmpl w:val="93A80FB6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">
    <w:nsid w:val="14E669FD"/>
    <w:multiLevelType w:val="hybridMultilevel"/>
    <w:tmpl w:val="D822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F3323CC"/>
    <w:multiLevelType w:val="hybridMultilevel"/>
    <w:tmpl w:val="23F84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730F1"/>
    <w:multiLevelType w:val="hybridMultilevel"/>
    <w:tmpl w:val="8A404264"/>
    <w:lvl w:ilvl="0" w:tplc="A2369396">
      <w:start w:val="1"/>
      <w:numFmt w:val="decimal"/>
      <w:lvlText w:val="%1."/>
      <w:lvlJc w:val="left"/>
      <w:pPr>
        <w:tabs>
          <w:tab w:val="num" w:pos="2625"/>
        </w:tabs>
        <w:ind w:left="2625" w:hanging="1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9">
    <w:nsid w:val="27B21B98"/>
    <w:multiLevelType w:val="multilevel"/>
    <w:tmpl w:val="B23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5D02737"/>
    <w:multiLevelType w:val="hybridMultilevel"/>
    <w:tmpl w:val="48541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B0050B"/>
    <w:multiLevelType w:val="multilevel"/>
    <w:tmpl w:val="3646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38BE1BA0"/>
    <w:multiLevelType w:val="hybridMultilevel"/>
    <w:tmpl w:val="DBA6F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F7B0979"/>
    <w:multiLevelType w:val="hybridMultilevel"/>
    <w:tmpl w:val="30A2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4594831"/>
    <w:multiLevelType w:val="hybridMultilevel"/>
    <w:tmpl w:val="54B4F1F6"/>
    <w:lvl w:ilvl="0" w:tplc="76D664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6E3ECA"/>
    <w:multiLevelType w:val="hybridMultilevel"/>
    <w:tmpl w:val="05EA4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26B9E"/>
    <w:multiLevelType w:val="hybridMultilevel"/>
    <w:tmpl w:val="D408D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7A07BDC"/>
    <w:multiLevelType w:val="multilevel"/>
    <w:tmpl w:val="FF5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4AF13F5A"/>
    <w:multiLevelType w:val="hybridMultilevel"/>
    <w:tmpl w:val="0B08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D1714"/>
    <w:multiLevelType w:val="hybridMultilevel"/>
    <w:tmpl w:val="1AD6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C5B46E1"/>
    <w:multiLevelType w:val="multilevel"/>
    <w:tmpl w:val="C68E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5C875E94"/>
    <w:multiLevelType w:val="hybridMultilevel"/>
    <w:tmpl w:val="17BE54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2">
    <w:nsid w:val="5DE30A33"/>
    <w:multiLevelType w:val="hybridMultilevel"/>
    <w:tmpl w:val="D38AD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F4A65B6"/>
    <w:multiLevelType w:val="multilevel"/>
    <w:tmpl w:val="9C90E2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4">
    <w:nsid w:val="62732402"/>
    <w:multiLevelType w:val="hybridMultilevel"/>
    <w:tmpl w:val="1B18F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D0D"/>
    <w:multiLevelType w:val="hybridMultilevel"/>
    <w:tmpl w:val="15BC3D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7247251"/>
    <w:multiLevelType w:val="hybridMultilevel"/>
    <w:tmpl w:val="1FC8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4"/>
  </w:num>
  <w:num w:numId="5">
    <w:abstractNumId w:val="25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2"/>
  </w:num>
  <w:num w:numId="11">
    <w:abstractNumId w:val="21"/>
  </w:num>
  <w:num w:numId="12">
    <w:abstractNumId w:val="26"/>
  </w:num>
  <w:num w:numId="13">
    <w:abstractNumId w:val="17"/>
  </w:num>
  <w:num w:numId="14">
    <w:abstractNumId w:val="20"/>
  </w:num>
  <w:num w:numId="15">
    <w:abstractNumId w:val="1"/>
  </w:num>
  <w:num w:numId="16">
    <w:abstractNumId w:val="9"/>
  </w:num>
  <w:num w:numId="17">
    <w:abstractNumId w:val="0"/>
  </w:num>
  <w:num w:numId="18">
    <w:abstractNumId w:val="11"/>
  </w:num>
  <w:num w:numId="19">
    <w:abstractNumId w:val="7"/>
  </w:num>
  <w:num w:numId="20">
    <w:abstractNumId w:val="22"/>
  </w:num>
  <w:num w:numId="21">
    <w:abstractNumId w:val="13"/>
  </w:num>
  <w:num w:numId="22">
    <w:abstractNumId w:val="19"/>
  </w:num>
  <w:num w:numId="23">
    <w:abstractNumId w:val="6"/>
  </w:num>
  <w:num w:numId="24">
    <w:abstractNumId w:val="16"/>
  </w:num>
  <w:num w:numId="25">
    <w:abstractNumId w:val="10"/>
  </w:num>
  <w:num w:numId="26">
    <w:abstractNumId w:val="24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38FD"/>
    <w:rsid w:val="00002473"/>
    <w:rsid w:val="000650A8"/>
    <w:rsid w:val="0007436A"/>
    <w:rsid w:val="00083427"/>
    <w:rsid w:val="000A2B9E"/>
    <w:rsid w:val="000B572C"/>
    <w:rsid w:val="000B5F1E"/>
    <w:rsid w:val="001064AC"/>
    <w:rsid w:val="001451C6"/>
    <w:rsid w:val="00172E65"/>
    <w:rsid w:val="00197FEA"/>
    <w:rsid w:val="0022567F"/>
    <w:rsid w:val="002319B6"/>
    <w:rsid w:val="00262EA0"/>
    <w:rsid w:val="002C157F"/>
    <w:rsid w:val="00320BA5"/>
    <w:rsid w:val="00331128"/>
    <w:rsid w:val="0036350F"/>
    <w:rsid w:val="00383E1F"/>
    <w:rsid w:val="00393B1C"/>
    <w:rsid w:val="003C36C9"/>
    <w:rsid w:val="003F2FF8"/>
    <w:rsid w:val="004103DC"/>
    <w:rsid w:val="00410C89"/>
    <w:rsid w:val="0044337A"/>
    <w:rsid w:val="004614D1"/>
    <w:rsid w:val="004633CF"/>
    <w:rsid w:val="004C5CF3"/>
    <w:rsid w:val="004D4B58"/>
    <w:rsid w:val="00517928"/>
    <w:rsid w:val="005A1D75"/>
    <w:rsid w:val="005B5EB9"/>
    <w:rsid w:val="005D2A69"/>
    <w:rsid w:val="005D3BF3"/>
    <w:rsid w:val="00601EB8"/>
    <w:rsid w:val="00654089"/>
    <w:rsid w:val="0065799B"/>
    <w:rsid w:val="00684710"/>
    <w:rsid w:val="00690C6F"/>
    <w:rsid w:val="0069431F"/>
    <w:rsid w:val="0069797C"/>
    <w:rsid w:val="006B70C9"/>
    <w:rsid w:val="006C629E"/>
    <w:rsid w:val="006C73BA"/>
    <w:rsid w:val="006D4629"/>
    <w:rsid w:val="006E4133"/>
    <w:rsid w:val="006F68F0"/>
    <w:rsid w:val="006F714A"/>
    <w:rsid w:val="00703AAA"/>
    <w:rsid w:val="00721325"/>
    <w:rsid w:val="007239D1"/>
    <w:rsid w:val="00755955"/>
    <w:rsid w:val="00756DF8"/>
    <w:rsid w:val="00773D26"/>
    <w:rsid w:val="007A3368"/>
    <w:rsid w:val="007A78B4"/>
    <w:rsid w:val="00804777"/>
    <w:rsid w:val="008126A0"/>
    <w:rsid w:val="00846990"/>
    <w:rsid w:val="008537E7"/>
    <w:rsid w:val="00861E70"/>
    <w:rsid w:val="00862E9B"/>
    <w:rsid w:val="008707D0"/>
    <w:rsid w:val="008A50D5"/>
    <w:rsid w:val="008A57AC"/>
    <w:rsid w:val="00920D84"/>
    <w:rsid w:val="00935F6B"/>
    <w:rsid w:val="00940178"/>
    <w:rsid w:val="00975717"/>
    <w:rsid w:val="009778B8"/>
    <w:rsid w:val="00980CA9"/>
    <w:rsid w:val="009B2808"/>
    <w:rsid w:val="009C1A08"/>
    <w:rsid w:val="009C7324"/>
    <w:rsid w:val="009D4CE6"/>
    <w:rsid w:val="009E45F6"/>
    <w:rsid w:val="00A135B4"/>
    <w:rsid w:val="00A93077"/>
    <w:rsid w:val="00AB0FAF"/>
    <w:rsid w:val="00AB674E"/>
    <w:rsid w:val="00AC4C24"/>
    <w:rsid w:val="00AE5F80"/>
    <w:rsid w:val="00B072D5"/>
    <w:rsid w:val="00B2334C"/>
    <w:rsid w:val="00B423E8"/>
    <w:rsid w:val="00B45DCE"/>
    <w:rsid w:val="00B776CA"/>
    <w:rsid w:val="00B955A0"/>
    <w:rsid w:val="00BA5474"/>
    <w:rsid w:val="00BA65F6"/>
    <w:rsid w:val="00BC0C44"/>
    <w:rsid w:val="00BC5B67"/>
    <w:rsid w:val="00BD4DE9"/>
    <w:rsid w:val="00C06B81"/>
    <w:rsid w:val="00C35930"/>
    <w:rsid w:val="00C37147"/>
    <w:rsid w:val="00C653EF"/>
    <w:rsid w:val="00C857E5"/>
    <w:rsid w:val="00C86D33"/>
    <w:rsid w:val="00C97D88"/>
    <w:rsid w:val="00CA7B30"/>
    <w:rsid w:val="00D07761"/>
    <w:rsid w:val="00D216BF"/>
    <w:rsid w:val="00D36EEB"/>
    <w:rsid w:val="00D71446"/>
    <w:rsid w:val="00DA03EC"/>
    <w:rsid w:val="00DD4809"/>
    <w:rsid w:val="00DE3FE7"/>
    <w:rsid w:val="00DF05B1"/>
    <w:rsid w:val="00DF33ED"/>
    <w:rsid w:val="00E04B0E"/>
    <w:rsid w:val="00E11613"/>
    <w:rsid w:val="00E15C84"/>
    <w:rsid w:val="00E31E68"/>
    <w:rsid w:val="00E459A7"/>
    <w:rsid w:val="00E470B0"/>
    <w:rsid w:val="00E47A63"/>
    <w:rsid w:val="00E56078"/>
    <w:rsid w:val="00F038FD"/>
    <w:rsid w:val="00F5265E"/>
    <w:rsid w:val="00F860BE"/>
    <w:rsid w:val="00F97B80"/>
    <w:rsid w:val="00FA1CE1"/>
    <w:rsid w:val="00F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F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02473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04B0E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02473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E04B0E"/>
    <w:rPr>
      <w:rFonts w:ascii="Cambria" w:hAnsi="Cambria" w:cs="Cambria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F0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038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0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002473"/>
    <w:pPr>
      <w:ind w:left="720"/>
    </w:pPr>
    <w:rPr>
      <w:rFonts w:eastAsia="Times New Roman"/>
    </w:rPr>
  </w:style>
  <w:style w:type="paragraph" w:styleId="a6">
    <w:name w:val="header"/>
    <w:basedOn w:val="a"/>
    <w:link w:val="a7"/>
    <w:uiPriority w:val="99"/>
    <w:rsid w:val="00002473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7">
    <w:name w:val="Верхний колонтитул Знак"/>
    <w:link w:val="a6"/>
    <w:uiPriority w:val="99"/>
    <w:locked/>
    <w:rsid w:val="00002473"/>
    <w:rPr>
      <w:rFonts w:ascii="Calibri" w:hAnsi="Calibri" w:cs="Calibri"/>
    </w:rPr>
  </w:style>
  <w:style w:type="paragraph" w:styleId="a8">
    <w:name w:val="footer"/>
    <w:basedOn w:val="a"/>
    <w:link w:val="a9"/>
    <w:uiPriority w:val="99"/>
    <w:rsid w:val="00002473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9">
    <w:name w:val="Нижний колонтитул Знак"/>
    <w:link w:val="a8"/>
    <w:uiPriority w:val="99"/>
    <w:locked/>
    <w:rsid w:val="00002473"/>
    <w:rPr>
      <w:rFonts w:ascii="Calibri" w:hAnsi="Calibri" w:cs="Calibri"/>
    </w:rPr>
  </w:style>
  <w:style w:type="table" w:styleId="aa">
    <w:name w:val="Table Grid"/>
    <w:basedOn w:val="a1"/>
    <w:uiPriority w:val="99"/>
    <w:rsid w:val="00002473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uiPriority w:val="99"/>
    <w:rsid w:val="00002473"/>
  </w:style>
  <w:style w:type="paragraph" w:styleId="ac">
    <w:name w:val="List Paragraph"/>
    <w:basedOn w:val="a"/>
    <w:uiPriority w:val="99"/>
    <w:qFormat/>
    <w:rsid w:val="00172E65"/>
    <w:pPr>
      <w:ind w:left="720"/>
    </w:pPr>
  </w:style>
  <w:style w:type="paragraph" w:styleId="2">
    <w:name w:val="Body Text Indent 2"/>
    <w:basedOn w:val="a"/>
    <w:link w:val="20"/>
    <w:uiPriority w:val="99"/>
    <w:rsid w:val="00E04B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E04B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04B0E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04B0E"/>
    <w:pPr>
      <w:widowControl w:val="0"/>
      <w:autoSpaceDE w:val="0"/>
      <w:autoSpaceDN w:val="0"/>
      <w:adjustRightInd w:val="0"/>
      <w:spacing w:after="0" w:line="299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04B0E"/>
    <w:pPr>
      <w:widowControl w:val="0"/>
      <w:autoSpaceDE w:val="0"/>
      <w:autoSpaceDN w:val="0"/>
      <w:adjustRightInd w:val="0"/>
      <w:spacing w:after="0" w:line="463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uiPriority w:val="99"/>
    <w:semiHidden/>
    <w:rsid w:val="003C36C9"/>
    <w:rPr>
      <w:color w:val="808080"/>
    </w:rPr>
  </w:style>
  <w:style w:type="character" w:styleId="ae">
    <w:name w:val="Strong"/>
    <w:uiPriority w:val="99"/>
    <w:qFormat/>
    <w:rsid w:val="00083427"/>
    <w:rPr>
      <w:b/>
      <w:bCs/>
    </w:rPr>
  </w:style>
  <w:style w:type="character" w:customStyle="1" w:styleId="apple-converted-space">
    <w:name w:val="apple-converted-space"/>
    <w:basedOn w:val="a0"/>
    <w:uiPriority w:val="99"/>
    <w:rsid w:val="00083427"/>
  </w:style>
  <w:style w:type="character" w:styleId="af">
    <w:name w:val="Hyperlink"/>
    <w:uiPriority w:val="99"/>
    <w:semiHidden/>
    <w:rsid w:val="00083427"/>
    <w:rPr>
      <w:color w:val="0000FF"/>
      <w:u w:val="single"/>
    </w:rPr>
  </w:style>
  <w:style w:type="paragraph" w:styleId="af0">
    <w:name w:val="endnote text"/>
    <w:basedOn w:val="a"/>
    <w:link w:val="af1"/>
    <w:uiPriority w:val="99"/>
    <w:semiHidden/>
    <w:rsid w:val="00C35930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locked/>
    <w:rsid w:val="00C35930"/>
    <w:rPr>
      <w:sz w:val="20"/>
      <w:szCs w:val="20"/>
    </w:rPr>
  </w:style>
  <w:style w:type="character" w:styleId="af2">
    <w:name w:val="endnote reference"/>
    <w:uiPriority w:val="99"/>
    <w:semiHidden/>
    <w:rsid w:val="00C35930"/>
    <w:rPr>
      <w:vertAlign w:val="superscript"/>
    </w:rPr>
  </w:style>
  <w:style w:type="paragraph" w:styleId="31">
    <w:name w:val="Body Text 3"/>
    <w:basedOn w:val="a"/>
    <w:link w:val="32"/>
    <w:uiPriority w:val="99"/>
    <w:semiHidden/>
    <w:rsid w:val="00FF4DC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FF4DC4"/>
    <w:rPr>
      <w:sz w:val="16"/>
      <w:szCs w:val="16"/>
    </w:rPr>
  </w:style>
  <w:style w:type="character" w:customStyle="1" w:styleId="FontStyle58">
    <w:name w:val="Font Style58"/>
    <w:uiPriority w:val="99"/>
    <w:rsid w:val="00FF4DC4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98.jpeg"/><Relationship Id="rId21" Type="http://schemas.openxmlformats.org/officeDocument/2006/relationships/image" Target="media/image14.png"/><Relationship Id="rId42" Type="http://schemas.openxmlformats.org/officeDocument/2006/relationships/hyperlink" Target="http://www.viktoriastar.ru/tubus/ploskost/158-chertej-245.html" TargetMode="External"/><Relationship Id="rId47" Type="http://schemas.openxmlformats.org/officeDocument/2006/relationships/image" Target="media/image29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33" Type="http://schemas.openxmlformats.org/officeDocument/2006/relationships/image" Target="media/image114.jpeg"/><Relationship Id="rId138" Type="http://schemas.openxmlformats.org/officeDocument/2006/relationships/image" Target="media/image119.jpeg"/><Relationship Id="rId154" Type="http://schemas.openxmlformats.org/officeDocument/2006/relationships/image" Target="media/image135.jpeg"/><Relationship Id="rId159" Type="http://schemas.openxmlformats.org/officeDocument/2006/relationships/image" Target="media/image140.png"/><Relationship Id="rId175" Type="http://schemas.openxmlformats.org/officeDocument/2006/relationships/image" Target="media/image156.png"/><Relationship Id="rId170" Type="http://schemas.openxmlformats.org/officeDocument/2006/relationships/image" Target="media/image151.png"/><Relationship Id="rId191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hyperlink" Target="http://www.viktoriastar.ru/tubus/ploskost/157-chertej-243-244.html" TargetMode="External"/><Relationship Id="rId53" Type="http://schemas.openxmlformats.org/officeDocument/2006/relationships/image" Target="media/image35.jpeg"/><Relationship Id="rId58" Type="http://schemas.openxmlformats.org/officeDocument/2006/relationships/oleObject" Target="embeddings/oleObject1.bin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128" Type="http://schemas.openxmlformats.org/officeDocument/2006/relationships/image" Target="media/image109.jpeg"/><Relationship Id="rId144" Type="http://schemas.openxmlformats.org/officeDocument/2006/relationships/image" Target="media/image125.jpeg"/><Relationship Id="rId149" Type="http://schemas.openxmlformats.org/officeDocument/2006/relationships/image" Target="media/image130.jpeg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160" Type="http://schemas.openxmlformats.org/officeDocument/2006/relationships/image" Target="media/image141.png"/><Relationship Id="rId165" Type="http://schemas.openxmlformats.org/officeDocument/2006/relationships/image" Target="media/image146.png"/><Relationship Id="rId181" Type="http://schemas.openxmlformats.org/officeDocument/2006/relationships/image" Target="media/image162.jpeg"/><Relationship Id="rId186" Type="http://schemas.openxmlformats.org/officeDocument/2006/relationships/image" Target="media/image16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0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jpeg"/><Relationship Id="rId118" Type="http://schemas.openxmlformats.org/officeDocument/2006/relationships/image" Target="media/image99.jpeg"/><Relationship Id="rId134" Type="http://schemas.openxmlformats.org/officeDocument/2006/relationships/image" Target="media/image115.jpeg"/><Relationship Id="rId139" Type="http://schemas.openxmlformats.org/officeDocument/2006/relationships/image" Target="media/image120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50" Type="http://schemas.openxmlformats.org/officeDocument/2006/relationships/image" Target="media/image131.jpeg"/><Relationship Id="rId155" Type="http://schemas.openxmlformats.org/officeDocument/2006/relationships/image" Target="media/image136.jpeg"/><Relationship Id="rId171" Type="http://schemas.openxmlformats.org/officeDocument/2006/relationships/image" Target="media/image152.png"/><Relationship Id="rId176" Type="http://schemas.openxmlformats.org/officeDocument/2006/relationships/image" Target="media/image157.png"/><Relationship Id="rId192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hyperlink" Target="http://www.viktoriastar.ru/tubus/ploskost/157-chertej-243-244.html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0.pn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24" Type="http://schemas.openxmlformats.org/officeDocument/2006/relationships/image" Target="media/image105.jpeg"/><Relationship Id="rId129" Type="http://schemas.openxmlformats.org/officeDocument/2006/relationships/image" Target="media/image110.jpeg"/><Relationship Id="rId54" Type="http://schemas.openxmlformats.org/officeDocument/2006/relationships/image" Target="media/image36.jpe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40" Type="http://schemas.openxmlformats.org/officeDocument/2006/relationships/image" Target="media/image121.jpeg"/><Relationship Id="rId145" Type="http://schemas.openxmlformats.org/officeDocument/2006/relationships/image" Target="media/image126.jpeg"/><Relationship Id="rId161" Type="http://schemas.openxmlformats.org/officeDocument/2006/relationships/image" Target="media/image142.png"/><Relationship Id="rId166" Type="http://schemas.openxmlformats.org/officeDocument/2006/relationships/image" Target="media/image147.png"/><Relationship Id="rId182" Type="http://schemas.openxmlformats.org/officeDocument/2006/relationships/image" Target="media/image163.jpeg"/><Relationship Id="rId187" Type="http://schemas.openxmlformats.org/officeDocument/2006/relationships/image" Target="media/image16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1.jpe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44" Type="http://schemas.openxmlformats.org/officeDocument/2006/relationships/hyperlink" Target="http://www.viktoriastar.ru/tubus/ploskost/158-chertej-245.html" TargetMode="External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jpeg"/><Relationship Id="rId86" Type="http://schemas.openxmlformats.org/officeDocument/2006/relationships/image" Target="media/image67.png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51" Type="http://schemas.openxmlformats.org/officeDocument/2006/relationships/image" Target="media/image132.jpeg"/><Relationship Id="rId156" Type="http://schemas.openxmlformats.org/officeDocument/2006/relationships/image" Target="media/image137.jpeg"/><Relationship Id="rId177" Type="http://schemas.openxmlformats.org/officeDocument/2006/relationships/image" Target="media/image158.png"/><Relationship Id="rId172" Type="http://schemas.openxmlformats.org/officeDocument/2006/relationships/image" Target="media/image15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www.viktoriastar.ru/tubus/ploskost/158-chertej-245.html" TargetMode="External"/><Relationship Id="rId109" Type="http://schemas.openxmlformats.org/officeDocument/2006/relationships/image" Target="media/image90.jpeg"/><Relationship Id="rId34" Type="http://schemas.openxmlformats.org/officeDocument/2006/relationships/hyperlink" Target="http://www.viktoriastar.ru/tubus/ploskost/157-chertej-243-244.html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1.png"/><Relationship Id="rId125" Type="http://schemas.openxmlformats.org/officeDocument/2006/relationships/image" Target="media/image106.jpeg"/><Relationship Id="rId141" Type="http://schemas.openxmlformats.org/officeDocument/2006/relationships/image" Target="media/image122.png"/><Relationship Id="rId146" Type="http://schemas.openxmlformats.org/officeDocument/2006/relationships/image" Target="media/image127.jpeg"/><Relationship Id="rId167" Type="http://schemas.openxmlformats.org/officeDocument/2006/relationships/image" Target="media/image148.png"/><Relationship Id="rId188" Type="http://schemas.openxmlformats.org/officeDocument/2006/relationships/image" Target="media/image169.jpe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jpeg"/><Relationship Id="rId162" Type="http://schemas.openxmlformats.org/officeDocument/2006/relationships/image" Target="media/image143.png"/><Relationship Id="rId183" Type="http://schemas.openxmlformats.org/officeDocument/2006/relationships/image" Target="media/image1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hyperlink" Target="http://www.viktoriastar.ru/tubus/ploskost/158-chertej-245.html" TargetMode="External"/><Relationship Id="rId45" Type="http://schemas.openxmlformats.org/officeDocument/2006/relationships/hyperlink" Target="http://www.viktoriastar.ru/tubus/ploskost/158-chertej-245.html" TargetMode="External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image" Target="media/image112.jpeg"/><Relationship Id="rId136" Type="http://schemas.openxmlformats.org/officeDocument/2006/relationships/image" Target="media/image117.jpe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61" Type="http://schemas.openxmlformats.org/officeDocument/2006/relationships/image" Target="media/image42.png"/><Relationship Id="rId82" Type="http://schemas.openxmlformats.org/officeDocument/2006/relationships/image" Target="media/image63.jpeg"/><Relationship Id="rId152" Type="http://schemas.openxmlformats.org/officeDocument/2006/relationships/image" Target="media/image133.jpeg"/><Relationship Id="rId173" Type="http://schemas.openxmlformats.org/officeDocument/2006/relationships/image" Target="media/image1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56" Type="http://schemas.openxmlformats.org/officeDocument/2006/relationships/image" Target="media/image38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7.jpeg"/><Relationship Id="rId147" Type="http://schemas.openxmlformats.org/officeDocument/2006/relationships/image" Target="media/image128.jpeg"/><Relationship Id="rId168" Type="http://schemas.openxmlformats.org/officeDocument/2006/relationships/image" Target="media/image149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3.pn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2.jpeg"/><Relationship Id="rId142" Type="http://schemas.openxmlformats.org/officeDocument/2006/relationships/image" Target="media/image123.jpeg"/><Relationship Id="rId163" Type="http://schemas.openxmlformats.org/officeDocument/2006/relationships/image" Target="media/image144.png"/><Relationship Id="rId184" Type="http://schemas.openxmlformats.org/officeDocument/2006/relationships/image" Target="media/image165.jpeg"/><Relationship Id="rId189" Type="http://schemas.openxmlformats.org/officeDocument/2006/relationships/image" Target="media/image170.pn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hyperlink" Target="https://www.calc.ru/Geometricheskiye-Figury-Osnovnyye-Geometricheskiye-Figury.html" TargetMode="External"/><Relationship Id="rId67" Type="http://schemas.openxmlformats.org/officeDocument/2006/relationships/image" Target="media/image48.png"/><Relationship Id="rId116" Type="http://schemas.openxmlformats.org/officeDocument/2006/relationships/image" Target="media/image97.jpeg"/><Relationship Id="rId137" Type="http://schemas.openxmlformats.org/officeDocument/2006/relationships/image" Target="media/image118.jpeg"/><Relationship Id="rId158" Type="http://schemas.openxmlformats.org/officeDocument/2006/relationships/image" Target="media/image139.png"/><Relationship Id="rId20" Type="http://schemas.openxmlformats.org/officeDocument/2006/relationships/image" Target="media/image13.png"/><Relationship Id="rId41" Type="http://schemas.openxmlformats.org/officeDocument/2006/relationships/hyperlink" Target="http://www.viktoriastar.ru/tubus/ploskost/158-chertej-245.html" TargetMode="External"/><Relationship Id="rId62" Type="http://schemas.openxmlformats.org/officeDocument/2006/relationships/image" Target="media/image43.pn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111" Type="http://schemas.openxmlformats.org/officeDocument/2006/relationships/image" Target="media/image92.jpeg"/><Relationship Id="rId132" Type="http://schemas.openxmlformats.org/officeDocument/2006/relationships/image" Target="media/image113.jpeg"/><Relationship Id="rId153" Type="http://schemas.openxmlformats.org/officeDocument/2006/relationships/image" Target="media/image134.jpeg"/><Relationship Id="rId174" Type="http://schemas.openxmlformats.org/officeDocument/2006/relationships/image" Target="media/image155.png"/><Relationship Id="rId179" Type="http://schemas.openxmlformats.org/officeDocument/2006/relationships/image" Target="media/image160.png"/><Relationship Id="rId190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hyperlink" Target="http://www.viktoriastar.ru/tubus/ploskost/157-chertej-243-244.html" TargetMode="External"/><Relationship Id="rId57" Type="http://schemas.openxmlformats.org/officeDocument/2006/relationships/image" Target="media/image39.emf"/><Relationship Id="rId106" Type="http://schemas.openxmlformats.org/officeDocument/2006/relationships/image" Target="media/image87.jpeg"/><Relationship Id="rId127" Type="http://schemas.openxmlformats.org/officeDocument/2006/relationships/image" Target="media/image10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34.jpe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3.jpeg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185" Type="http://schemas.openxmlformats.org/officeDocument/2006/relationships/image" Target="media/image1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7595</TotalTime>
  <Pages>97</Pages>
  <Words>15640</Words>
  <Characters>89151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НХТИ</Company>
  <LinksUpToDate>false</LinksUpToDate>
  <CharactersWithSpaces>104582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Admin</cp:lastModifiedBy>
  <cp:revision>72</cp:revision>
  <dcterms:created xsi:type="dcterms:W3CDTF">2015-11-30T04:33:00Z</dcterms:created>
  <dcterms:modified xsi:type="dcterms:W3CDTF">2016-06-06T06:58:00Z</dcterms:modified>
</cp:coreProperties>
</file>