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5C" w:rsidRDefault="008B2681" w:rsidP="0094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81"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КАФЕДРЫ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ЭУИ</w:t>
      </w:r>
      <w:proofErr w:type="spellEnd"/>
      <w:r w:rsidR="00FF3A40" w:rsidRPr="00FF3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A40">
        <w:rPr>
          <w:rFonts w:ascii="Times New Roman" w:hAnsi="Times New Roman" w:cs="Times New Roman"/>
          <w:b/>
          <w:sz w:val="24"/>
          <w:szCs w:val="24"/>
        </w:rPr>
        <w:t>за 201</w:t>
      </w:r>
      <w:r w:rsidR="00D77A4B">
        <w:rPr>
          <w:rFonts w:ascii="Times New Roman" w:hAnsi="Times New Roman" w:cs="Times New Roman"/>
          <w:b/>
          <w:sz w:val="24"/>
          <w:szCs w:val="24"/>
        </w:rPr>
        <w:t>6</w:t>
      </w:r>
      <w:r w:rsidR="00FF3A40">
        <w:rPr>
          <w:rFonts w:ascii="Times New Roman" w:hAnsi="Times New Roman" w:cs="Times New Roman"/>
          <w:b/>
          <w:sz w:val="24"/>
          <w:szCs w:val="24"/>
        </w:rPr>
        <w:t>-2020 гг.</w:t>
      </w:r>
    </w:p>
    <w:p w:rsidR="00183897" w:rsidRDefault="00183897" w:rsidP="001838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897" w:rsidRDefault="00183897" w:rsidP="00945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897">
        <w:rPr>
          <w:rFonts w:ascii="Times New Roman" w:hAnsi="Times New Roman" w:cs="Times New Roman"/>
          <w:b/>
          <w:bCs/>
          <w:sz w:val="24"/>
          <w:szCs w:val="24"/>
        </w:rPr>
        <w:t>Защита диссертаций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3897" w:rsidRPr="0094554E" w:rsidRDefault="00183897" w:rsidP="001838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9923" w:type="dxa"/>
        <w:tblInd w:w="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9"/>
        <w:gridCol w:w="1599"/>
        <w:gridCol w:w="3409"/>
        <w:gridCol w:w="1559"/>
        <w:gridCol w:w="2977"/>
      </w:tblGrid>
      <w:tr w:rsidR="00183897" w:rsidRPr="00183897" w:rsidTr="0094554E">
        <w:trPr>
          <w:trHeight w:val="496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3897" w:rsidRPr="00183897" w:rsidRDefault="00183897" w:rsidP="0018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№</w:t>
            </w:r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3897" w:rsidRPr="00183897" w:rsidRDefault="00183897" w:rsidP="0018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Ф.И.О.</w:t>
            </w:r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3897" w:rsidRPr="00183897" w:rsidRDefault="00183897" w:rsidP="0018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Тема диссертации</w:t>
            </w:r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3897" w:rsidRPr="00183897" w:rsidRDefault="00183897" w:rsidP="0018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Сте</w:t>
            </w:r>
            <w:r w:rsidRPr="00183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пень</w:t>
            </w:r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3897" w:rsidRPr="00183897" w:rsidRDefault="00183897" w:rsidP="0018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Дата и место защиты</w:t>
            </w:r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83897" w:rsidRPr="00183897" w:rsidTr="0094554E">
        <w:trPr>
          <w:trHeight w:val="970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3897" w:rsidRPr="00183897" w:rsidRDefault="00183897" w:rsidP="005F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897" w:rsidRPr="00183897" w:rsidRDefault="00183897" w:rsidP="005F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Дырдонова</w:t>
            </w:r>
            <w:proofErr w:type="spellEnd"/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Алена Николаевна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3897" w:rsidRPr="00183897" w:rsidRDefault="00183897" w:rsidP="0094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Управление устойчивым развитием промышленных кластеров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3897" w:rsidRPr="00183897" w:rsidRDefault="00183897" w:rsidP="005F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Доктор экономических наук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3897" w:rsidRPr="00183897" w:rsidRDefault="00183897" w:rsidP="005F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22.11.2019 г.,</w:t>
            </w:r>
          </w:p>
          <w:p w:rsidR="00183897" w:rsidRPr="00183897" w:rsidRDefault="00183897" w:rsidP="005F0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ФГБОУ</w:t>
            </w:r>
            <w:proofErr w:type="spellEnd"/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ВО</w:t>
            </w:r>
            <w:proofErr w:type="gramEnd"/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«Юго-Западный государственный университет»</w:t>
            </w:r>
          </w:p>
        </w:tc>
      </w:tr>
      <w:tr w:rsidR="00183897" w:rsidRPr="00183897" w:rsidTr="0094554E">
        <w:trPr>
          <w:trHeight w:val="884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3897" w:rsidRPr="00183897" w:rsidRDefault="00183897" w:rsidP="0018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897" w:rsidRPr="00183897" w:rsidRDefault="00183897" w:rsidP="0018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Фомин Никита Юрьевич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3897" w:rsidRPr="00183897" w:rsidRDefault="00183897" w:rsidP="0094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Моделирование и оценка эффективности кластерной формы организации нефтехимического производства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3897" w:rsidRPr="00183897" w:rsidRDefault="00183897" w:rsidP="0018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андидат технических наук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3897" w:rsidRPr="00183897" w:rsidRDefault="00183897" w:rsidP="0018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09.02.2018 г.,</w:t>
            </w:r>
          </w:p>
          <w:p w:rsidR="00183897" w:rsidRPr="00183897" w:rsidRDefault="00183897" w:rsidP="0018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ФГБОУ</w:t>
            </w:r>
            <w:proofErr w:type="spellEnd"/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ВО</w:t>
            </w:r>
            <w:proofErr w:type="gramEnd"/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«Казанский национальный исследовательский технологический университет»</w:t>
            </w:r>
          </w:p>
        </w:tc>
      </w:tr>
      <w:tr w:rsidR="00183897" w:rsidRPr="00183897" w:rsidTr="0094554E">
        <w:trPr>
          <w:trHeight w:val="1204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3897" w:rsidRPr="00183897" w:rsidRDefault="00183897" w:rsidP="0018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3897" w:rsidRPr="00183897" w:rsidRDefault="00183897" w:rsidP="0018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Андреева Елена Сергеевна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3897" w:rsidRPr="00183897" w:rsidRDefault="00183897" w:rsidP="00945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Повышение эффективности инновационной инфраструктуры, созданной в формате государственно-частного партнерства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3897" w:rsidRPr="00183897" w:rsidRDefault="00183897" w:rsidP="0018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андидат экономических наук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183897" w:rsidRPr="00183897" w:rsidRDefault="00183897" w:rsidP="0018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03.07.2019 г.,</w:t>
            </w:r>
          </w:p>
          <w:p w:rsidR="00183897" w:rsidRPr="00183897" w:rsidRDefault="00183897" w:rsidP="0018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ФГАОУ</w:t>
            </w:r>
            <w:proofErr w:type="spellEnd"/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ВО</w:t>
            </w:r>
            <w:proofErr w:type="gramEnd"/>
            <w:r w:rsidRPr="0018389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«Российский университет дружбы народов»</w:t>
            </w:r>
          </w:p>
        </w:tc>
      </w:tr>
    </w:tbl>
    <w:p w:rsidR="00183897" w:rsidRDefault="00183897" w:rsidP="00986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897" w:rsidRDefault="00183897" w:rsidP="0094554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897">
        <w:rPr>
          <w:rFonts w:ascii="Times New Roman" w:hAnsi="Times New Roman" w:cs="Times New Roman"/>
          <w:b/>
          <w:bCs/>
          <w:sz w:val="24"/>
          <w:szCs w:val="24"/>
        </w:rPr>
        <w:t xml:space="preserve">Гранты, </w:t>
      </w:r>
      <w:proofErr w:type="spellStart"/>
      <w:r w:rsidRPr="00183897">
        <w:rPr>
          <w:rFonts w:ascii="Times New Roman" w:hAnsi="Times New Roman" w:cs="Times New Roman"/>
          <w:b/>
          <w:bCs/>
          <w:sz w:val="24"/>
          <w:szCs w:val="24"/>
        </w:rPr>
        <w:t>НИР</w:t>
      </w:r>
      <w:proofErr w:type="spellEnd"/>
      <w:r w:rsidRPr="00183897">
        <w:rPr>
          <w:rFonts w:ascii="Times New Roman" w:hAnsi="Times New Roman" w:cs="Times New Roman"/>
          <w:b/>
          <w:bCs/>
          <w:sz w:val="24"/>
          <w:szCs w:val="24"/>
        </w:rPr>
        <w:t>, проекты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3897" w:rsidRPr="0094554E" w:rsidRDefault="00183897" w:rsidP="001838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F83B0C" w:rsidRPr="00183897" w:rsidRDefault="007271A1" w:rsidP="0073218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3897">
        <w:rPr>
          <w:rFonts w:ascii="Times New Roman" w:hAnsi="Times New Roman" w:cs="Times New Roman"/>
          <w:bCs/>
          <w:sz w:val="24"/>
          <w:szCs w:val="24"/>
        </w:rPr>
        <w:t>Научно-исследовательск</w:t>
      </w:r>
      <w:r w:rsidR="00732181">
        <w:rPr>
          <w:rFonts w:ascii="Times New Roman" w:hAnsi="Times New Roman" w:cs="Times New Roman"/>
          <w:bCs/>
          <w:sz w:val="24"/>
          <w:szCs w:val="24"/>
        </w:rPr>
        <w:t>ая</w:t>
      </w:r>
      <w:r w:rsidRPr="00183897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732181">
        <w:rPr>
          <w:rFonts w:ascii="Times New Roman" w:hAnsi="Times New Roman" w:cs="Times New Roman"/>
          <w:bCs/>
          <w:sz w:val="24"/>
          <w:szCs w:val="24"/>
        </w:rPr>
        <w:t>а</w:t>
      </w:r>
      <w:r w:rsidRPr="00183897">
        <w:rPr>
          <w:rFonts w:ascii="Times New Roman" w:hAnsi="Times New Roman" w:cs="Times New Roman"/>
          <w:bCs/>
          <w:sz w:val="24"/>
          <w:szCs w:val="24"/>
        </w:rPr>
        <w:t xml:space="preserve"> в рамках проектной части</w:t>
      </w:r>
      <w:r w:rsidRPr="00183897">
        <w:rPr>
          <w:rFonts w:ascii="Times New Roman" w:hAnsi="Times New Roman" w:cs="Times New Roman"/>
          <w:bCs/>
          <w:sz w:val="24"/>
          <w:szCs w:val="24"/>
        </w:rPr>
        <w:br/>
        <w:t>государственного задания Министерства образования и науки Российской</w:t>
      </w:r>
      <w:r w:rsidRPr="00183897">
        <w:rPr>
          <w:rFonts w:ascii="Times New Roman" w:hAnsi="Times New Roman" w:cs="Times New Roman"/>
          <w:bCs/>
          <w:sz w:val="24"/>
          <w:szCs w:val="24"/>
        </w:rPr>
        <w:br/>
        <w:t>Федерации в сфере научной деятельности по теме «Разработка механизма</w:t>
      </w:r>
      <w:r w:rsidRPr="00183897">
        <w:rPr>
          <w:rFonts w:ascii="Times New Roman" w:hAnsi="Times New Roman" w:cs="Times New Roman"/>
          <w:bCs/>
          <w:sz w:val="24"/>
          <w:szCs w:val="24"/>
        </w:rPr>
        <w:br/>
        <w:t>интеграции процессов энергосбережения и повышения энергоэффективности</w:t>
      </w:r>
      <w:r w:rsidRPr="00183897">
        <w:rPr>
          <w:rFonts w:ascii="Times New Roman" w:hAnsi="Times New Roman" w:cs="Times New Roman"/>
          <w:bCs/>
          <w:sz w:val="24"/>
          <w:szCs w:val="24"/>
        </w:rPr>
        <w:br/>
        <w:t>в систему инновационного развития предприятия»</w:t>
      </w:r>
      <w:r w:rsidR="0073218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НР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 Мельник А.Н., 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ОИ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Дырдонова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 А.Н.</w:t>
      </w:r>
      <w:r w:rsidR="0073218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183897">
        <w:rPr>
          <w:rFonts w:ascii="Times New Roman" w:hAnsi="Times New Roman" w:cs="Times New Roman"/>
          <w:bCs/>
          <w:sz w:val="24"/>
          <w:szCs w:val="24"/>
        </w:rPr>
        <w:t>2014-2016гг.</w:t>
      </w:r>
    </w:p>
    <w:p w:rsidR="00F83B0C" w:rsidRPr="00183897" w:rsidRDefault="007271A1" w:rsidP="0073218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3897">
        <w:rPr>
          <w:rFonts w:ascii="Times New Roman" w:hAnsi="Times New Roman" w:cs="Times New Roman"/>
          <w:bCs/>
          <w:sz w:val="24"/>
          <w:szCs w:val="24"/>
        </w:rPr>
        <w:t>Научно-исследовательск</w:t>
      </w:r>
      <w:r w:rsidR="00732181">
        <w:rPr>
          <w:rFonts w:ascii="Times New Roman" w:hAnsi="Times New Roman" w:cs="Times New Roman"/>
          <w:bCs/>
          <w:sz w:val="24"/>
          <w:szCs w:val="24"/>
        </w:rPr>
        <w:t>ая</w:t>
      </w:r>
      <w:r w:rsidRPr="00183897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732181">
        <w:rPr>
          <w:rFonts w:ascii="Times New Roman" w:hAnsi="Times New Roman" w:cs="Times New Roman"/>
          <w:bCs/>
          <w:sz w:val="24"/>
          <w:szCs w:val="24"/>
        </w:rPr>
        <w:t>а</w:t>
      </w:r>
      <w:r w:rsidRPr="00183897">
        <w:rPr>
          <w:rFonts w:ascii="Times New Roman" w:hAnsi="Times New Roman" w:cs="Times New Roman"/>
          <w:bCs/>
          <w:sz w:val="24"/>
          <w:szCs w:val="24"/>
        </w:rPr>
        <w:t xml:space="preserve"> в рамках проектной части</w:t>
      </w:r>
      <w:r w:rsidRPr="00183897">
        <w:rPr>
          <w:rFonts w:ascii="Times New Roman" w:hAnsi="Times New Roman" w:cs="Times New Roman"/>
          <w:bCs/>
          <w:sz w:val="24"/>
          <w:szCs w:val="24"/>
        </w:rPr>
        <w:br/>
        <w:t>государственного задания Министерства образования и науки Российской</w:t>
      </w:r>
      <w:r w:rsidRPr="00183897">
        <w:rPr>
          <w:rFonts w:ascii="Times New Roman" w:hAnsi="Times New Roman" w:cs="Times New Roman"/>
          <w:bCs/>
          <w:sz w:val="24"/>
          <w:szCs w:val="24"/>
        </w:rPr>
        <w:br/>
        <w:t xml:space="preserve">Федерации в сфере научной деятельности по теме «Формирование 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кластерно-сетевой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 модели инновационного развития энергетики в системе повышения энергетической эффективности отечественной экономики»</w:t>
      </w:r>
      <w:r w:rsidR="0073218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НР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 Мельник А.Н., 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ОИ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Дырдонова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 А.Н.</w:t>
      </w:r>
      <w:r w:rsidR="00732181">
        <w:rPr>
          <w:rFonts w:ascii="Times New Roman" w:hAnsi="Times New Roman" w:cs="Times New Roman"/>
          <w:bCs/>
          <w:sz w:val="24"/>
          <w:szCs w:val="24"/>
        </w:rPr>
        <w:t>),</w:t>
      </w:r>
      <w:r w:rsidRPr="00183897">
        <w:rPr>
          <w:rFonts w:ascii="Times New Roman" w:hAnsi="Times New Roman" w:cs="Times New Roman"/>
          <w:bCs/>
          <w:sz w:val="24"/>
          <w:szCs w:val="24"/>
        </w:rPr>
        <w:t xml:space="preserve"> 2015-2016 гг.</w:t>
      </w:r>
    </w:p>
    <w:p w:rsidR="00F83B0C" w:rsidRPr="00183897" w:rsidRDefault="007271A1" w:rsidP="0073218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3897">
        <w:rPr>
          <w:rFonts w:ascii="Times New Roman" w:hAnsi="Times New Roman" w:cs="Times New Roman"/>
          <w:bCs/>
          <w:sz w:val="24"/>
          <w:szCs w:val="24"/>
        </w:rPr>
        <w:t>Научно-исследовательск</w:t>
      </w:r>
      <w:r w:rsidR="00732181">
        <w:rPr>
          <w:rFonts w:ascii="Times New Roman" w:hAnsi="Times New Roman" w:cs="Times New Roman"/>
          <w:bCs/>
          <w:sz w:val="24"/>
          <w:szCs w:val="24"/>
        </w:rPr>
        <w:t>ая</w:t>
      </w:r>
      <w:r w:rsidRPr="00183897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732181">
        <w:rPr>
          <w:rFonts w:ascii="Times New Roman" w:hAnsi="Times New Roman" w:cs="Times New Roman"/>
          <w:bCs/>
          <w:sz w:val="24"/>
          <w:szCs w:val="24"/>
        </w:rPr>
        <w:t>а</w:t>
      </w:r>
      <w:r w:rsidRPr="00183897">
        <w:rPr>
          <w:rFonts w:ascii="Times New Roman" w:hAnsi="Times New Roman" w:cs="Times New Roman"/>
          <w:bCs/>
          <w:sz w:val="24"/>
          <w:szCs w:val="24"/>
        </w:rPr>
        <w:t xml:space="preserve"> «Разработка механизма активизации энергосбережения и повышения энергоэффективности как важнейшего направления инновационной модернизации отечественной экономики в условиях ее перехода к новому технологическому укладу развития»</w:t>
      </w:r>
      <w:r w:rsidR="0073218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НР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 Мельник А.Н., 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ОИ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Дырдонова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 А.Н.</w:t>
      </w:r>
      <w:r w:rsidR="00732181">
        <w:rPr>
          <w:rFonts w:ascii="Times New Roman" w:hAnsi="Times New Roman" w:cs="Times New Roman"/>
          <w:bCs/>
          <w:sz w:val="24"/>
          <w:szCs w:val="24"/>
        </w:rPr>
        <w:t>),</w:t>
      </w:r>
      <w:r w:rsidRPr="00183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181">
        <w:rPr>
          <w:rFonts w:ascii="Times New Roman" w:hAnsi="Times New Roman" w:cs="Times New Roman"/>
          <w:bCs/>
          <w:sz w:val="24"/>
          <w:szCs w:val="24"/>
        </w:rPr>
        <w:t>2016-2018 гг.</w:t>
      </w:r>
    </w:p>
    <w:p w:rsidR="00F83B0C" w:rsidRPr="00183897" w:rsidRDefault="007271A1" w:rsidP="0073218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Грант РФФИ № 20-010-00655 «Методология и инструменты организации ресурсосберегающих производственных систем в условиях 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цифровизации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 нефтехимической отрасли»</w:t>
      </w:r>
      <w:r w:rsidR="0073218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НР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Шинкевич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 А.И., 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ОИ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Дырдонова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 А.Н. , Фомин Н.Ю.</w:t>
      </w:r>
      <w:r w:rsidR="00732181">
        <w:rPr>
          <w:rFonts w:ascii="Times New Roman" w:hAnsi="Times New Roman" w:cs="Times New Roman"/>
          <w:bCs/>
          <w:sz w:val="24"/>
          <w:szCs w:val="24"/>
        </w:rPr>
        <w:t>),</w:t>
      </w:r>
      <w:r w:rsidRPr="00183897">
        <w:rPr>
          <w:rFonts w:ascii="Times New Roman" w:hAnsi="Times New Roman" w:cs="Times New Roman"/>
          <w:bCs/>
          <w:sz w:val="24"/>
          <w:szCs w:val="24"/>
        </w:rPr>
        <w:t xml:space="preserve"> 2020-2021 гг.</w:t>
      </w:r>
    </w:p>
    <w:p w:rsidR="00F83B0C" w:rsidRPr="00183897" w:rsidRDefault="007271A1" w:rsidP="0073218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Грант Президента РФ по государственной поддержке ведущих научных школ РФ № НШ-2600.2020.6 «Методология организации процессов ресурсосбережения в условиях 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цифровизации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 инновационных экономических систем»</w:t>
      </w:r>
      <w:r w:rsidR="0073218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НР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Шинкевич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 А.И., 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ОИ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183897">
        <w:rPr>
          <w:rFonts w:ascii="Times New Roman" w:hAnsi="Times New Roman" w:cs="Times New Roman"/>
          <w:bCs/>
          <w:sz w:val="24"/>
          <w:szCs w:val="24"/>
        </w:rPr>
        <w:t>Дырдонова</w:t>
      </w:r>
      <w:proofErr w:type="spellEnd"/>
      <w:r w:rsidRPr="00183897">
        <w:rPr>
          <w:rFonts w:ascii="Times New Roman" w:hAnsi="Times New Roman" w:cs="Times New Roman"/>
          <w:bCs/>
          <w:sz w:val="24"/>
          <w:szCs w:val="24"/>
        </w:rPr>
        <w:t xml:space="preserve"> А.Н. , Фомин Н.Ю.</w:t>
      </w:r>
      <w:r w:rsidR="0073218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183897">
        <w:rPr>
          <w:rFonts w:ascii="Times New Roman" w:hAnsi="Times New Roman" w:cs="Times New Roman"/>
          <w:bCs/>
          <w:sz w:val="24"/>
          <w:szCs w:val="24"/>
        </w:rPr>
        <w:t xml:space="preserve">2020-2022 гг. </w:t>
      </w:r>
    </w:p>
    <w:p w:rsidR="00183897" w:rsidRDefault="00183897" w:rsidP="001838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897" w:rsidRPr="00183897" w:rsidRDefault="00183897" w:rsidP="0094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897">
        <w:rPr>
          <w:rFonts w:ascii="Times New Roman" w:hAnsi="Times New Roman" w:cs="Times New Roman"/>
          <w:b/>
          <w:bCs/>
          <w:sz w:val="24"/>
          <w:szCs w:val="24"/>
        </w:rPr>
        <w:t>Показатели публикационной активности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3897" w:rsidRPr="0094554E" w:rsidRDefault="00183897" w:rsidP="00986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510"/>
        <w:gridCol w:w="1282"/>
        <w:gridCol w:w="1283"/>
        <w:gridCol w:w="1282"/>
        <w:gridCol w:w="1283"/>
        <w:gridCol w:w="1283"/>
      </w:tblGrid>
      <w:tr w:rsidR="00732181" w:rsidRPr="00183897" w:rsidTr="0094554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г.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г.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</w:t>
            </w:r>
          </w:p>
        </w:tc>
      </w:tr>
      <w:tr w:rsidR="00732181" w:rsidRPr="00183897" w:rsidTr="0094554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 xml:space="preserve">Монографии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2181" w:rsidRPr="00183897" w:rsidTr="0094554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 xml:space="preserve">Статьи </w:t>
            </w:r>
            <w:r w:rsidRPr="00183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Scopus/</w:t>
            </w:r>
            <w:proofErr w:type="spellStart"/>
            <w:r w:rsidRPr="00183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Pr="00183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2181" w:rsidRPr="00183897" w:rsidTr="0094554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 xml:space="preserve">Статьи </w:t>
            </w:r>
            <w:proofErr w:type="spellStart"/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183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2181" w:rsidRPr="00183897" w:rsidTr="0094554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 xml:space="preserve">Статьи </w:t>
            </w:r>
            <w:proofErr w:type="spellStart"/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  <w:proofErr w:type="spellEnd"/>
            <w:r w:rsidRPr="00183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32181" w:rsidRPr="00183897" w:rsidTr="0094554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Статьи в сборнике конференции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2181" w:rsidRPr="00183897" w:rsidTr="0094554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 xml:space="preserve">Других журналах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181" w:rsidRPr="00183897" w:rsidTr="0094554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 xml:space="preserve">Учебные пособия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2181" w:rsidRPr="00183897" w:rsidTr="0094554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Учебно-методические пособия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2181" w:rsidRPr="00183897" w:rsidTr="0094554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183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732181" w:rsidRPr="002F5F9C" w:rsidRDefault="00732181" w:rsidP="0094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F9C">
        <w:rPr>
          <w:rFonts w:ascii="Times New Roman" w:hAnsi="Times New Roman" w:cs="Times New Roman"/>
          <w:b/>
          <w:sz w:val="24"/>
          <w:szCs w:val="24"/>
        </w:rPr>
        <w:lastRenderedPageBreak/>
        <w:t>НАУЧНО-ИССЛЕДОВАТЕЛЬСКАЯ РАБОТА СТУДЕНТОВ</w:t>
      </w:r>
    </w:p>
    <w:p w:rsidR="00732181" w:rsidRPr="002F5F9C" w:rsidRDefault="00732181" w:rsidP="00732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181" w:rsidRDefault="00732181" w:rsidP="00732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9C">
        <w:rPr>
          <w:rFonts w:ascii="Times New Roman" w:hAnsi="Times New Roman" w:cs="Times New Roman"/>
          <w:sz w:val="24"/>
          <w:szCs w:val="24"/>
        </w:rPr>
        <w:t>Сотрудники кафедры традиционно занимаются активным вовлечением студентов в научно-исследовательскую деятельность в целях более полного раскрытия их профессионального и творческого потенциала. Студенты публикуют статьи в рецензируемых научных изданиях, участвуют международных и республиканских научно-практических конференциях, занимают призовые места в научных конкурсах и олимпиадах.</w:t>
      </w:r>
    </w:p>
    <w:p w:rsidR="00732181" w:rsidRDefault="00732181" w:rsidP="00732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181" w:rsidRDefault="00732181" w:rsidP="00945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897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НИРС</w:t>
      </w:r>
      <w:proofErr w:type="spellEnd"/>
      <w:r w:rsidR="00D77A4B">
        <w:rPr>
          <w:rFonts w:ascii="Times New Roman" w:hAnsi="Times New Roman" w:cs="Times New Roman"/>
          <w:b/>
          <w:bCs/>
          <w:sz w:val="24"/>
          <w:szCs w:val="24"/>
        </w:rPr>
        <w:t xml:space="preserve"> за 2016-2020 гг.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2181" w:rsidRDefault="00732181" w:rsidP="00732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4077"/>
        <w:gridCol w:w="1190"/>
        <w:gridCol w:w="1191"/>
        <w:gridCol w:w="1191"/>
        <w:gridCol w:w="1191"/>
        <w:gridCol w:w="1191"/>
      </w:tblGrid>
      <w:tr w:rsidR="00732181" w:rsidRPr="00732181" w:rsidTr="0094554E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студенческих </w:t>
            </w:r>
            <w:r w:rsidRPr="007321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работ</w:t>
            </w: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5F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г.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5F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г.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5F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5F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5F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</w:t>
            </w:r>
          </w:p>
        </w:tc>
      </w:tr>
      <w:tr w:rsidR="00732181" w:rsidRPr="00732181" w:rsidTr="0094554E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Международные олимпиады / конкурсы / конференции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732181" w:rsidRPr="00732181" w:rsidTr="0094554E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Всероссийские олимпиады / конкурсы / конференции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732181" w:rsidRPr="00732181" w:rsidTr="0094554E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Региональные конкурсы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83897" w:rsidRDefault="00183897" w:rsidP="00986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2181" w:rsidRPr="00732181" w:rsidRDefault="00732181" w:rsidP="00986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4077"/>
        <w:gridCol w:w="1190"/>
        <w:gridCol w:w="1191"/>
        <w:gridCol w:w="1191"/>
        <w:gridCol w:w="1191"/>
        <w:gridCol w:w="1191"/>
      </w:tblGrid>
      <w:tr w:rsidR="00732181" w:rsidRPr="00732181" w:rsidTr="0094554E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опубликованных </w:t>
            </w:r>
            <w:r w:rsidRPr="007321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статей</w:t>
            </w: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732181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0"/>
                <w:szCs w:val="20"/>
                <w:lang w:eastAsia="ru-RU"/>
              </w:rPr>
              <w:t>студентов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5F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г.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5F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г.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5F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5F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5F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</w:t>
            </w:r>
          </w:p>
        </w:tc>
      </w:tr>
      <w:tr w:rsidR="00732181" w:rsidRPr="00732181" w:rsidTr="0094554E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ВАК</w:t>
            </w:r>
            <w:proofErr w:type="spellEnd"/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2181" w:rsidRPr="00732181" w:rsidTr="0094554E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РИНЦ</w:t>
            </w:r>
            <w:proofErr w:type="spellEnd"/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732181" w:rsidRPr="00732181" w:rsidTr="0094554E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 сборниках конференций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3 </w:t>
            </w:r>
          </w:p>
        </w:tc>
      </w:tr>
    </w:tbl>
    <w:p w:rsidR="00732181" w:rsidRPr="00732181" w:rsidRDefault="00732181" w:rsidP="00986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4077"/>
        <w:gridCol w:w="1190"/>
        <w:gridCol w:w="1191"/>
        <w:gridCol w:w="1191"/>
        <w:gridCol w:w="1191"/>
        <w:gridCol w:w="1191"/>
      </w:tblGrid>
      <w:tr w:rsidR="00732181" w:rsidRPr="00732181" w:rsidTr="0094554E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54E" w:rsidRDefault="00732181" w:rsidP="0094554E">
            <w:pPr>
              <w:tabs>
                <w:tab w:val="left" w:pos="3294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студенческих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732181" w:rsidRPr="00732181" w:rsidRDefault="00732181" w:rsidP="0094554E">
            <w:pPr>
              <w:tabs>
                <w:tab w:val="left" w:pos="3294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наград/побед</w:t>
            </w: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732181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г.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5F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г.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5F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5F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183897" w:rsidRDefault="00732181" w:rsidP="005F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</w:t>
            </w:r>
          </w:p>
        </w:tc>
      </w:tr>
      <w:tr w:rsidR="00732181" w:rsidRPr="00732181" w:rsidTr="0094554E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Международного уровня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732181" w:rsidRPr="00732181" w:rsidTr="0094554E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Всероссийского уровня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732181" w:rsidRPr="00732181" w:rsidTr="0094554E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Регионального уровня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18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181" w:rsidRPr="00732181" w:rsidRDefault="00732181" w:rsidP="007321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</w:p>
        </w:tc>
      </w:tr>
    </w:tbl>
    <w:p w:rsidR="00732181" w:rsidRDefault="00732181" w:rsidP="00986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5BE" w:rsidRPr="002F5F9C" w:rsidRDefault="00EE45BE" w:rsidP="002F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9C">
        <w:rPr>
          <w:rFonts w:ascii="Times New Roman" w:hAnsi="Times New Roman" w:cs="Times New Roman"/>
          <w:sz w:val="24"/>
          <w:szCs w:val="24"/>
        </w:rPr>
        <w:t>Среди достижений студентов под руководством преподавателей кафедры следует отметить:</w:t>
      </w:r>
    </w:p>
    <w:p w:rsidR="003957D1" w:rsidRDefault="00EE45BE" w:rsidP="00D77A4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7D1">
        <w:rPr>
          <w:rFonts w:ascii="Times New Roman" w:hAnsi="Times New Roman" w:cs="Times New Roman"/>
          <w:sz w:val="24"/>
          <w:szCs w:val="24"/>
        </w:rPr>
        <w:t>Ежегодные победы и призовые места в конкурсах и олимпиадах, организуемых общероссийской общественной организацией «Молодежный союз экономистов и финансистов» Российской Федерации</w:t>
      </w:r>
      <w:r w:rsidR="005B0D6C" w:rsidRPr="003957D1">
        <w:rPr>
          <w:rFonts w:ascii="Times New Roman" w:hAnsi="Times New Roman" w:cs="Times New Roman"/>
          <w:sz w:val="24"/>
          <w:szCs w:val="24"/>
        </w:rPr>
        <w:t xml:space="preserve">. В частности, студенты удостаивались дипломов за 1-е места и специальных призов </w:t>
      </w:r>
      <w:proofErr w:type="gramStart"/>
      <w:r w:rsidR="005B0D6C" w:rsidRPr="003957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57D1">
        <w:rPr>
          <w:rFonts w:ascii="Times New Roman" w:hAnsi="Times New Roman" w:cs="Times New Roman"/>
          <w:sz w:val="24"/>
          <w:szCs w:val="24"/>
        </w:rPr>
        <w:t>:</w:t>
      </w:r>
    </w:p>
    <w:p w:rsidR="00D77A4B" w:rsidRPr="00D77A4B" w:rsidRDefault="00D77A4B" w:rsidP="00D77A4B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A4B">
        <w:rPr>
          <w:rFonts w:ascii="Times New Roman" w:hAnsi="Times New Roman" w:cs="Times New Roman"/>
          <w:sz w:val="24"/>
          <w:szCs w:val="24"/>
        </w:rPr>
        <w:t xml:space="preserve">Международной Олимпиаде по экономическим, финансовым дисциплинам и вопросам управления; </w:t>
      </w:r>
    </w:p>
    <w:p w:rsidR="00D77A4B" w:rsidRPr="00D77A4B" w:rsidRDefault="00D77A4B" w:rsidP="00D77A4B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A4B">
        <w:rPr>
          <w:rFonts w:ascii="Times New Roman" w:hAnsi="Times New Roman" w:cs="Times New Roman"/>
          <w:sz w:val="24"/>
          <w:szCs w:val="24"/>
        </w:rPr>
        <w:t xml:space="preserve">Международном </w:t>
      </w:r>
      <w:proofErr w:type="gramStart"/>
      <w:r w:rsidRPr="00D77A4B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77A4B">
        <w:rPr>
          <w:rFonts w:ascii="Times New Roman" w:hAnsi="Times New Roman" w:cs="Times New Roman"/>
          <w:sz w:val="24"/>
          <w:szCs w:val="24"/>
        </w:rPr>
        <w:t xml:space="preserve"> программ и проектов «Будущее Планеты Земля»; </w:t>
      </w:r>
    </w:p>
    <w:p w:rsidR="00D77A4B" w:rsidRPr="00D77A4B" w:rsidRDefault="00D77A4B" w:rsidP="00D77A4B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A4B">
        <w:rPr>
          <w:rFonts w:ascii="Times New Roman" w:hAnsi="Times New Roman" w:cs="Times New Roman"/>
          <w:sz w:val="24"/>
          <w:szCs w:val="24"/>
        </w:rPr>
        <w:t xml:space="preserve">Всероссийской Олимпиаде развития Народного хозяйства России; </w:t>
      </w:r>
    </w:p>
    <w:p w:rsidR="00D77A4B" w:rsidRPr="00D77A4B" w:rsidRDefault="00D77A4B" w:rsidP="00D77A4B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A4B">
        <w:rPr>
          <w:rFonts w:ascii="Times New Roman" w:hAnsi="Times New Roman" w:cs="Times New Roman"/>
          <w:sz w:val="24"/>
          <w:szCs w:val="24"/>
        </w:rPr>
        <w:t xml:space="preserve">Всероссийской Олимпиаде развития нефтегазового и нефтехимического комплекса России; </w:t>
      </w:r>
    </w:p>
    <w:p w:rsidR="00D77A4B" w:rsidRPr="00D77A4B" w:rsidRDefault="00D77A4B" w:rsidP="00D77A4B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A4B">
        <w:rPr>
          <w:rFonts w:ascii="Times New Roman" w:hAnsi="Times New Roman" w:cs="Times New Roman"/>
          <w:sz w:val="24"/>
          <w:szCs w:val="24"/>
        </w:rPr>
        <w:t xml:space="preserve">Всероссийской Олимпиаде Развития энергетической системы России; </w:t>
      </w:r>
    </w:p>
    <w:p w:rsidR="00D77A4B" w:rsidRPr="00D77A4B" w:rsidRDefault="00D77A4B" w:rsidP="00D77A4B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A4B">
        <w:rPr>
          <w:rFonts w:ascii="Times New Roman" w:hAnsi="Times New Roman" w:cs="Times New Roman"/>
          <w:sz w:val="24"/>
          <w:szCs w:val="24"/>
        </w:rPr>
        <w:t xml:space="preserve">Всероссийском </w:t>
      </w:r>
      <w:proofErr w:type="gramStart"/>
      <w:r w:rsidRPr="00D77A4B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77A4B">
        <w:rPr>
          <w:rFonts w:ascii="Times New Roman" w:hAnsi="Times New Roman" w:cs="Times New Roman"/>
          <w:sz w:val="24"/>
          <w:szCs w:val="24"/>
        </w:rPr>
        <w:t xml:space="preserve"> деловых </w:t>
      </w:r>
      <w:proofErr w:type="spellStart"/>
      <w:r w:rsidRPr="00D77A4B">
        <w:rPr>
          <w:rFonts w:ascii="Times New Roman" w:hAnsi="Times New Roman" w:cs="Times New Roman"/>
          <w:sz w:val="24"/>
          <w:szCs w:val="24"/>
        </w:rPr>
        <w:t>инновационно-технических</w:t>
      </w:r>
      <w:proofErr w:type="spellEnd"/>
      <w:r w:rsidRPr="00D77A4B">
        <w:rPr>
          <w:rFonts w:ascii="Times New Roman" w:hAnsi="Times New Roman" w:cs="Times New Roman"/>
          <w:sz w:val="24"/>
          <w:szCs w:val="24"/>
        </w:rPr>
        <w:t xml:space="preserve"> идей и проектов «Сотворение и созидание будущей России»; </w:t>
      </w:r>
    </w:p>
    <w:p w:rsidR="00D77A4B" w:rsidRPr="00D77A4B" w:rsidRDefault="00D77A4B" w:rsidP="00D77A4B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A4B">
        <w:rPr>
          <w:rFonts w:ascii="Times New Roman" w:hAnsi="Times New Roman" w:cs="Times New Roman"/>
          <w:sz w:val="24"/>
          <w:szCs w:val="24"/>
        </w:rPr>
        <w:t xml:space="preserve">Всероссийском </w:t>
      </w:r>
      <w:proofErr w:type="gramStart"/>
      <w:r w:rsidRPr="00D77A4B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77A4B">
        <w:rPr>
          <w:rFonts w:ascii="Times New Roman" w:hAnsi="Times New Roman" w:cs="Times New Roman"/>
          <w:sz w:val="24"/>
          <w:szCs w:val="24"/>
        </w:rPr>
        <w:t xml:space="preserve"> развития научно-инновационной и инженерно-технической системы России; </w:t>
      </w:r>
    </w:p>
    <w:p w:rsidR="00D77A4B" w:rsidRPr="00D77A4B" w:rsidRDefault="00D77A4B" w:rsidP="00D77A4B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A4B">
        <w:rPr>
          <w:rFonts w:ascii="Times New Roman" w:hAnsi="Times New Roman" w:cs="Times New Roman"/>
          <w:sz w:val="24"/>
          <w:szCs w:val="24"/>
        </w:rPr>
        <w:t xml:space="preserve">Всероссийском природоохранном </w:t>
      </w:r>
      <w:proofErr w:type="gramStart"/>
      <w:r w:rsidRPr="00D77A4B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77A4B">
        <w:rPr>
          <w:rFonts w:ascii="Times New Roman" w:hAnsi="Times New Roman" w:cs="Times New Roman"/>
          <w:sz w:val="24"/>
          <w:szCs w:val="24"/>
        </w:rPr>
        <w:t xml:space="preserve"> «Сохраним и приумножим Природу России»; </w:t>
      </w:r>
    </w:p>
    <w:p w:rsidR="00D77A4B" w:rsidRPr="00D77A4B" w:rsidRDefault="00D77A4B" w:rsidP="00D77A4B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A4B">
        <w:rPr>
          <w:rFonts w:ascii="Times New Roman" w:hAnsi="Times New Roman" w:cs="Times New Roman"/>
          <w:sz w:val="24"/>
          <w:szCs w:val="24"/>
        </w:rPr>
        <w:t xml:space="preserve">Всероссийском </w:t>
      </w:r>
      <w:proofErr w:type="gramStart"/>
      <w:r w:rsidRPr="00D77A4B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77A4B">
        <w:rPr>
          <w:rFonts w:ascii="Times New Roman" w:hAnsi="Times New Roman" w:cs="Times New Roman"/>
          <w:sz w:val="24"/>
          <w:szCs w:val="24"/>
        </w:rPr>
        <w:t xml:space="preserve"> стратегического и проектного управления «Стратегия развития России»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D7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D6C" w:rsidRDefault="005B0D6C" w:rsidP="00D77A4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7D1">
        <w:rPr>
          <w:rFonts w:ascii="Times New Roman" w:hAnsi="Times New Roman" w:cs="Times New Roman"/>
          <w:sz w:val="24"/>
          <w:szCs w:val="24"/>
        </w:rPr>
        <w:t>Ежегодное участие в Конкурсе дипломных работ и проектов на премию Главы Нижнекамского муниципального района Республики Татарстан с занятием призовых мест.</w:t>
      </w:r>
    </w:p>
    <w:p w:rsidR="008D6B5F" w:rsidRDefault="00D77A4B" w:rsidP="00D77A4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A4B">
        <w:rPr>
          <w:rFonts w:ascii="Times New Roman" w:hAnsi="Times New Roman" w:cs="Times New Roman"/>
          <w:sz w:val="24"/>
          <w:szCs w:val="24"/>
        </w:rPr>
        <w:lastRenderedPageBreak/>
        <w:t xml:space="preserve">Ежегодное участие, подготовка публикаций и докладов к выступлению на научно-практических конференциях различного уровня, среди них: </w:t>
      </w:r>
    </w:p>
    <w:p w:rsidR="00D77A4B" w:rsidRDefault="00D77A4B" w:rsidP="00D77A4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A4B">
        <w:rPr>
          <w:rFonts w:ascii="Times New Roman" w:hAnsi="Times New Roman" w:cs="Times New Roman"/>
          <w:sz w:val="24"/>
          <w:szCs w:val="24"/>
        </w:rPr>
        <w:t>Международные научно-практические конференции: «Традиционная и инновационная наука: история, современное состояние, перспективы»; «Институциональные и инфраструктурные аспекты развития различных экономических систем»; «Теория и практика научных исследований»; «Современные тенденции в науке и образовании»; «Теория и практика современной науки»; «Теоретические и практические аспекты развития современной науки»; «Инновационные процессы в научной среде».</w:t>
      </w:r>
    </w:p>
    <w:p w:rsidR="00D77A4B" w:rsidRPr="002F5F9C" w:rsidRDefault="00D77A4B" w:rsidP="00D77A4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4B">
        <w:rPr>
          <w:rFonts w:ascii="Times New Roman" w:hAnsi="Times New Roman" w:cs="Times New Roman"/>
          <w:sz w:val="24"/>
          <w:szCs w:val="24"/>
        </w:rPr>
        <w:t>Всероссийские научно-практические конференции: «Перспективы развития и современные проблемы образования, науки и производства»; «Экология, ресурсосбережение и охрана окружающей среды на предприятиях нефтехимии и нефтепереработки»; «Социально-инновационные практики развития экологической культуры российского общества»; «Межнациональные отношения в современной России: проблемы и пути решения» и др.</w:t>
      </w:r>
    </w:p>
    <w:p w:rsidR="005B0D6C" w:rsidRPr="002F5F9C" w:rsidRDefault="00541922" w:rsidP="002F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9C">
        <w:rPr>
          <w:rFonts w:ascii="Times New Roman" w:hAnsi="Times New Roman" w:cs="Times New Roman"/>
          <w:sz w:val="24"/>
          <w:szCs w:val="24"/>
        </w:rPr>
        <w:cr/>
      </w:r>
    </w:p>
    <w:p w:rsidR="00E65552" w:rsidRPr="002F5F9C" w:rsidRDefault="00E65552" w:rsidP="002F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65552" w:rsidRPr="002F5F9C" w:rsidSect="0094554E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C2F"/>
    <w:multiLevelType w:val="hybridMultilevel"/>
    <w:tmpl w:val="8C72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6DDC"/>
    <w:multiLevelType w:val="hybridMultilevel"/>
    <w:tmpl w:val="C36A4542"/>
    <w:lvl w:ilvl="0" w:tplc="1700C6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4E6193"/>
    <w:multiLevelType w:val="hybridMultilevel"/>
    <w:tmpl w:val="3F98FFC0"/>
    <w:lvl w:ilvl="0" w:tplc="B970900C">
      <w:start w:val="4626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11238E"/>
    <w:multiLevelType w:val="hybridMultilevel"/>
    <w:tmpl w:val="BBDA2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297333"/>
    <w:multiLevelType w:val="hybridMultilevel"/>
    <w:tmpl w:val="9CD8904A"/>
    <w:lvl w:ilvl="0" w:tplc="B970900C">
      <w:start w:val="462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96770"/>
    <w:multiLevelType w:val="multilevel"/>
    <w:tmpl w:val="F0C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D2D36"/>
    <w:multiLevelType w:val="hybridMultilevel"/>
    <w:tmpl w:val="5C80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B3EE7"/>
    <w:multiLevelType w:val="hybridMultilevel"/>
    <w:tmpl w:val="1D0219A0"/>
    <w:lvl w:ilvl="0" w:tplc="967A6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2D5E7B"/>
    <w:multiLevelType w:val="multilevel"/>
    <w:tmpl w:val="A68A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76745"/>
    <w:multiLevelType w:val="hybridMultilevel"/>
    <w:tmpl w:val="240E89F0"/>
    <w:lvl w:ilvl="0" w:tplc="B970900C">
      <w:start w:val="462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D77A14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46A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C8F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62C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E0F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2C7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60C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A74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B7922"/>
    <w:multiLevelType w:val="hybridMultilevel"/>
    <w:tmpl w:val="8B06FFE8"/>
    <w:lvl w:ilvl="0" w:tplc="B970900C">
      <w:start w:val="4626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5F32466"/>
    <w:multiLevelType w:val="hybridMultilevel"/>
    <w:tmpl w:val="1748AB4A"/>
    <w:lvl w:ilvl="0" w:tplc="E77AF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A14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46A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C8F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62C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E0F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2C7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60C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A74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7F3DA1"/>
    <w:rsid w:val="00042E39"/>
    <w:rsid w:val="000F584E"/>
    <w:rsid w:val="0010253C"/>
    <w:rsid w:val="00103206"/>
    <w:rsid w:val="00136995"/>
    <w:rsid w:val="00183897"/>
    <w:rsid w:val="00185C43"/>
    <w:rsid w:val="00194F15"/>
    <w:rsid w:val="00195578"/>
    <w:rsid w:val="001D4CDE"/>
    <w:rsid w:val="00233C0D"/>
    <w:rsid w:val="002F5F9C"/>
    <w:rsid w:val="00305A9C"/>
    <w:rsid w:val="003957D1"/>
    <w:rsid w:val="003C42BC"/>
    <w:rsid w:val="00403E85"/>
    <w:rsid w:val="004272D7"/>
    <w:rsid w:val="0048002E"/>
    <w:rsid w:val="004845C0"/>
    <w:rsid w:val="00521C3B"/>
    <w:rsid w:val="005326AE"/>
    <w:rsid w:val="00541922"/>
    <w:rsid w:val="005779FB"/>
    <w:rsid w:val="005B0D6C"/>
    <w:rsid w:val="005F7440"/>
    <w:rsid w:val="00681F0D"/>
    <w:rsid w:val="006A1DCE"/>
    <w:rsid w:val="007271A1"/>
    <w:rsid w:val="00732181"/>
    <w:rsid w:val="0074683A"/>
    <w:rsid w:val="007D7179"/>
    <w:rsid w:val="007F3DA1"/>
    <w:rsid w:val="008535A4"/>
    <w:rsid w:val="00882E39"/>
    <w:rsid w:val="00897A04"/>
    <w:rsid w:val="008B2681"/>
    <w:rsid w:val="008D6B5F"/>
    <w:rsid w:val="00906CD3"/>
    <w:rsid w:val="0094554E"/>
    <w:rsid w:val="0098655C"/>
    <w:rsid w:val="009B3F19"/>
    <w:rsid w:val="00A20166"/>
    <w:rsid w:val="00A27361"/>
    <w:rsid w:val="00A85489"/>
    <w:rsid w:val="00A9660A"/>
    <w:rsid w:val="00AD5DE4"/>
    <w:rsid w:val="00B80E44"/>
    <w:rsid w:val="00B83567"/>
    <w:rsid w:val="00BA49B0"/>
    <w:rsid w:val="00BD5528"/>
    <w:rsid w:val="00C429D3"/>
    <w:rsid w:val="00C725E4"/>
    <w:rsid w:val="00C74C27"/>
    <w:rsid w:val="00CE174E"/>
    <w:rsid w:val="00CE2BE6"/>
    <w:rsid w:val="00CE5C54"/>
    <w:rsid w:val="00D66097"/>
    <w:rsid w:val="00D77A4B"/>
    <w:rsid w:val="00DF552F"/>
    <w:rsid w:val="00E65552"/>
    <w:rsid w:val="00E84808"/>
    <w:rsid w:val="00E945A8"/>
    <w:rsid w:val="00EA5FEC"/>
    <w:rsid w:val="00ED497F"/>
    <w:rsid w:val="00EE45BE"/>
    <w:rsid w:val="00F1588D"/>
    <w:rsid w:val="00F83B0C"/>
    <w:rsid w:val="00FF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D3"/>
  </w:style>
  <w:style w:type="paragraph" w:styleId="1">
    <w:name w:val="heading 1"/>
    <w:basedOn w:val="a"/>
    <w:next w:val="a"/>
    <w:link w:val="10"/>
    <w:uiPriority w:val="9"/>
    <w:qFormat/>
    <w:rsid w:val="00A85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5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5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48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49B0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A854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54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54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54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18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3FC9-B187-442C-841C-BE577623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BEST</cp:lastModifiedBy>
  <cp:revision>4</cp:revision>
  <dcterms:created xsi:type="dcterms:W3CDTF">2021-05-13T09:55:00Z</dcterms:created>
  <dcterms:modified xsi:type="dcterms:W3CDTF">2021-05-13T09:58:00Z</dcterms:modified>
</cp:coreProperties>
</file>