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90" w:rsidRPr="00EE5931" w:rsidRDefault="00BD3290" w:rsidP="00BD3290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EE5931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Описание образовательной программы</w:t>
      </w:r>
    </w:p>
    <w:p w:rsidR="00FD0DC6" w:rsidRPr="001E5BBD" w:rsidRDefault="00FD0DC6" w:rsidP="00E84F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B00C3" w:rsidRPr="003B7FF2" w:rsidRDefault="009B00C3" w:rsidP="009B00C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7FF2">
        <w:rPr>
          <w:rFonts w:ascii="Times New Roman" w:hAnsi="Times New Roman" w:cs="Times New Roman"/>
          <w:sz w:val="28"/>
          <w:szCs w:val="28"/>
          <w:u w:val="single"/>
        </w:rPr>
        <w:t>Направление   15.04.04 Автоматизация технологиче</w:t>
      </w:r>
      <w:r>
        <w:rPr>
          <w:rFonts w:ascii="Times New Roman" w:hAnsi="Times New Roman" w:cs="Times New Roman"/>
          <w:sz w:val="28"/>
          <w:szCs w:val="28"/>
          <w:u w:val="single"/>
        </w:rPr>
        <w:t>ских процессов и производств (</w:t>
      </w:r>
      <w:r w:rsidRPr="003B7FF2">
        <w:rPr>
          <w:rFonts w:ascii="Times New Roman" w:hAnsi="Times New Roman" w:cs="Times New Roman"/>
          <w:sz w:val="28"/>
          <w:szCs w:val="28"/>
          <w:u w:val="single"/>
        </w:rPr>
        <w:t>очная форма обучения)</w:t>
      </w:r>
    </w:p>
    <w:p w:rsidR="009B00C3" w:rsidRPr="003B7FF2" w:rsidRDefault="009B00C3" w:rsidP="009B00C3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3B7FF2">
        <w:rPr>
          <w:rFonts w:ascii="Times New Roman" w:hAnsi="Times New Roman" w:cs="Times New Roman"/>
          <w:sz w:val="28"/>
          <w:szCs w:val="28"/>
          <w:u w:val="single"/>
        </w:rPr>
        <w:t>Программа «Системы автоматизации и управления производственными и технологическими процессами»</w:t>
      </w:r>
    </w:p>
    <w:p w:rsidR="001E5BBD" w:rsidRDefault="001E5BBD" w:rsidP="009926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8"/>
        <w:gridCol w:w="9887"/>
        <w:gridCol w:w="2126"/>
        <w:gridCol w:w="1701"/>
      </w:tblGrid>
      <w:tr w:rsidR="009926A5" w:rsidRPr="009926A5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928"/>
            <w:bookmarkEnd w:id="0"/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I. Общая структура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FD56BB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56B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FD56BB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56BB">
              <w:rPr>
                <w:rFonts w:ascii="Times New Roman" w:hAnsi="Times New Roman" w:cs="Times New Roman"/>
              </w:rPr>
              <w:t>Значение сведений</w:t>
            </w:r>
          </w:p>
        </w:tc>
      </w:tr>
      <w:tr w:rsidR="009926A5" w:rsidRPr="009926A5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Тип программы магистратуры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FD56BB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56BB">
              <w:rPr>
                <w:rFonts w:ascii="Times New Roman" w:hAnsi="Times New Roman" w:cs="Times New Roman"/>
              </w:rPr>
              <w:t>прикладной/</w:t>
            </w:r>
          </w:p>
          <w:p w:rsidR="009926A5" w:rsidRPr="00FD56BB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56BB">
              <w:rPr>
                <w:rFonts w:ascii="Times New Roman" w:hAnsi="Times New Roman" w:cs="Times New Roman"/>
              </w:rPr>
              <w:t>академический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FD56BB" w:rsidRDefault="00F53C8E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56BB">
              <w:rPr>
                <w:rFonts w:ascii="Times New Roman" w:hAnsi="Times New Roman" w:cs="Times New Roman"/>
              </w:rPr>
              <w:t>академический</w:t>
            </w:r>
          </w:p>
        </w:tc>
      </w:tr>
      <w:tr w:rsidR="009926A5" w:rsidRPr="009926A5" w:rsidTr="009926A5"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FD56BB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56BB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FD56BB" w:rsidRDefault="00CA271E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56BB">
              <w:rPr>
                <w:rFonts w:ascii="Times New Roman" w:hAnsi="Times New Roman" w:cs="Times New Roman"/>
              </w:rPr>
              <w:t>102</w:t>
            </w:r>
          </w:p>
        </w:tc>
      </w:tr>
      <w:tr w:rsidR="009926A5" w:rsidRPr="009926A5" w:rsidTr="009926A5"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FD56BB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56BB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FD56BB" w:rsidRDefault="00CA271E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56BB">
              <w:rPr>
                <w:rFonts w:ascii="Times New Roman" w:hAnsi="Times New Roman" w:cs="Times New Roman"/>
              </w:rPr>
              <w:t>32</w:t>
            </w:r>
          </w:p>
        </w:tc>
      </w:tr>
      <w:tr w:rsidR="009926A5" w:rsidRPr="009926A5" w:rsidTr="009926A5"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FD56BB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56BB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FD56BB" w:rsidRDefault="00CA271E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56BB">
              <w:rPr>
                <w:rFonts w:ascii="Times New Roman" w:hAnsi="Times New Roman" w:cs="Times New Roman"/>
              </w:rPr>
              <w:t>70</w:t>
            </w:r>
          </w:p>
        </w:tc>
      </w:tr>
      <w:tr w:rsidR="009926A5" w:rsidRPr="009926A5" w:rsidTr="009926A5"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Практики, в том числе научно-исследовательская работа (НИР)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FD56BB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56BB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FD56BB" w:rsidRDefault="00CA271E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56BB">
              <w:rPr>
                <w:rFonts w:ascii="Times New Roman" w:hAnsi="Times New Roman" w:cs="Times New Roman"/>
              </w:rPr>
              <w:t>9</w:t>
            </w:r>
          </w:p>
        </w:tc>
      </w:tr>
      <w:tr w:rsidR="009926A5" w:rsidRPr="009926A5" w:rsidTr="009926A5"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FD56BB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56BB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FD56BB" w:rsidRDefault="00CA271E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56BB">
              <w:rPr>
                <w:rFonts w:ascii="Times New Roman" w:hAnsi="Times New Roman" w:cs="Times New Roman"/>
              </w:rPr>
              <w:t>9</w:t>
            </w:r>
          </w:p>
        </w:tc>
      </w:tr>
      <w:tr w:rsidR="009926A5" w:rsidRPr="009926A5" w:rsidTr="009926A5"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FD56BB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56BB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FD56BB" w:rsidRDefault="00CA271E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56BB">
              <w:rPr>
                <w:rFonts w:ascii="Times New Roman" w:hAnsi="Times New Roman" w:cs="Times New Roman"/>
              </w:rPr>
              <w:t>9</w:t>
            </w:r>
          </w:p>
        </w:tc>
      </w:tr>
      <w:tr w:rsidR="009926A5" w:rsidRPr="009926A5" w:rsidTr="009926A5"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FD56BB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56BB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FD56BB" w:rsidRDefault="00CA271E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56BB">
              <w:rPr>
                <w:rFonts w:ascii="Times New Roman" w:hAnsi="Times New Roman" w:cs="Times New Roman"/>
              </w:rPr>
              <w:t>9</w:t>
            </w:r>
          </w:p>
        </w:tc>
      </w:tr>
      <w:tr w:rsidR="009926A5" w:rsidRPr="009926A5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Общий объем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FD56BB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56BB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FD56BB" w:rsidRDefault="00CA271E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56BB">
              <w:rPr>
                <w:rFonts w:ascii="Times New Roman" w:hAnsi="Times New Roman" w:cs="Times New Roman"/>
              </w:rPr>
              <w:t>120</w:t>
            </w:r>
          </w:p>
        </w:tc>
      </w:tr>
      <w:tr w:rsidR="00F67544" w:rsidRPr="009926A5" w:rsidTr="007D6DC9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44" w:rsidRPr="009926A5" w:rsidRDefault="00F67544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961"/>
            <w:bookmarkEnd w:id="1"/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II. Распределение нагрузки дисциплин по выбору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4" w:rsidRPr="00FD56BB" w:rsidRDefault="00F67544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4" w:rsidRPr="00FD56BB" w:rsidRDefault="00F67544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6A5" w:rsidRPr="009926A5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обучающимся освоения дисциплин (модулей) по выбору, в том числе специальные условия инвалидам и лицам с ограниченными возможностями здоровья, в объеме, предусмотренном ФГОС от объема вариативной части Блока 1 "Дисциплины (модули)"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FD56BB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56BB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FD56BB" w:rsidRDefault="00354A3E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56BB">
              <w:rPr>
                <w:rFonts w:ascii="Times New Roman" w:hAnsi="Times New Roman" w:cs="Times New Roman"/>
              </w:rPr>
              <w:t>22</w:t>
            </w:r>
          </w:p>
        </w:tc>
      </w:tr>
      <w:tr w:rsidR="009926A5" w:rsidRPr="009926A5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 xml:space="preserve">Объем дисциплин (модулей) по выбору, в том числе в рамках специальных условий инвалидам и лицам с ограниченными возможностями здоровья от объема вариативной части Блока 1 "Дисциплины </w:t>
            </w:r>
            <w:r w:rsidRPr="00992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(модули)"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FD56BB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56B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FD56BB" w:rsidRDefault="00354A3E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56BB">
              <w:rPr>
                <w:rFonts w:ascii="Times New Roman" w:hAnsi="Times New Roman" w:cs="Times New Roman"/>
              </w:rPr>
              <w:t>31,4</w:t>
            </w:r>
          </w:p>
        </w:tc>
      </w:tr>
      <w:tr w:rsidR="009926A5" w:rsidRPr="009926A5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FD56BB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56BB">
              <w:rPr>
                <w:rFonts w:ascii="Times New Roman" w:hAnsi="Times New Roman" w:cs="Times New Roman"/>
              </w:rPr>
              <w:t>академические 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FD56BB" w:rsidRDefault="00470B6E" w:rsidP="00BE2D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56BB">
              <w:rPr>
                <w:rFonts w:ascii="Times New Roman" w:hAnsi="Times New Roman" w:cs="Times New Roman"/>
              </w:rPr>
              <w:t>288</w:t>
            </w:r>
          </w:p>
        </w:tc>
      </w:tr>
      <w:tr w:rsidR="009926A5" w:rsidRPr="009926A5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Удельный вес часов, отведенных на занятия лекционного типа в целом по Блоку 1 "Дисциплины (модули)" от общего количества часов аудиторных занятий, отведенных на реализацию данного Блока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FD56BB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56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FD56BB" w:rsidRDefault="00CA271E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56BB">
              <w:rPr>
                <w:rFonts w:ascii="Times New Roman" w:hAnsi="Times New Roman" w:cs="Times New Roman"/>
              </w:rPr>
              <w:t>17,</w:t>
            </w:r>
            <w:r w:rsidR="007B64CB">
              <w:rPr>
                <w:rFonts w:ascii="Times New Roman" w:hAnsi="Times New Roman" w:cs="Times New Roman"/>
              </w:rPr>
              <w:t>68</w:t>
            </w:r>
          </w:p>
        </w:tc>
      </w:tr>
      <w:tr w:rsidR="007D6DC9" w:rsidRPr="009926A5" w:rsidTr="007D6DC9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DC9" w:rsidRPr="009926A5" w:rsidRDefault="007D6DC9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976"/>
            <w:bookmarkEnd w:id="2"/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III. Распределение учебной нагрузки по годам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C9" w:rsidRPr="00FD56BB" w:rsidRDefault="007D6DC9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C9" w:rsidRPr="00FD56BB" w:rsidRDefault="007D6DC9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6A5" w:rsidRPr="009926A5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FD56BB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56BB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FD56BB" w:rsidRDefault="00CA271E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56BB">
              <w:rPr>
                <w:rFonts w:ascii="Times New Roman" w:hAnsi="Times New Roman" w:cs="Times New Roman"/>
              </w:rPr>
              <w:t>60</w:t>
            </w:r>
          </w:p>
        </w:tc>
      </w:tr>
      <w:tr w:rsidR="009926A5" w:rsidRPr="009926A5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во II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FD56BB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56BB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FD56BB" w:rsidRDefault="00CA271E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56BB">
              <w:rPr>
                <w:rFonts w:ascii="Times New Roman" w:hAnsi="Times New Roman" w:cs="Times New Roman"/>
              </w:rPr>
              <w:t>60</w:t>
            </w:r>
          </w:p>
        </w:tc>
      </w:tr>
      <w:tr w:rsidR="009926A5" w:rsidRPr="009926A5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III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FD56BB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56BB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FD56BB" w:rsidRDefault="00F53C8E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56BB">
              <w:rPr>
                <w:rFonts w:ascii="Times New Roman" w:hAnsi="Times New Roman" w:cs="Times New Roman"/>
              </w:rPr>
              <w:t>-</w:t>
            </w:r>
          </w:p>
        </w:tc>
      </w:tr>
      <w:tr w:rsidR="009926A5" w:rsidRPr="009926A5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IV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FD56BB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56BB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FD56BB" w:rsidRDefault="00F53C8E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56BB">
              <w:rPr>
                <w:rFonts w:ascii="Times New Roman" w:hAnsi="Times New Roman" w:cs="Times New Roman"/>
              </w:rPr>
              <w:t>-</w:t>
            </w:r>
          </w:p>
        </w:tc>
      </w:tr>
      <w:tr w:rsidR="007D6DC9" w:rsidRPr="009926A5" w:rsidTr="007D6DC9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DC9" w:rsidRPr="009926A5" w:rsidRDefault="007D6DC9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91"/>
            <w:bookmarkEnd w:id="3"/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IV. Структура образовательной программы с учетом электронного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C9" w:rsidRPr="00FD56BB" w:rsidRDefault="007D6DC9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C9" w:rsidRPr="00FD56BB" w:rsidRDefault="007D6DC9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6A5" w:rsidRPr="009926A5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Суммарная трудоемкость дисциплин (модулей),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FD56BB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56BB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FD56BB" w:rsidRDefault="00F53C8E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56BB">
              <w:rPr>
                <w:rFonts w:ascii="Times New Roman" w:hAnsi="Times New Roman" w:cs="Times New Roman"/>
              </w:rPr>
              <w:t>-</w:t>
            </w:r>
          </w:p>
        </w:tc>
      </w:tr>
      <w:tr w:rsidR="009926A5" w:rsidRPr="009926A5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Доля суммарной трудоемкости дисциплин (модулей), реализуемых исключительно с применением электронного обучения, дистанционных образовательных технологий от общей трудоемкости дисциплин (модулей)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FD56BB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56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FD56BB" w:rsidRDefault="00354A3E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56BB">
              <w:rPr>
                <w:rFonts w:ascii="Times New Roman" w:hAnsi="Times New Roman" w:cs="Times New Roman"/>
              </w:rPr>
              <w:t>-</w:t>
            </w:r>
          </w:p>
        </w:tc>
      </w:tr>
      <w:tr w:rsidR="007D6DC9" w:rsidRPr="009926A5" w:rsidTr="007D6DC9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DC9" w:rsidRPr="009926A5" w:rsidRDefault="007D6DC9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3000"/>
            <w:bookmarkEnd w:id="4"/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V. Практическая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C9" w:rsidRPr="00FD56BB" w:rsidRDefault="007D6DC9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C9" w:rsidRPr="00FD56BB" w:rsidRDefault="007D6DC9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4CB" w:rsidRPr="009926A5" w:rsidTr="00293E83">
        <w:trPr>
          <w:trHeight w:val="244"/>
        </w:trPr>
        <w:tc>
          <w:tcPr>
            <w:tcW w:w="10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4CB" w:rsidRPr="009926A5" w:rsidRDefault="007B64CB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Типы производственной практики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4CB" w:rsidRPr="00FD56BB" w:rsidRDefault="007B64CB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56BB">
              <w:rPr>
                <w:rFonts w:ascii="Times New Roman" w:hAnsi="Times New Roman" w:cs="Times New Roman"/>
              </w:rPr>
              <w:t>наименование тип</w:t>
            </w:r>
            <w:proofErr w:type="gramStart"/>
            <w:r w:rsidRPr="00FD56BB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FD56BB">
              <w:rPr>
                <w:rFonts w:ascii="Times New Roman" w:hAnsi="Times New Roman" w:cs="Times New Roman"/>
              </w:rPr>
              <w:t>ов</w:t>
            </w:r>
            <w:proofErr w:type="spellEnd"/>
            <w:r w:rsidRPr="00FD56BB">
              <w:rPr>
                <w:rFonts w:ascii="Times New Roman" w:hAnsi="Times New Roman" w:cs="Times New Roman"/>
              </w:rPr>
              <w:t>)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4CB" w:rsidRPr="007B64CB" w:rsidRDefault="007B64CB" w:rsidP="0061242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7B64CB">
              <w:rPr>
                <w:rFonts w:ascii="Times New Roman" w:hAnsi="Times New Roman" w:cs="Times New Roman"/>
                <w:szCs w:val="24"/>
              </w:rPr>
              <w:t>НИР</w:t>
            </w:r>
          </w:p>
        </w:tc>
      </w:tr>
      <w:tr w:rsidR="007B64CB" w:rsidRPr="009926A5" w:rsidTr="00293E83">
        <w:trPr>
          <w:trHeight w:val="244"/>
        </w:trPr>
        <w:tc>
          <w:tcPr>
            <w:tcW w:w="10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4CB" w:rsidRPr="009926A5" w:rsidRDefault="007B64CB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4CB" w:rsidRPr="00FD56BB" w:rsidRDefault="007B64CB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4CB" w:rsidRPr="007B64CB" w:rsidRDefault="007B64CB" w:rsidP="0061242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7B64CB">
              <w:rPr>
                <w:rFonts w:ascii="Times New Roman" w:hAnsi="Times New Roman" w:cs="Times New Roman"/>
                <w:szCs w:val="24"/>
              </w:rPr>
              <w:t>технологическая</w:t>
            </w:r>
          </w:p>
        </w:tc>
      </w:tr>
      <w:tr w:rsidR="007B64CB" w:rsidRPr="009926A5" w:rsidTr="00293E83">
        <w:trPr>
          <w:trHeight w:val="244"/>
        </w:trPr>
        <w:tc>
          <w:tcPr>
            <w:tcW w:w="109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4CB" w:rsidRPr="009926A5" w:rsidRDefault="007B64CB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4CB" w:rsidRPr="00FD56BB" w:rsidRDefault="007B64CB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4CB" w:rsidRPr="007B64CB" w:rsidRDefault="007B64CB" w:rsidP="0061242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7B64CB">
              <w:rPr>
                <w:rFonts w:ascii="Times New Roman" w:hAnsi="Times New Roman" w:cs="Times New Roman"/>
                <w:szCs w:val="24"/>
              </w:rPr>
              <w:t>преддипломная</w:t>
            </w:r>
          </w:p>
        </w:tc>
      </w:tr>
      <w:tr w:rsidR="007B64CB" w:rsidRPr="009926A5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4CB" w:rsidRPr="009926A5" w:rsidRDefault="007B64CB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Способы проведения производственной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4CB" w:rsidRPr="00FD56BB" w:rsidRDefault="007B64CB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56BB">
              <w:rPr>
                <w:rFonts w:ascii="Times New Roman" w:hAnsi="Times New Roman" w:cs="Times New Roman"/>
              </w:rPr>
              <w:t>наименование способ</w:t>
            </w:r>
            <w:proofErr w:type="gramStart"/>
            <w:r w:rsidRPr="00FD56BB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FD56BB">
              <w:rPr>
                <w:rFonts w:ascii="Times New Roman" w:hAnsi="Times New Roman" w:cs="Times New Roman"/>
              </w:rPr>
              <w:t>ов</w:t>
            </w:r>
            <w:proofErr w:type="spellEnd"/>
            <w:r w:rsidRPr="00FD56BB">
              <w:rPr>
                <w:rFonts w:ascii="Times New Roman" w:hAnsi="Times New Roman" w:cs="Times New Roman"/>
              </w:rPr>
              <w:t xml:space="preserve">) </w:t>
            </w:r>
            <w:r w:rsidRPr="00FD56BB">
              <w:rPr>
                <w:rFonts w:ascii="Times New Roman" w:hAnsi="Times New Roman" w:cs="Times New Roman"/>
              </w:rPr>
              <w:lastRenderedPageBreak/>
              <w:t>проведения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4CB" w:rsidRPr="00FD56BB" w:rsidRDefault="007B64CB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56BB">
              <w:rPr>
                <w:rFonts w:ascii="Times New Roman" w:hAnsi="Times New Roman" w:cs="Times New Roman"/>
              </w:rPr>
              <w:lastRenderedPageBreak/>
              <w:t>стационарная</w:t>
            </w:r>
          </w:p>
        </w:tc>
      </w:tr>
    </w:tbl>
    <w:p w:rsidR="006339DD" w:rsidRDefault="006339DD"/>
    <w:sectPr w:rsidR="006339DD" w:rsidSect="009926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6A5"/>
    <w:rsid w:val="000D4ED5"/>
    <w:rsid w:val="001D559B"/>
    <w:rsid w:val="001E5BBD"/>
    <w:rsid w:val="00250D21"/>
    <w:rsid w:val="00271F27"/>
    <w:rsid w:val="0029289C"/>
    <w:rsid w:val="00354A3E"/>
    <w:rsid w:val="004671D1"/>
    <w:rsid w:val="00470B6E"/>
    <w:rsid w:val="00472C80"/>
    <w:rsid w:val="004D48FC"/>
    <w:rsid w:val="005758D5"/>
    <w:rsid w:val="006339DD"/>
    <w:rsid w:val="00690A3B"/>
    <w:rsid w:val="00722FD9"/>
    <w:rsid w:val="007B64CB"/>
    <w:rsid w:val="007D6DC9"/>
    <w:rsid w:val="007F21D5"/>
    <w:rsid w:val="00924E32"/>
    <w:rsid w:val="009926A5"/>
    <w:rsid w:val="009B00C3"/>
    <w:rsid w:val="00B24377"/>
    <w:rsid w:val="00BD3290"/>
    <w:rsid w:val="00BE2DDC"/>
    <w:rsid w:val="00CA271E"/>
    <w:rsid w:val="00E84FB8"/>
    <w:rsid w:val="00E869F8"/>
    <w:rsid w:val="00EE5931"/>
    <w:rsid w:val="00F53C8E"/>
    <w:rsid w:val="00F67544"/>
    <w:rsid w:val="00FA63AA"/>
    <w:rsid w:val="00FD0DC6"/>
    <w:rsid w:val="00FD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A5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26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13</cp:revision>
  <cp:lastPrinted>2015-10-07T10:25:00Z</cp:lastPrinted>
  <dcterms:created xsi:type="dcterms:W3CDTF">2015-10-07T10:43:00Z</dcterms:created>
  <dcterms:modified xsi:type="dcterms:W3CDTF">2016-12-27T12:39:00Z</dcterms:modified>
</cp:coreProperties>
</file>