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07" w:rsidRPr="004A0165" w:rsidRDefault="00922407" w:rsidP="00922407">
      <w:pPr>
        <w:pStyle w:val="af1"/>
        <w:jc w:val="center"/>
        <w:rPr>
          <w:bCs/>
          <w:sz w:val="28"/>
          <w:szCs w:val="28"/>
        </w:rPr>
      </w:pPr>
      <w:bookmarkStart w:id="0" w:name="_GoBack"/>
      <w:bookmarkEnd w:id="0"/>
      <w:r w:rsidRPr="004A0165">
        <w:rPr>
          <w:sz w:val="28"/>
          <w:szCs w:val="28"/>
        </w:rPr>
        <w:t>Министерство науки и высшего образования Российской Федерации</w:t>
      </w: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 xml:space="preserve">Нижнекамский химико-технологический институт (филиал) </w:t>
      </w: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>федерального государственного бюджетного образовательного учреждения</w:t>
      </w: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>высшего образования</w:t>
      </w: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>«Казанский национальный исследовательский технологический университет»</w:t>
      </w: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>(НХТИ ФГБОУ ВО «КНИТУ»)</w:t>
      </w:r>
    </w:p>
    <w:p w:rsidR="00922407" w:rsidRPr="004A0165" w:rsidRDefault="00922407" w:rsidP="00922407">
      <w:pPr>
        <w:pStyle w:val="af1"/>
        <w:jc w:val="right"/>
        <w:rPr>
          <w:sz w:val="28"/>
          <w:szCs w:val="28"/>
        </w:rPr>
      </w:pPr>
    </w:p>
    <w:p w:rsidR="00922407" w:rsidRDefault="00922407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16D4A" w:rsidRPr="004A0165" w:rsidRDefault="00716D4A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97248" w:rsidRPr="00797248" w:rsidRDefault="00797248" w:rsidP="00797248">
      <w:pPr>
        <w:pStyle w:val="af1"/>
        <w:rPr>
          <w:b/>
          <w:sz w:val="28"/>
          <w:szCs w:val="28"/>
        </w:rPr>
      </w:pPr>
      <w:r w:rsidRPr="002B6F1D">
        <w:rPr>
          <w:sz w:val="28"/>
          <w:szCs w:val="28"/>
        </w:rPr>
        <w:t xml:space="preserve">Специальность </w:t>
      </w:r>
      <w:r w:rsidRPr="00797248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97248" w:rsidRPr="002B6F1D" w:rsidRDefault="00797248" w:rsidP="00797248">
      <w:pPr>
        <w:tabs>
          <w:tab w:val="left" w:pos="1425"/>
        </w:tabs>
        <w:rPr>
          <w:sz w:val="28"/>
          <w:szCs w:val="28"/>
        </w:rPr>
      </w:pPr>
    </w:p>
    <w:p w:rsidR="00797248" w:rsidRPr="002B6F1D" w:rsidRDefault="00797248" w:rsidP="00797248">
      <w:pPr>
        <w:rPr>
          <w:sz w:val="28"/>
          <w:szCs w:val="28"/>
          <w:u w:val="single"/>
        </w:rPr>
      </w:pPr>
      <w:r w:rsidRPr="002B6F1D">
        <w:rPr>
          <w:sz w:val="28"/>
          <w:szCs w:val="28"/>
        </w:rPr>
        <w:t xml:space="preserve">Квалификация выпускника </w:t>
      </w:r>
      <w:r w:rsidRPr="002B6F1D">
        <w:rPr>
          <w:sz w:val="28"/>
          <w:szCs w:val="28"/>
          <w:u w:val="single"/>
        </w:rPr>
        <w:t xml:space="preserve">ТЕХНИК </w:t>
      </w:r>
    </w:p>
    <w:p w:rsidR="00797248" w:rsidRPr="002B6F1D" w:rsidRDefault="00797248" w:rsidP="00797248">
      <w:pPr>
        <w:tabs>
          <w:tab w:val="left" w:pos="1425"/>
        </w:tabs>
        <w:spacing w:line="360" w:lineRule="auto"/>
        <w:rPr>
          <w:sz w:val="28"/>
          <w:szCs w:val="28"/>
        </w:rPr>
      </w:pPr>
      <w:r w:rsidRPr="002B6F1D">
        <w:rPr>
          <w:sz w:val="28"/>
          <w:szCs w:val="28"/>
        </w:rPr>
        <w:t xml:space="preserve"> </w:t>
      </w:r>
    </w:p>
    <w:p w:rsidR="00797248" w:rsidRPr="002B6F1D" w:rsidRDefault="00797248" w:rsidP="00797248">
      <w:pPr>
        <w:tabs>
          <w:tab w:val="left" w:pos="1425"/>
        </w:tabs>
        <w:spacing w:line="360" w:lineRule="auto"/>
        <w:rPr>
          <w:sz w:val="28"/>
          <w:szCs w:val="28"/>
        </w:rPr>
      </w:pPr>
      <w:r w:rsidRPr="002B6F1D">
        <w:rPr>
          <w:sz w:val="28"/>
          <w:szCs w:val="28"/>
        </w:rPr>
        <w:t xml:space="preserve">Форма обучения </w:t>
      </w:r>
      <w:r w:rsidRPr="002B6F1D">
        <w:rPr>
          <w:sz w:val="28"/>
          <w:szCs w:val="28"/>
          <w:u w:val="single"/>
        </w:rPr>
        <w:t>очная</w:t>
      </w:r>
    </w:p>
    <w:p w:rsidR="00797248" w:rsidRPr="00BC537C" w:rsidRDefault="00797248" w:rsidP="00797248">
      <w:pPr>
        <w:rPr>
          <w:sz w:val="28"/>
          <w:szCs w:val="28"/>
          <w:u w:val="single"/>
        </w:rPr>
      </w:pPr>
      <w:r w:rsidRPr="002B6F1D">
        <w:rPr>
          <w:sz w:val="28"/>
          <w:szCs w:val="28"/>
        </w:rPr>
        <w:t xml:space="preserve">Факультет </w:t>
      </w:r>
      <w:r w:rsidR="00BC537C" w:rsidRPr="00BC537C">
        <w:rPr>
          <w:sz w:val="28"/>
          <w:szCs w:val="28"/>
          <w:u w:val="single"/>
        </w:rPr>
        <w:t>ПФ</w:t>
      </w:r>
    </w:p>
    <w:p w:rsidR="00797248" w:rsidRPr="002B6F1D" w:rsidRDefault="00797248" w:rsidP="00797248">
      <w:pPr>
        <w:rPr>
          <w:sz w:val="28"/>
          <w:szCs w:val="28"/>
        </w:rPr>
      </w:pPr>
    </w:p>
    <w:p w:rsidR="00797248" w:rsidRPr="002B6F1D" w:rsidRDefault="00797248" w:rsidP="00797248">
      <w:pPr>
        <w:rPr>
          <w:sz w:val="28"/>
          <w:szCs w:val="28"/>
          <w:u w:val="single"/>
        </w:rPr>
      </w:pPr>
      <w:r w:rsidRPr="002B6F1D">
        <w:rPr>
          <w:sz w:val="28"/>
          <w:szCs w:val="28"/>
        </w:rPr>
        <w:t xml:space="preserve">Кафедра </w:t>
      </w:r>
      <w:r w:rsidRPr="002B6F1D">
        <w:rPr>
          <w:sz w:val="28"/>
          <w:szCs w:val="28"/>
          <w:u w:val="single"/>
        </w:rPr>
        <w:t>Информационных систем и технологий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A0165">
        <w:rPr>
          <w:b/>
          <w:bCs/>
          <w:sz w:val="28"/>
          <w:szCs w:val="28"/>
        </w:rPr>
        <w:t>ФОНД ОЦЕНОЧНЫХ СРЕДСТВ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A0165">
        <w:rPr>
          <w:bCs/>
          <w:sz w:val="28"/>
          <w:szCs w:val="28"/>
        </w:rPr>
        <w:t>для проведения итоговой аттестации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7248" w:rsidRPr="00797248" w:rsidRDefault="00797248" w:rsidP="00797248">
      <w:pPr>
        <w:pStyle w:val="af1"/>
        <w:jc w:val="center"/>
        <w:rPr>
          <w:b/>
          <w:sz w:val="28"/>
          <w:szCs w:val="28"/>
        </w:rPr>
      </w:pPr>
      <w:r w:rsidRPr="00797248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922407" w:rsidRPr="004A0165" w:rsidRDefault="00922407" w:rsidP="0079724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4A0165">
        <w:rPr>
          <w:sz w:val="28"/>
          <w:szCs w:val="28"/>
          <w:vertAlign w:val="superscript"/>
        </w:rPr>
        <w:t xml:space="preserve">(код и наименование </w:t>
      </w:r>
      <w:r w:rsidR="00797248">
        <w:rPr>
          <w:sz w:val="28"/>
          <w:szCs w:val="28"/>
          <w:vertAlign w:val="superscript"/>
        </w:rPr>
        <w:t>специальности</w:t>
      </w:r>
      <w:r w:rsidRPr="004A0165">
        <w:rPr>
          <w:sz w:val="28"/>
          <w:szCs w:val="28"/>
          <w:vertAlign w:val="superscript"/>
        </w:rPr>
        <w:t>)</w:t>
      </w:r>
    </w:p>
    <w:p w:rsidR="009D2366" w:rsidRPr="009D2366" w:rsidRDefault="00797248" w:rsidP="009D2366">
      <w:pPr>
        <w:spacing w:before="5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 w:color="000000"/>
        </w:rPr>
        <w:t>техник</w:t>
      </w:r>
    </w:p>
    <w:p w:rsidR="00922407" w:rsidRPr="009D2366" w:rsidRDefault="00922407" w:rsidP="00922407">
      <w:pPr>
        <w:shd w:val="clear" w:color="auto" w:fill="FFFFFF"/>
        <w:autoSpaceDE w:val="0"/>
        <w:autoSpaceDN w:val="0"/>
        <w:adjustRightInd w:val="0"/>
        <w:jc w:val="center"/>
      </w:pPr>
      <w:r w:rsidRPr="009D2366">
        <w:t>квалификация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2366" w:rsidRPr="009D2366" w:rsidRDefault="009D2366" w:rsidP="009D2366">
      <w:pPr>
        <w:pStyle w:val="a8"/>
        <w:spacing w:line="306" w:lineRule="exact"/>
        <w:ind w:right="264"/>
        <w:jc w:val="center"/>
        <w:rPr>
          <w:b/>
          <w:szCs w:val="28"/>
        </w:rPr>
      </w:pPr>
      <w:r w:rsidRPr="009D2366">
        <w:rPr>
          <w:b/>
          <w:szCs w:val="28"/>
          <w:u w:val="single" w:color="000000"/>
        </w:rPr>
        <w:t>форма</w:t>
      </w:r>
      <w:r w:rsidR="00342428" w:rsidRPr="00CD2B53">
        <w:rPr>
          <w:b/>
          <w:szCs w:val="28"/>
          <w:u w:val="single" w:color="000000"/>
        </w:rPr>
        <w:t xml:space="preserve"> </w:t>
      </w:r>
      <w:r w:rsidRPr="009D2366">
        <w:rPr>
          <w:b/>
          <w:szCs w:val="28"/>
          <w:u w:val="single" w:color="000000"/>
        </w:rPr>
        <w:t>обучения очная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4A0165">
        <w:rPr>
          <w:sz w:val="28"/>
          <w:szCs w:val="28"/>
          <w:vertAlign w:val="superscript"/>
        </w:rPr>
        <w:t>форма обучения</w:t>
      </w: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16D4A" w:rsidRDefault="00716D4A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D2366" w:rsidRPr="004A0165" w:rsidRDefault="009D2366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22407" w:rsidRPr="004A0165" w:rsidRDefault="00922407" w:rsidP="009224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22407" w:rsidRPr="004A0165" w:rsidRDefault="00922407" w:rsidP="00922407">
      <w:pPr>
        <w:pStyle w:val="af1"/>
        <w:jc w:val="center"/>
        <w:rPr>
          <w:sz w:val="28"/>
          <w:szCs w:val="28"/>
        </w:rPr>
      </w:pPr>
      <w:r w:rsidRPr="004A0165">
        <w:rPr>
          <w:sz w:val="28"/>
          <w:szCs w:val="28"/>
        </w:rPr>
        <w:t>Нижнекамск, 20</w:t>
      </w:r>
      <w:r w:rsidR="00342428" w:rsidRPr="00342428">
        <w:rPr>
          <w:sz w:val="28"/>
          <w:szCs w:val="28"/>
        </w:rPr>
        <w:t>2</w:t>
      </w:r>
      <w:r w:rsidR="00797248">
        <w:rPr>
          <w:sz w:val="28"/>
          <w:szCs w:val="28"/>
        </w:rPr>
        <w:t>2</w:t>
      </w:r>
      <w:r w:rsidRPr="004A0165">
        <w:rPr>
          <w:sz w:val="28"/>
          <w:szCs w:val="28"/>
        </w:rPr>
        <w:t xml:space="preserve"> г.</w:t>
      </w:r>
    </w:p>
    <w:p w:rsidR="00797248" w:rsidRPr="00797248" w:rsidRDefault="00797248" w:rsidP="00797248">
      <w:pPr>
        <w:pStyle w:val="af1"/>
        <w:rPr>
          <w:sz w:val="28"/>
          <w:szCs w:val="28"/>
        </w:rPr>
      </w:pPr>
      <w:r w:rsidRPr="00797248">
        <w:rPr>
          <w:sz w:val="28"/>
          <w:szCs w:val="28"/>
        </w:rPr>
        <w:lastRenderedPageBreak/>
        <w:t xml:space="preserve">Разработчик </w:t>
      </w:r>
      <w:r w:rsidR="00F85BEE">
        <w:rPr>
          <w:sz w:val="28"/>
          <w:szCs w:val="28"/>
        </w:rPr>
        <w:t>ФОС</w:t>
      </w:r>
      <w:r w:rsidRPr="00797248">
        <w:rPr>
          <w:sz w:val="28"/>
          <w:szCs w:val="28"/>
        </w:rPr>
        <w:t>:</w:t>
      </w:r>
    </w:p>
    <w:p w:rsidR="00797248" w:rsidRPr="00797248" w:rsidRDefault="00F85BEE" w:rsidP="00797248">
      <w:pPr>
        <w:pStyle w:val="af1"/>
        <w:rPr>
          <w:sz w:val="28"/>
          <w:szCs w:val="28"/>
        </w:rPr>
      </w:pPr>
      <w:r>
        <w:rPr>
          <w:sz w:val="28"/>
          <w:szCs w:val="28"/>
        </w:rPr>
        <w:t>д</w:t>
      </w:r>
      <w:r w:rsidR="00797248" w:rsidRPr="00797248">
        <w:rPr>
          <w:sz w:val="28"/>
          <w:szCs w:val="28"/>
        </w:rPr>
        <w:t>оцент</w:t>
      </w:r>
      <w:r>
        <w:rPr>
          <w:sz w:val="28"/>
          <w:szCs w:val="28"/>
        </w:rPr>
        <w:t xml:space="preserve"> каф. ИСТ</w:t>
      </w:r>
      <w:r w:rsidR="00797248" w:rsidRPr="00797248">
        <w:rPr>
          <w:sz w:val="28"/>
          <w:szCs w:val="28"/>
        </w:rPr>
        <w:t xml:space="preserve">                    ____________         </w:t>
      </w:r>
      <w:r w:rsidR="00797248" w:rsidRPr="00797248">
        <w:rPr>
          <w:sz w:val="28"/>
          <w:szCs w:val="28"/>
          <w:u w:val="single"/>
        </w:rPr>
        <w:t xml:space="preserve">Н.В. Лежнева  </w:t>
      </w:r>
    </w:p>
    <w:p w:rsidR="00797248" w:rsidRPr="00797248" w:rsidRDefault="00797248" w:rsidP="00797248">
      <w:pPr>
        <w:pStyle w:val="af1"/>
        <w:rPr>
          <w:sz w:val="28"/>
          <w:szCs w:val="28"/>
        </w:rPr>
      </w:pPr>
    </w:p>
    <w:p w:rsidR="00797248" w:rsidRPr="00797248" w:rsidRDefault="00F85BEE" w:rsidP="00797248">
      <w:pPr>
        <w:pStyle w:val="af1"/>
        <w:rPr>
          <w:spacing w:val="-2"/>
          <w:sz w:val="28"/>
          <w:szCs w:val="28"/>
          <w:u w:val="single"/>
        </w:rPr>
      </w:pPr>
      <w:r>
        <w:rPr>
          <w:spacing w:val="-2"/>
          <w:sz w:val="28"/>
          <w:szCs w:val="28"/>
        </w:rPr>
        <w:t xml:space="preserve">ФОС </w:t>
      </w:r>
      <w:r w:rsidR="00797248" w:rsidRPr="00797248">
        <w:rPr>
          <w:spacing w:val="-2"/>
          <w:sz w:val="28"/>
          <w:szCs w:val="28"/>
        </w:rPr>
        <w:t xml:space="preserve"> рассмотрен и одобренна заседании кафедры </w:t>
      </w:r>
      <w:r w:rsidR="00797248" w:rsidRPr="00797248">
        <w:rPr>
          <w:spacing w:val="-2"/>
          <w:sz w:val="28"/>
          <w:szCs w:val="28"/>
          <w:u w:val="single"/>
        </w:rPr>
        <w:t xml:space="preserve">ИСТ, </w:t>
      </w:r>
    </w:p>
    <w:p w:rsidR="00797248" w:rsidRPr="00797248" w:rsidRDefault="00797248" w:rsidP="00797248">
      <w:pPr>
        <w:pStyle w:val="af1"/>
        <w:rPr>
          <w:i/>
          <w:iCs/>
          <w:sz w:val="28"/>
          <w:szCs w:val="28"/>
        </w:rPr>
      </w:pPr>
      <w:r w:rsidRPr="00797248">
        <w:rPr>
          <w:spacing w:val="-2"/>
          <w:sz w:val="28"/>
          <w:szCs w:val="28"/>
        </w:rPr>
        <w:t xml:space="preserve">протокол от </w:t>
      </w:r>
      <w:r w:rsidRPr="00797248">
        <w:rPr>
          <w:spacing w:val="-2"/>
          <w:sz w:val="28"/>
          <w:szCs w:val="28"/>
          <w:u w:val="single"/>
        </w:rPr>
        <w:t>20.04.2022</w:t>
      </w:r>
      <w:r w:rsidRPr="00797248">
        <w:rPr>
          <w:spacing w:val="-2"/>
          <w:sz w:val="28"/>
          <w:szCs w:val="28"/>
        </w:rPr>
        <w:t xml:space="preserve">  г. № </w:t>
      </w:r>
      <w:r w:rsidRPr="00797248">
        <w:rPr>
          <w:spacing w:val="-2"/>
          <w:sz w:val="28"/>
          <w:szCs w:val="28"/>
          <w:u w:val="single"/>
        </w:rPr>
        <w:t>8</w:t>
      </w:r>
    </w:p>
    <w:p w:rsidR="00797248" w:rsidRPr="00797248" w:rsidRDefault="00797248" w:rsidP="00797248">
      <w:pPr>
        <w:pStyle w:val="af1"/>
        <w:rPr>
          <w:sz w:val="28"/>
          <w:szCs w:val="28"/>
        </w:rPr>
      </w:pPr>
    </w:p>
    <w:p w:rsidR="00797248" w:rsidRPr="00797248" w:rsidRDefault="00797248" w:rsidP="00797248">
      <w:pPr>
        <w:pStyle w:val="af1"/>
        <w:rPr>
          <w:sz w:val="28"/>
          <w:szCs w:val="28"/>
          <w:u w:val="single"/>
        </w:rPr>
      </w:pPr>
      <w:r w:rsidRPr="00797248">
        <w:rPr>
          <w:sz w:val="28"/>
          <w:szCs w:val="28"/>
        </w:rPr>
        <w:t xml:space="preserve">Зав. кафедрой </w:t>
      </w:r>
      <w:r w:rsidRPr="00797248">
        <w:rPr>
          <w:sz w:val="28"/>
          <w:szCs w:val="28"/>
        </w:rPr>
        <w:tab/>
      </w:r>
      <w:r w:rsidRPr="00797248">
        <w:rPr>
          <w:sz w:val="28"/>
          <w:szCs w:val="28"/>
        </w:rPr>
        <w:tab/>
        <w:t>_____________</w:t>
      </w:r>
      <w:r w:rsidRPr="00797248">
        <w:rPr>
          <w:sz w:val="28"/>
          <w:szCs w:val="28"/>
        </w:rPr>
        <w:tab/>
        <w:t xml:space="preserve">           </w:t>
      </w:r>
      <w:r w:rsidRPr="00797248">
        <w:rPr>
          <w:sz w:val="28"/>
          <w:szCs w:val="28"/>
          <w:u w:val="single"/>
        </w:rPr>
        <w:t xml:space="preserve">О.В. Матухина </w:t>
      </w:r>
    </w:p>
    <w:p w:rsidR="00797248" w:rsidRPr="00797248" w:rsidRDefault="00797248" w:rsidP="00797248">
      <w:pPr>
        <w:pStyle w:val="af1"/>
        <w:rPr>
          <w:sz w:val="28"/>
          <w:szCs w:val="28"/>
          <w:vertAlign w:val="superscript"/>
        </w:rPr>
      </w:pPr>
      <w:r w:rsidRPr="00797248">
        <w:rPr>
          <w:sz w:val="28"/>
          <w:szCs w:val="28"/>
          <w:vertAlign w:val="superscript"/>
        </w:rPr>
        <w:t xml:space="preserve">                                                                           (подпись)                                                                 </w:t>
      </w:r>
    </w:p>
    <w:p w:rsidR="00517C2D" w:rsidRPr="0081289F" w:rsidRDefault="00517C2D" w:rsidP="00922407">
      <w:pPr>
        <w:jc w:val="both"/>
        <w:rPr>
          <w:sz w:val="28"/>
          <w:szCs w:val="28"/>
        </w:rPr>
      </w:pPr>
    </w:p>
    <w:p w:rsidR="00922407" w:rsidRPr="004A0165" w:rsidRDefault="00922407" w:rsidP="00922407">
      <w:pPr>
        <w:jc w:val="both"/>
        <w:rPr>
          <w:sz w:val="28"/>
          <w:szCs w:val="28"/>
        </w:rPr>
      </w:pPr>
    </w:p>
    <w:p w:rsidR="00922407" w:rsidRPr="004A0165" w:rsidRDefault="00922407" w:rsidP="00922407">
      <w:pPr>
        <w:jc w:val="both"/>
        <w:rPr>
          <w:sz w:val="28"/>
          <w:szCs w:val="28"/>
        </w:rPr>
      </w:pPr>
    </w:p>
    <w:p w:rsidR="00342428" w:rsidRPr="004A0165" w:rsidRDefault="00342428" w:rsidP="00342428">
      <w:pPr>
        <w:jc w:val="both"/>
        <w:rPr>
          <w:iCs/>
          <w:sz w:val="28"/>
          <w:szCs w:val="28"/>
          <w:u w:val="single"/>
        </w:rPr>
      </w:pPr>
    </w:p>
    <w:p w:rsidR="00342428" w:rsidRPr="004A0165" w:rsidRDefault="00342428" w:rsidP="00342428">
      <w:pPr>
        <w:pStyle w:val="a6"/>
        <w:tabs>
          <w:tab w:val="left" w:pos="708"/>
        </w:tabs>
        <w:rPr>
          <w:sz w:val="28"/>
          <w:szCs w:val="28"/>
        </w:rPr>
      </w:pPr>
    </w:p>
    <w:p w:rsidR="00922407" w:rsidRPr="004A0165" w:rsidRDefault="00342428" w:rsidP="00342428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3B1FB4">
        <w:rPr>
          <w:sz w:val="28"/>
          <w:szCs w:val="28"/>
        </w:rPr>
        <w:t xml:space="preserve"> </w:t>
      </w:r>
    </w:p>
    <w:p w:rsidR="00922407" w:rsidRPr="004A0165" w:rsidRDefault="00922407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0F2526" w:rsidRDefault="000F2526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34703" w:rsidRDefault="00834703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34703" w:rsidRDefault="00834703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1289F" w:rsidRDefault="0081289F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F85BEE" w:rsidRDefault="00F85BEE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34703" w:rsidRPr="004A0165" w:rsidRDefault="00834703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803AF4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4A0165">
        <w:rPr>
          <w:b/>
          <w:bCs/>
          <w:sz w:val="28"/>
          <w:szCs w:val="28"/>
        </w:rPr>
        <w:lastRenderedPageBreak/>
        <w:t xml:space="preserve">1. Компетенции, которыми должны овладеть обучающиеся в результате освоения образовательной программы </w:t>
      </w:r>
    </w:p>
    <w:p w:rsidR="00803AF4" w:rsidRDefault="00803AF4" w:rsidP="00803AF4">
      <w:pPr>
        <w:pStyle w:val="Default"/>
        <w:rPr>
          <w:sz w:val="28"/>
          <w:szCs w:val="28"/>
        </w:rPr>
      </w:pPr>
    </w:p>
    <w:p w:rsidR="00803AF4" w:rsidRPr="00517C2D" w:rsidRDefault="00803AF4" w:rsidP="00C17A4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517C2D">
        <w:t xml:space="preserve">В результате освоения ООП выпускник, освоивший программу </w:t>
      </w:r>
      <w:r w:rsidR="00797248">
        <w:t>подготовки специалистов среднего звена</w:t>
      </w:r>
      <w:r w:rsidR="00797248" w:rsidRPr="00266667">
        <w:t xml:space="preserve"> </w:t>
      </w:r>
      <w:r w:rsidR="00797248" w:rsidRPr="002D28E3">
        <w:rPr>
          <w:color w:val="000000" w:themeColor="text1"/>
        </w:rPr>
        <w:t xml:space="preserve">по </w:t>
      </w:r>
      <w:r w:rsidR="00797248">
        <w:t>специальности</w:t>
      </w:r>
      <w:r w:rsidR="00797248" w:rsidRPr="002D28E3">
        <w:t xml:space="preserve"> </w:t>
      </w:r>
      <w:r w:rsidR="00797248">
        <w:rPr>
          <w:u w:val="single"/>
        </w:rPr>
        <w:t xml:space="preserve">27.02.04 </w:t>
      </w:r>
      <w:r w:rsidR="00797248" w:rsidRPr="002D28E3">
        <w:rPr>
          <w:u w:val="single"/>
        </w:rPr>
        <w:t>Автоматические системы управления</w:t>
      </w:r>
      <w:r w:rsidRPr="00517C2D">
        <w:t>, должен обладать следующими компетенциями</w:t>
      </w:r>
      <w:r w:rsidRPr="00517C2D">
        <w:rPr>
          <w:bCs/>
          <w:iCs/>
        </w:rPr>
        <w:t>:</w:t>
      </w:r>
    </w:p>
    <w:p w:rsidR="00797248" w:rsidRPr="00235AE0" w:rsidRDefault="00797248" w:rsidP="00797248">
      <w:pPr>
        <w:ind w:firstLine="720"/>
        <w:jc w:val="both"/>
      </w:pPr>
      <w:r w:rsidRPr="00235AE0">
        <w:rPr>
          <w:b/>
          <w:i/>
        </w:rPr>
        <w:t>общими компетенциями</w:t>
      </w:r>
      <w:r w:rsidRPr="00235AE0">
        <w:t>, включающими в себя способность:</w:t>
      </w:r>
    </w:p>
    <w:p w:rsidR="00797248" w:rsidRPr="00235AE0" w:rsidRDefault="00797248" w:rsidP="00797248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797248" w:rsidRPr="00235AE0" w:rsidRDefault="00797248" w:rsidP="00797248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797248" w:rsidRDefault="00797248" w:rsidP="00797248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797248" w:rsidRPr="00235AE0" w:rsidRDefault="00797248" w:rsidP="00797248">
      <w:pPr>
        <w:ind w:firstLine="720"/>
        <w:jc w:val="both"/>
      </w:pPr>
      <w:r>
        <w:rPr>
          <w:b/>
          <w:i/>
        </w:rPr>
        <w:t>профессиональны</w:t>
      </w:r>
      <w:r w:rsidRPr="00235AE0">
        <w:rPr>
          <w:b/>
          <w:i/>
        </w:rPr>
        <w:t>ми компетенциями</w:t>
      </w:r>
      <w:r w:rsidRPr="00235AE0">
        <w:t>, включающими в себя способность:</w:t>
      </w:r>
    </w:p>
    <w:p w:rsidR="00797248" w:rsidRPr="00880DAF" w:rsidRDefault="00797248" w:rsidP="00797248">
      <w:pPr>
        <w:pStyle w:val="a9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color w:val="000000" w:themeColor="text1"/>
          <w:sz w:val="24"/>
        </w:rPr>
        <w:t xml:space="preserve">ПК  1.1 Составлять схемы специализированных узлов, блоков, устройств и систем автоматического управления, </w:t>
      </w:r>
    </w:p>
    <w:p w:rsidR="00797248" w:rsidRPr="00880DAF" w:rsidRDefault="00797248" w:rsidP="00797248">
      <w:pPr>
        <w:pStyle w:val="a9"/>
        <w:widowControl w:val="0"/>
        <w:spacing w:line="240" w:lineRule="auto"/>
        <w:ind w:firstLine="708"/>
        <w:rPr>
          <w:sz w:val="24"/>
        </w:rPr>
      </w:pPr>
      <w:r w:rsidRPr="00880DAF">
        <w:rPr>
          <w:color w:val="000000" w:themeColor="text1"/>
          <w:sz w:val="24"/>
        </w:rPr>
        <w:t xml:space="preserve">ПК 1.2 </w:t>
      </w:r>
      <w:r w:rsidRPr="00880DAF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управления,</w:t>
      </w:r>
    </w:p>
    <w:p w:rsidR="00797248" w:rsidRPr="00880DAF" w:rsidRDefault="00797248" w:rsidP="00797248">
      <w:pPr>
        <w:pStyle w:val="a9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sz w:val="24"/>
        </w:rPr>
        <w:t>ПК 1.3 Выполнять работы по наладке электро- и радиомонтажных работ электронного оборудования и систем автоматического управления</w:t>
      </w:r>
      <w:r>
        <w:rPr>
          <w:sz w:val="24"/>
        </w:rPr>
        <w:t>;</w:t>
      </w:r>
    </w:p>
    <w:p w:rsidR="00797248" w:rsidRDefault="00797248" w:rsidP="00797248">
      <w:pPr>
        <w:ind w:right="14" w:firstLine="709"/>
        <w:jc w:val="both"/>
      </w:pPr>
      <w:r>
        <w:t xml:space="preserve">ПК 2.1 </w:t>
      </w:r>
      <w:r w:rsidRPr="00C354A3">
        <w:t>Выполнять работы по эксплуатации электронного оборудования и систем автоматического управления с учетом спец</w:t>
      </w:r>
      <w:r>
        <w:t>ифики технологического процесса;</w:t>
      </w:r>
    </w:p>
    <w:p w:rsidR="00797248" w:rsidRDefault="00797248" w:rsidP="00797248">
      <w:pPr>
        <w:ind w:right="14" w:firstLine="709"/>
        <w:jc w:val="both"/>
      </w:pPr>
      <w:r>
        <w:t xml:space="preserve">ПК 2.2 </w:t>
      </w:r>
      <w:r w:rsidRPr="00C354A3">
        <w:t>Контролировать и анализировать функционирование параметров</w:t>
      </w:r>
      <w:r>
        <w:t xml:space="preserve"> систем в процессе эксплуатации;</w:t>
      </w:r>
    </w:p>
    <w:p w:rsidR="00797248" w:rsidRDefault="00797248" w:rsidP="00797248">
      <w:pPr>
        <w:ind w:right="14" w:firstLine="709"/>
        <w:jc w:val="both"/>
      </w:pPr>
      <w:r>
        <w:t xml:space="preserve">ПК 2.3 </w:t>
      </w:r>
      <w:r w:rsidRPr="00C354A3">
        <w:t>Снимать и анализировать показания приборов</w:t>
      </w:r>
      <w:r>
        <w:t>;</w:t>
      </w:r>
    </w:p>
    <w:p w:rsidR="00797248" w:rsidRDefault="00797248" w:rsidP="00797248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.1 </w:t>
      </w:r>
      <w:r w:rsidRPr="00DB78CB">
        <w:t>Диагностировать электронное оборудование и системы автоматического управления</w:t>
      </w:r>
      <w:r>
        <w:t>;</w:t>
      </w:r>
    </w:p>
    <w:p w:rsidR="00797248" w:rsidRDefault="00797248" w:rsidP="00797248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.2 </w:t>
      </w:r>
      <w:r w:rsidRPr="00DB78CB">
        <w:t>Производить ремонт электронного оборудования и систем автоматического управления</w:t>
      </w:r>
      <w:r>
        <w:t>;</w:t>
      </w:r>
    </w:p>
    <w:p w:rsidR="00797248" w:rsidRDefault="00797248" w:rsidP="00797248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.3 </w:t>
      </w:r>
      <w:r w:rsidRPr="00DB78CB">
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  <w:r>
        <w:t>.</w:t>
      </w:r>
    </w:p>
    <w:p w:rsidR="00803AF4" w:rsidRPr="004A0165" w:rsidRDefault="00803AF4" w:rsidP="00803AF4">
      <w:pPr>
        <w:pStyle w:val="Default"/>
        <w:ind w:left="720"/>
        <w:jc w:val="both"/>
        <w:rPr>
          <w:bCs/>
          <w:iCs/>
          <w:color w:val="auto"/>
          <w:sz w:val="28"/>
          <w:szCs w:val="28"/>
        </w:rPr>
      </w:pPr>
    </w:p>
    <w:p w:rsidR="00803AF4" w:rsidRPr="004A0165" w:rsidRDefault="00803AF4" w:rsidP="00803AF4">
      <w:pPr>
        <w:pStyle w:val="Default"/>
        <w:ind w:firstLine="708"/>
        <w:jc w:val="both"/>
        <w:rPr>
          <w:sz w:val="28"/>
          <w:szCs w:val="28"/>
        </w:rPr>
      </w:pPr>
      <w:r w:rsidRPr="004A0165">
        <w:rPr>
          <w:b/>
          <w:bCs/>
          <w:sz w:val="28"/>
          <w:szCs w:val="28"/>
        </w:rPr>
        <w:t xml:space="preserve">2. Этапы формирования компетенций </w:t>
      </w:r>
    </w:p>
    <w:p w:rsidR="00803AF4" w:rsidRPr="00CD2B53" w:rsidRDefault="00803AF4" w:rsidP="00803AF4">
      <w:pPr>
        <w:pStyle w:val="Default"/>
        <w:ind w:firstLine="708"/>
        <w:jc w:val="both"/>
      </w:pPr>
      <w:r w:rsidRPr="00D14E31">
        <w:t xml:space="preserve">Заявленные компетенции формируются на всех этапах реализации ООП в </w:t>
      </w:r>
      <w:r w:rsidRPr="000A0181">
        <w:t>соответствии с матрицей компетенций, определяемой учебным планом</w:t>
      </w:r>
      <w:r w:rsidR="00C17A4D" w:rsidRPr="000A0181">
        <w:t>.</w:t>
      </w:r>
    </w:p>
    <w:p w:rsidR="000A0181" w:rsidRDefault="000A0181" w:rsidP="000A0181">
      <w:pPr>
        <w:pStyle w:val="Default"/>
        <w:ind w:firstLine="708"/>
        <w:jc w:val="both"/>
      </w:pPr>
      <w:r w:rsidRPr="000A0181">
        <w:rPr>
          <w:b/>
          <w:bCs/>
        </w:rPr>
        <w:t xml:space="preserve">Компетенции выпускника вуза </w:t>
      </w:r>
      <w:r w:rsidRPr="000A0181">
        <w:t xml:space="preserve">как совокупный ожидаемый результат образования по завершении освоения ООП </w:t>
      </w:r>
      <w:r w:rsidR="00797248">
        <w:t>СП</w:t>
      </w:r>
      <w:r w:rsidRPr="000A0181">
        <w:t xml:space="preserve">О и матрица их формирования </w:t>
      </w:r>
    </w:p>
    <w:tbl>
      <w:tblPr>
        <w:tblW w:w="9653" w:type="dxa"/>
        <w:tblInd w:w="94" w:type="dxa"/>
        <w:tblLook w:val="04A0" w:firstRow="1" w:lastRow="0" w:firstColumn="1" w:lastColumn="0" w:noHBand="0" w:noVBand="1"/>
      </w:tblPr>
      <w:tblGrid>
        <w:gridCol w:w="377"/>
        <w:gridCol w:w="1113"/>
        <w:gridCol w:w="3266"/>
        <w:gridCol w:w="4897"/>
      </w:tblGrid>
      <w:tr w:rsidR="00F55ADB" w:rsidRPr="00A12144" w:rsidTr="00F55ADB">
        <w:trPr>
          <w:trHeight w:val="300"/>
        </w:trPr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Индекс</w:t>
            </w:r>
          </w:p>
        </w:tc>
        <w:tc>
          <w:tcPr>
            <w:tcW w:w="3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Формируемые компетенции</w:t>
            </w:r>
          </w:p>
        </w:tc>
      </w:tr>
      <w:tr w:rsidR="00F55ADB" w:rsidRPr="00A12144" w:rsidTr="00F55ADB">
        <w:trPr>
          <w:trHeight w:val="420"/>
        </w:trPr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ПРОФЕССИОНАЛЬНАЯ ПОДГОТОВКА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F55AD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1.; 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5.;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F55ADB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ОГСЭ.01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Основы философии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1.; 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5.;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F55ADB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ОГСЭ.02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1.; 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5.;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F55ADB" w:rsidRPr="00A12144" w:rsidTr="00F55ADB">
        <w:trPr>
          <w:trHeight w:val="308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ОГСЭ.03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Иностранный язык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1.; 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5.;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F55ADB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ОГСЭ.04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5.;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F55ADB" w:rsidRPr="00A12144" w:rsidTr="008366B1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5ADB" w:rsidRPr="00A12144" w:rsidRDefault="00F55AD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ОГСЭ.05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Default="00F55AD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Основы социологии и политологии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5ADB" w:rsidRPr="00A12144" w:rsidRDefault="00F55ADB" w:rsidP="00F55AD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1.; ОК 3.; 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.; ОК 08.;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8366B1" w:rsidRPr="00A12144" w:rsidTr="008366B1">
        <w:trPr>
          <w:trHeight w:val="300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366B1" w:rsidRPr="008366B1" w:rsidRDefault="008366B1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366B1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ЕН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366B1" w:rsidRPr="008366B1" w:rsidRDefault="008366B1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366B1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Математический и общий естественнонаучный учебный цикл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366B1" w:rsidRPr="00500198" w:rsidRDefault="00500198" w:rsidP="00500198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2; ОК 3; ОК 4; ОК 5; ОК 8; ОК 9; ПК 1.1; ПК 1.2; ПК 1.3; ПК 2.1; ПК 2.2; ПК 2.3; ПК 3.1; ПК 3.2; ПК 3.3</w:t>
            </w:r>
          </w:p>
        </w:tc>
      </w:tr>
      <w:tr w:rsidR="00500198" w:rsidRPr="00A12144" w:rsidTr="008366B1">
        <w:trPr>
          <w:trHeight w:val="300"/>
        </w:trPr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0198" w:rsidRPr="00A12144" w:rsidRDefault="0050019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0198" w:rsidRDefault="0050019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198" w:rsidRDefault="0050019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198" w:rsidRPr="00500198" w:rsidRDefault="00500198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ПК 1.1; ПК 1.2; ПК 1.3; ПК 2.1; ПК 2.2; ПК 2.3; ПК 3.1; ПК 3.2; ПК 3.3</w:t>
            </w:r>
          </w:p>
        </w:tc>
      </w:tr>
      <w:tr w:rsidR="00500198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0198" w:rsidRPr="00A12144" w:rsidRDefault="0050019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0198" w:rsidRDefault="0050019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198" w:rsidRDefault="0050019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Компьютерное моделирование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198" w:rsidRPr="00500198" w:rsidRDefault="00500198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ПК 1.1; ПК 1.2; ПК 1.3; ПК 2.1; ПК 2.2; ПК 2.3; ПК 3.1; ПК 3.2; ПК 3.3</w:t>
            </w:r>
          </w:p>
        </w:tc>
      </w:tr>
      <w:tr w:rsidR="008366B1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Экологические основы природопользования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50019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2.; ОК 3.; ОК 4.; ОК 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</w:tr>
      <w:tr w:rsidR="008366B1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ЕН.04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500198" w:rsidP="0050019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3.1</w:t>
            </w:r>
          </w:p>
        </w:tc>
      </w:tr>
      <w:tr w:rsidR="008366B1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ЕН.05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Химия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8366B1" w:rsidP="0050019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 w:rsidR="00500198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</w:tr>
      <w:tr w:rsidR="008366B1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ЕН.06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Информатика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8366B1" w:rsidP="0050019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 w:rsidR="00500198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ОК </w:t>
            </w:r>
            <w:r w:rsidR="00500198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.; </w:t>
            </w:r>
            <w:r w:rsidR="00500198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 </w:t>
            </w:r>
            <w:r w:rsidR="00500198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</w:tr>
      <w:tr w:rsidR="008366B1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ЕН.07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Процессы и аппараты химических технологий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500198" w:rsidP="0050019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 w:rsidR="008366B1" w:rsidRPr="00A12144">
              <w:rPr>
                <w:rFonts w:ascii="Tahoma" w:hAnsi="Tahoma" w:cs="Tahoma"/>
                <w:color w:val="000000"/>
                <w:sz w:val="16"/>
                <w:szCs w:val="16"/>
              </w:rPr>
              <w:t>9.; ПК 2.2</w:t>
            </w:r>
          </w:p>
        </w:tc>
      </w:tr>
      <w:tr w:rsidR="008366B1" w:rsidRPr="00A12144" w:rsidTr="0094559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366B1" w:rsidRPr="00A12144" w:rsidRDefault="008366B1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ЕН.08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Default="008366B1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Вычислительная математика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66B1" w:rsidRPr="00A12144" w:rsidRDefault="00500198" w:rsidP="0050019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ОК </w:t>
            </w:r>
            <w:r w:rsidR="008366B1" w:rsidRPr="00A121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2.; 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3; ОК 5</w:t>
            </w:r>
          </w:p>
        </w:tc>
      </w:tr>
      <w:tr w:rsidR="00AE22DD" w:rsidRPr="00A12144" w:rsidTr="0094559B">
        <w:trPr>
          <w:trHeight w:val="300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E22DD" w:rsidRPr="0094559B" w:rsidRDefault="00AE22DD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4559B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ОП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22DD" w:rsidRPr="0094559B" w:rsidRDefault="00AE22DD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4559B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22DD" w:rsidRPr="00500198" w:rsidRDefault="00AE22DD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6E61AB" w:rsidRPr="00A12144" w:rsidTr="0094559B">
        <w:trPr>
          <w:trHeight w:val="300"/>
        </w:trPr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61AB" w:rsidRPr="00A12144" w:rsidRDefault="006E61A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Инженерная графика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Pr="00500198" w:rsidRDefault="006E61AB" w:rsidP="006E61AB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E61AB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61AB" w:rsidRPr="00A12144" w:rsidRDefault="006E61A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Электротехника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Pr="00500198" w:rsidRDefault="006E61AB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E61AB" w:rsidRPr="00A12144" w:rsidTr="00AE22DD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61AB" w:rsidRPr="00A12144" w:rsidRDefault="006E61A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Метрология, стандартизация и сертификация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Pr="00500198" w:rsidRDefault="006E61AB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E61AB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61AB" w:rsidRPr="00A12144" w:rsidRDefault="006E61A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ОП.04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Техническая механика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Pr="00500198" w:rsidRDefault="006E61AB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E61AB" w:rsidRPr="00A12144" w:rsidTr="00AE22DD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61AB" w:rsidRPr="00A12144" w:rsidRDefault="006E61AB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ОП.05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61AB" w:rsidRDefault="006E61AB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Охрана труда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1AB" w:rsidRPr="00500198" w:rsidRDefault="006E61AB" w:rsidP="006E61AB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3;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</w:t>
            </w:r>
          </w:p>
        </w:tc>
      </w:tr>
      <w:tr w:rsidR="00684E05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4E05" w:rsidRPr="00A12144" w:rsidRDefault="00684E05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ОП.06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Материаловедение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4E05" w:rsidRPr="00500198" w:rsidRDefault="00684E05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</w:t>
            </w:r>
          </w:p>
        </w:tc>
      </w:tr>
      <w:tr w:rsidR="00684E05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84E05" w:rsidRPr="00A12144" w:rsidRDefault="00684E05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ОП.07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Экономика отрасли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Pr="00500198" w:rsidRDefault="00684E05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84E05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84E05" w:rsidRPr="00A12144" w:rsidRDefault="00684E05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ОП.08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Электронная техника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Pr="00500198" w:rsidRDefault="00684E05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84E05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84E05" w:rsidRPr="00A12144" w:rsidRDefault="00684E05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ОП.09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Электрические машины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Pr="00500198" w:rsidRDefault="00684E05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684E05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84E05" w:rsidRPr="00A12144" w:rsidRDefault="00684E05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Default="00684E05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Менеджмент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84E05" w:rsidRPr="00500198" w:rsidRDefault="005F6479" w:rsidP="00684E05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</w:t>
            </w:r>
          </w:p>
        </w:tc>
      </w:tr>
      <w:tr w:rsidR="005F6479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F6479" w:rsidRPr="00A12144" w:rsidRDefault="005F647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Электротехнические измерения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Pr="00500198" w:rsidRDefault="005F6479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  <w:tr w:rsidR="005F6479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F6479" w:rsidRPr="00A12144" w:rsidRDefault="005F647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Pr="00500198" w:rsidRDefault="005F6479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5F6479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F6479" w:rsidRPr="00A12144" w:rsidRDefault="005F647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Основы теории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Pr="00A12144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ПК 1.1</w:t>
            </w:r>
          </w:p>
        </w:tc>
      </w:tr>
      <w:tr w:rsidR="005F6479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F6479" w:rsidRPr="00A12144" w:rsidRDefault="005F647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ОП.14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Default="005F647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Технологические измерения и приборы отрасли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F6479" w:rsidRPr="00500198" w:rsidRDefault="005F6479" w:rsidP="005F647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2; ОК 4; ОК 8; ОК 9; ПК 1.2; ПК 1.3; ПК 2.1; ПК 2.2; ПК 2.3; ПК 3.1</w:t>
            </w:r>
          </w:p>
        </w:tc>
      </w:tr>
      <w:tr w:rsidR="002F1D54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D54" w:rsidRPr="00A12144" w:rsidRDefault="002F1D5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ОП.15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Автоматизация технологических процессов и производств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Pr="00500198" w:rsidRDefault="002F1D54" w:rsidP="002F1D5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2; ОК 8; ОК 9; ПК 1.1; ПК 1.2; ПК 1.3; ПК 2.1</w:t>
            </w:r>
          </w:p>
        </w:tc>
      </w:tr>
      <w:tr w:rsidR="002F1D54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F1D54" w:rsidRPr="00A12144" w:rsidRDefault="002F1D5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ОП.16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Программирование и основы алгоритмизации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Pr="00500198" w:rsidRDefault="002F1D54" w:rsidP="002F1D5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5; ОК 9; ПК 3.1; ПК 3.3</w:t>
            </w:r>
          </w:p>
        </w:tc>
      </w:tr>
      <w:tr w:rsidR="002F1D54" w:rsidRPr="00A12144" w:rsidTr="008D48D9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F1D54" w:rsidRPr="00A12144" w:rsidRDefault="002F1D5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ОП.17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Default="002F1D54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Микропроцессоры и микроконтроллеры в системах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F1D54" w:rsidRPr="00500198" w:rsidRDefault="002F1D54" w:rsidP="002F1D5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2; ОК 8; ОК 9; ПК 1.1</w:t>
            </w:r>
          </w:p>
        </w:tc>
      </w:tr>
      <w:tr w:rsidR="008D48D9" w:rsidRPr="00A12144" w:rsidTr="008D48D9">
        <w:trPr>
          <w:trHeight w:val="420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  <w:p w:rsidR="008D48D9" w:rsidRPr="00A12144" w:rsidRDefault="008D48D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ПМ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Профессиональные модули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D48D9" w:rsidRPr="00500198" w:rsidRDefault="008D48D9" w:rsidP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8D48D9" w:rsidRPr="00A12144" w:rsidTr="008D48D9">
        <w:trPr>
          <w:trHeight w:val="630"/>
        </w:trPr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ПМ.01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Организация работ по монтажу и наладке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</w:t>
            </w:r>
          </w:p>
        </w:tc>
      </w:tr>
      <w:tr w:rsidR="008D48D9" w:rsidRPr="00A12144" w:rsidTr="00F55ADB">
        <w:trPr>
          <w:trHeight w:val="6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>МДК.01.01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>Технология монтажа и наладки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</w:t>
            </w:r>
          </w:p>
        </w:tc>
      </w:tr>
      <w:tr w:rsidR="008D48D9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>МДК.01.02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Технология монтажа и наладки электронного оборудования электронной части станков с числовым программным </w:t>
            </w: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управлением (ЧПУ)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lastRenderedPageBreak/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</w:t>
            </w:r>
          </w:p>
        </w:tc>
      </w:tr>
      <w:tr w:rsidR="008D48D9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>МДК.01.03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color w:val="000000"/>
                <w:sz w:val="16"/>
                <w:szCs w:val="16"/>
              </w:rPr>
              <w:t>Технические средства автоматизации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2; ОК 8; ОК 9; ПК 1.2; ПК 1.3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ПК 2.1; ПК 2.2; ПК 2.3; ПК 3.1</w:t>
            </w:r>
          </w:p>
        </w:tc>
      </w:tr>
      <w:tr w:rsidR="008D48D9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ПП.01.01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</w:t>
            </w:r>
          </w:p>
        </w:tc>
      </w:tr>
      <w:tr w:rsidR="008D48D9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8D9" w:rsidRPr="00A12144" w:rsidRDefault="008D48D9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ПП.01.02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8D48D9" w:rsidRDefault="008D48D9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8D48D9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48D9" w:rsidRPr="00500198" w:rsidRDefault="008D48D9" w:rsidP="008D48D9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</w:t>
            </w:r>
          </w:p>
        </w:tc>
      </w:tr>
      <w:tr w:rsidR="00CE24B4" w:rsidRPr="00A12144" w:rsidTr="00F55ADB">
        <w:trPr>
          <w:trHeight w:val="6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24B4" w:rsidRPr="00A12144" w:rsidRDefault="00CE24B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ПМ.02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Эксплуатация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500198" w:rsidRDefault="00CE24B4" w:rsidP="00CE24B4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2.1; ПК 2.2; ПК 2.3</w:t>
            </w:r>
          </w:p>
        </w:tc>
      </w:tr>
      <w:tr w:rsidR="00CE24B4" w:rsidRPr="00A12144" w:rsidTr="00F55ADB">
        <w:trPr>
          <w:trHeight w:val="6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24B4" w:rsidRPr="00A12144" w:rsidRDefault="00CE24B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color w:val="000000"/>
                <w:sz w:val="16"/>
                <w:szCs w:val="16"/>
              </w:rPr>
              <w:t>МДК.02.01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color w:val="000000"/>
                <w:sz w:val="16"/>
                <w:szCs w:val="16"/>
              </w:rPr>
              <w:t>Технология эксплуатации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500198" w:rsidRDefault="00CE24B4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2.1; ПК 2.2; ПК 2.3</w:t>
            </w:r>
          </w:p>
        </w:tc>
      </w:tr>
      <w:tr w:rsidR="00CE24B4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24B4" w:rsidRPr="00A12144" w:rsidRDefault="00CE24B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color w:val="000000"/>
                <w:sz w:val="16"/>
                <w:szCs w:val="16"/>
              </w:rPr>
              <w:t>МДК.02.02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color w:val="000000"/>
                <w:sz w:val="16"/>
                <w:szCs w:val="16"/>
              </w:rPr>
              <w:t>Технология эксплуатации электронного оборудования электронной части станков с ЧПУ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500198" w:rsidRDefault="00CE24B4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2.1; ПК 2.2; ПК 2.3</w:t>
            </w:r>
          </w:p>
        </w:tc>
      </w:tr>
      <w:tr w:rsidR="00CE24B4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24B4" w:rsidRPr="00A12144" w:rsidRDefault="00CE24B4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ПП.02.01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CE24B4" w:rsidRDefault="00CE24B4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CE24B4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4B4" w:rsidRPr="00500198" w:rsidRDefault="00CE24B4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2.1; ПК 2.2; ПК 2.3</w:t>
            </w:r>
          </w:p>
        </w:tc>
      </w:tr>
      <w:tr w:rsidR="00345C63" w:rsidRPr="00A12144" w:rsidTr="00F55ADB">
        <w:trPr>
          <w:trHeight w:val="84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ПМ.03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Организация технического обслуживания и ремонта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500198" w:rsidRDefault="00345C63" w:rsidP="00345C63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8; ОК 9;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.1;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.2;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.3</w:t>
            </w:r>
          </w:p>
        </w:tc>
      </w:tr>
      <w:tr w:rsidR="00345C63" w:rsidRPr="00A12144" w:rsidTr="00F55ADB">
        <w:trPr>
          <w:trHeight w:val="63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МДК.03.01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Теоретические основы технического обслуживания и ремонта электронного оборудования и систем автоматического управления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8; ОК 9;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.1;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.2;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.3</w:t>
            </w:r>
          </w:p>
        </w:tc>
      </w:tr>
      <w:tr w:rsidR="00345C63" w:rsidRPr="00A12144" w:rsidTr="00F55ADB">
        <w:trPr>
          <w:trHeight w:val="84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МДК.03.02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Теоретические основы технического обслуживания и ремонта электронного оборудования электронной части станков с ЧПУ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8; ОК 9;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.1;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.2;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.3</w:t>
            </w:r>
          </w:p>
        </w:tc>
      </w:tr>
      <w:tr w:rsidR="00345C63" w:rsidRPr="00A12144" w:rsidTr="00F55ADB">
        <w:trPr>
          <w:trHeight w:val="30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ПП.03.01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345C63" w:rsidRDefault="00345C63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8; ОК 9;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.1;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.2; ПК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.3</w:t>
            </w:r>
          </w:p>
        </w:tc>
      </w:tr>
      <w:tr w:rsidR="00345C63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45C63" w:rsidRPr="00345C63" w:rsidRDefault="00345C63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45C6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ПМ.04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345C63" w:rsidRDefault="00345C63">
            <w:pPr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345C6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345C63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МДК.04.01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Выполнение работ по профессии 18494 Слесарь по контрольно-измерительным приборам и автоматике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500198" w:rsidRDefault="00345C63" w:rsidP="00345C63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2.1; ПК 2.2; ПК 2.3; ПК 3.2</w:t>
            </w:r>
          </w:p>
        </w:tc>
      </w:tr>
      <w:tr w:rsidR="00345C63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МДК.04.02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color w:val="000000"/>
                <w:sz w:val="16"/>
                <w:szCs w:val="16"/>
              </w:rPr>
              <w:t>Выполнение работ по профессии 14919 Наладчик контрольно-измерительных приборов и автоматики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500198" w:rsidRDefault="00345C63" w:rsidP="00345C63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1.3; ПК 2.2; ПК 3.1ПК 3.3</w:t>
            </w:r>
          </w:p>
        </w:tc>
      </w:tr>
      <w:tr w:rsidR="00345C63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УП.04.01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345C63" w:rsidRDefault="00345C63" w:rsidP="00BC537C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45C63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Учебная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345C63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345C63" w:rsidRPr="00A12144" w:rsidRDefault="00345C63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45C63" w:rsidRDefault="00345C63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ПП.04.01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Default="00345C63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5C63" w:rsidRPr="00500198" w:rsidRDefault="00345C63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6C3478" w:rsidRPr="00A12144" w:rsidTr="00F55ADB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6C3478" w:rsidRPr="00A12144" w:rsidRDefault="006C347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C3478" w:rsidRPr="00A12144" w:rsidRDefault="006C3478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ПДП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3478" w:rsidRPr="00A12144" w:rsidRDefault="006C3478" w:rsidP="00BC537C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3478" w:rsidRPr="00500198" w:rsidRDefault="006C3478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6C3478" w:rsidRPr="00A12144" w:rsidTr="006C3478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3478" w:rsidRPr="00A12144" w:rsidRDefault="006C347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C3478" w:rsidRPr="00A12144" w:rsidRDefault="006C347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478" w:rsidRPr="00A12144" w:rsidRDefault="006C347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000000"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478" w:rsidRPr="00500198" w:rsidRDefault="006C3478" w:rsidP="00BC537C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1.1; ПК 1.2; ПК 1.3; ПК 2.1; ПК 2.2; ПК 2.3; ПК 3.1; ПК 3.2; ПК 3.3</w:t>
            </w:r>
          </w:p>
        </w:tc>
      </w:tr>
      <w:tr w:rsidR="006C3478" w:rsidRPr="00A12144" w:rsidTr="006C3478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3478" w:rsidRPr="00A12144" w:rsidRDefault="006C347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C3478" w:rsidRPr="00A12144" w:rsidRDefault="006C347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478" w:rsidRDefault="006C3478" w:rsidP="00BC537C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478" w:rsidRPr="00500198" w:rsidRDefault="006C3478" w:rsidP="006C3478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2; ОК 3; ОК 4;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8; ОК 9; ПК 1.1</w:t>
            </w:r>
          </w:p>
        </w:tc>
      </w:tr>
      <w:tr w:rsidR="006C3478" w:rsidRPr="00A12144" w:rsidTr="006C3478">
        <w:trPr>
          <w:trHeight w:val="42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3478" w:rsidRPr="00A12144" w:rsidRDefault="006C3478" w:rsidP="00684E05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 w:rsidRPr="00A12144">
              <w:rPr>
                <w:rFonts w:ascii="Tahoma" w:hAnsi="Tahoma" w:cs="Tahoma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C3478" w:rsidRPr="00A12144" w:rsidRDefault="006C3478" w:rsidP="00684E0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C3478" w:rsidRDefault="006C3478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C347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4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3478" w:rsidRPr="00500198" w:rsidRDefault="006C3478" w:rsidP="006C3478">
            <w:pPr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1;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3; ОК 5; 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ОК 6; ОК 7; </w:t>
            </w:r>
            <w:r w:rsidRPr="00500198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ОК 9; ПК 1.1; ПК 1.2; ПК 1.3; ПК 2.1; ПК 2.2; ПК 2.3; ПК 3.1; ПК 3.2; ПК 3.3</w:t>
            </w:r>
          </w:p>
        </w:tc>
      </w:tr>
    </w:tbl>
    <w:p w:rsidR="000A0181" w:rsidRPr="00D36A2B" w:rsidRDefault="000A0181" w:rsidP="000A0181">
      <w:pPr>
        <w:pStyle w:val="Default"/>
        <w:ind w:firstLine="708"/>
        <w:jc w:val="both"/>
        <w:rPr>
          <w:bCs/>
          <w:iCs/>
          <w:color w:val="auto"/>
        </w:rPr>
      </w:pPr>
      <w:r w:rsidRPr="00D36A2B">
        <w:t xml:space="preserve">ИА является завершающей стадией формирования </w:t>
      </w:r>
      <w:r w:rsidR="00F85BEE">
        <w:t xml:space="preserve">компетенций. В ходе проведения </w:t>
      </w:r>
      <w:r w:rsidRPr="00D36A2B">
        <w:t>ИА</w:t>
      </w:r>
      <w:r w:rsidRPr="000A0181">
        <w:t xml:space="preserve"> </w:t>
      </w:r>
      <w:r w:rsidRPr="00D36A2B">
        <w:t>предусматривается оценка результатов обуч</w:t>
      </w:r>
      <w:r w:rsidR="00F85BEE">
        <w:t xml:space="preserve">ения, определяемых в программе </w:t>
      </w:r>
      <w:r w:rsidRPr="00D36A2B">
        <w:t>ИА.</w:t>
      </w:r>
    </w:p>
    <w:p w:rsidR="00AC3C25" w:rsidRPr="00CD2B53" w:rsidRDefault="00AC3C25" w:rsidP="00AC3C25">
      <w:pPr>
        <w:pStyle w:val="Default"/>
        <w:ind w:left="720"/>
      </w:pPr>
    </w:p>
    <w:p w:rsidR="00AC3C25" w:rsidRPr="00AC3C25" w:rsidRDefault="00AC3C25" w:rsidP="00AC3C25">
      <w:pPr>
        <w:pStyle w:val="Default"/>
        <w:jc w:val="both"/>
      </w:pPr>
      <w:r w:rsidRPr="00AC3C25">
        <w:rPr>
          <w:b/>
          <w:bCs/>
        </w:rPr>
        <w:t xml:space="preserve">3. Перечень вопросов для проведения междисциплинарного государственного экзамена </w:t>
      </w:r>
    </w:p>
    <w:p w:rsidR="00017A3B" w:rsidRPr="00AC3C25" w:rsidRDefault="00AC3C25" w:rsidP="00AC3C25">
      <w:pPr>
        <w:pStyle w:val="Default"/>
        <w:ind w:left="720"/>
        <w:rPr>
          <w:bCs/>
          <w:iCs/>
          <w:color w:val="auto"/>
        </w:rPr>
      </w:pPr>
      <w:r w:rsidRPr="00AC3C25">
        <w:t>Государственный экзамен по ООП не предусмотрен.</w:t>
      </w:r>
    </w:p>
    <w:p w:rsidR="004E44AB" w:rsidRPr="00CD2B53" w:rsidRDefault="004E44AB" w:rsidP="00930935">
      <w:pPr>
        <w:pStyle w:val="Default"/>
        <w:ind w:firstLine="708"/>
        <w:jc w:val="both"/>
        <w:rPr>
          <w:b/>
          <w:bCs/>
          <w:sz w:val="28"/>
          <w:szCs w:val="28"/>
        </w:rPr>
      </w:pPr>
    </w:p>
    <w:p w:rsidR="00930935" w:rsidRPr="004E44AB" w:rsidRDefault="004E44AB" w:rsidP="00930935">
      <w:pPr>
        <w:pStyle w:val="Default"/>
        <w:ind w:firstLine="708"/>
        <w:jc w:val="both"/>
        <w:rPr>
          <w:bCs/>
          <w:iCs/>
          <w:color w:val="FF0000"/>
        </w:rPr>
      </w:pPr>
      <w:r w:rsidRPr="00C85C73">
        <w:rPr>
          <w:b/>
          <w:bCs/>
        </w:rPr>
        <w:t>4</w:t>
      </w:r>
      <w:r w:rsidR="00930935" w:rsidRPr="004E44AB">
        <w:rPr>
          <w:b/>
          <w:bCs/>
        </w:rPr>
        <w:t xml:space="preserve">. Перечень рекомендуемых тем ВКР </w:t>
      </w:r>
    </w:p>
    <w:p w:rsidR="00930935" w:rsidRPr="006B2964" w:rsidRDefault="00930935" w:rsidP="006B2964">
      <w:pPr>
        <w:pStyle w:val="Default"/>
        <w:ind w:left="720"/>
        <w:jc w:val="both"/>
        <w:rPr>
          <w:bCs/>
          <w:iCs/>
          <w:color w:val="auto"/>
        </w:rPr>
      </w:pPr>
      <w:r w:rsidRPr="006B2964">
        <w:rPr>
          <w:bCs/>
          <w:iCs/>
          <w:color w:val="auto"/>
        </w:rPr>
        <w:t>Примерная тематика ВКР:</w:t>
      </w:r>
    </w:p>
    <w:p w:rsidR="00C966C2" w:rsidRDefault="00C966C2" w:rsidP="00C966C2">
      <w:pPr>
        <w:pStyle w:val="Default"/>
        <w:jc w:val="both"/>
      </w:pPr>
      <w:r>
        <w:t xml:space="preserve">1. Разработка системы автоматического управления </w:t>
      </w:r>
      <w:r w:rsidRPr="006B2964">
        <w:t>узлом концентрирования бутилен-изобутиленовой фракции</w:t>
      </w:r>
      <w:r>
        <w:t>.</w:t>
      </w:r>
    </w:p>
    <w:p w:rsidR="00C966C2" w:rsidRDefault="00C966C2" w:rsidP="00C966C2">
      <w:pPr>
        <w:pStyle w:val="Default"/>
        <w:jc w:val="both"/>
      </w:pPr>
      <w:r>
        <w:t xml:space="preserve">2. Разработка системы автоматического управления </w:t>
      </w:r>
      <w:r w:rsidRPr="006B2964">
        <w:t>процессом получения продуктового этилена.</w:t>
      </w:r>
    </w:p>
    <w:p w:rsidR="00C966C2" w:rsidRPr="006B2964" w:rsidRDefault="00C966C2" w:rsidP="00C966C2">
      <w:pPr>
        <w:pStyle w:val="Default"/>
        <w:jc w:val="both"/>
      </w:pPr>
    </w:p>
    <w:p w:rsidR="00C966C2" w:rsidRPr="006B2964" w:rsidRDefault="00C966C2" w:rsidP="00C966C2">
      <w:pPr>
        <w:pStyle w:val="Default"/>
        <w:jc w:val="both"/>
      </w:pPr>
      <w:r>
        <w:t>3. Разработка системы автоматического управления</w:t>
      </w:r>
      <w:r w:rsidRPr="006B2964">
        <w:t xml:space="preserve"> узлом выделения ацетофеноновой фракции.</w:t>
      </w:r>
    </w:p>
    <w:p w:rsidR="00C966C2" w:rsidRDefault="00C966C2" w:rsidP="00C966C2">
      <w:pPr>
        <w:pStyle w:val="Default"/>
      </w:pPr>
      <w:r>
        <w:t>4. Монтаж, наладка и эксплуатация лабораторного стенда «Изучение датчиков уровня».</w:t>
      </w:r>
    </w:p>
    <w:p w:rsidR="00C966C2" w:rsidRDefault="00C966C2" w:rsidP="00C966C2">
      <w:pPr>
        <w:pStyle w:val="Default"/>
      </w:pPr>
      <w:r>
        <w:t>6. Монтаж, наладка и эксплуатация лабораторного стенда «Изучение датчиков расхода».</w:t>
      </w:r>
    </w:p>
    <w:p w:rsidR="00C966C2" w:rsidRDefault="00C966C2" w:rsidP="00C966C2">
      <w:pPr>
        <w:pStyle w:val="Default"/>
      </w:pPr>
      <w:r>
        <w:t>6. Монтаж, наладка и эксплуатация лабораторного стенда «Изучение датчиков давления».</w:t>
      </w:r>
    </w:p>
    <w:p w:rsidR="00C966C2" w:rsidRDefault="00C966C2" w:rsidP="00C966C2">
      <w:pPr>
        <w:pStyle w:val="Default"/>
      </w:pPr>
      <w:r>
        <w:t xml:space="preserve">7. Монтаж и эксплуатация системы управления освещением на базе модулей «Умный дом» </w:t>
      </w:r>
    </w:p>
    <w:p w:rsidR="00C966C2" w:rsidRDefault="00C966C2" w:rsidP="00C966C2">
      <w:pPr>
        <w:pStyle w:val="Default"/>
      </w:pPr>
      <w:r>
        <w:t xml:space="preserve">8. Наладка контрольно-измерительных приборов и автоматики автоматической системы управления котельной </w:t>
      </w:r>
    </w:p>
    <w:p w:rsidR="00C966C2" w:rsidRDefault="00C966C2" w:rsidP="00C966C2">
      <w:pPr>
        <w:pStyle w:val="Default"/>
      </w:pPr>
      <w:r>
        <w:t>9. Эксплуатация блоков систем управления лабораторного стенда «Модули ввода</w:t>
      </w:r>
      <w:r w:rsidRPr="00C966C2">
        <w:t>/</w:t>
      </w:r>
      <w:r>
        <w:t xml:space="preserve">вывода аналоговых и дискретных сигналов» </w:t>
      </w:r>
    </w:p>
    <w:p w:rsidR="00C966C2" w:rsidRDefault="00C966C2" w:rsidP="00C966C2">
      <w:pPr>
        <w:pStyle w:val="Default"/>
      </w:pPr>
      <w:r>
        <w:t>10. Разработка, монтаж и наладка программируемого реле на базе микроконтроллера.</w:t>
      </w:r>
    </w:p>
    <w:p w:rsidR="00C966C2" w:rsidRDefault="00C966C2" w:rsidP="00C966C2">
      <w:pPr>
        <w:pStyle w:val="Default"/>
      </w:pPr>
      <w:r>
        <w:t xml:space="preserve">11. Монтаж, наладка и эксплуатация блока управления лабораторного стенда «Изучение датчиков приближения и барьерных датчиков» </w:t>
      </w:r>
    </w:p>
    <w:p w:rsidR="00C966C2" w:rsidRDefault="00C966C2" w:rsidP="00C966C2">
      <w:pPr>
        <w:pStyle w:val="Default"/>
      </w:pPr>
      <w:r>
        <w:t xml:space="preserve">12. Монтаж, наладка и эксплуатация лабораторного стенда «Вертикально-фрезерный станок с ЧПУ» </w:t>
      </w:r>
    </w:p>
    <w:p w:rsidR="00C966C2" w:rsidRDefault="00C966C2" w:rsidP="00C966C2">
      <w:pPr>
        <w:pStyle w:val="Default"/>
      </w:pPr>
      <w:r>
        <w:t>13. Монтаж, наладка и эксплуатация системы автоматического управления температурой.</w:t>
      </w:r>
    </w:p>
    <w:p w:rsidR="00C966C2" w:rsidRDefault="00C966C2" w:rsidP="00C966C2">
      <w:pPr>
        <w:pStyle w:val="Default"/>
      </w:pPr>
      <w:r>
        <w:t xml:space="preserve">14. Монтаж, наладка и эксплуатация системы управления приточной вентиляцией здания. </w:t>
      </w:r>
    </w:p>
    <w:p w:rsidR="00C966C2" w:rsidRDefault="00C966C2" w:rsidP="00C966C2">
      <w:pPr>
        <w:pStyle w:val="Default"/>
      </w:pPr>
      <w:r>
        <w:t xml:space="preserve">20. Монтаж, наладка и эксплуатация системы автоматического управления температурой на базе программируемого реле. </w:t>
      </w:r>
    </w:p>
    <w:p w:rsidR="00C966C2" w:rsidRDefault="00C966C2" w:rsidP="00C966C2">
      <w:pPr>
        <w:pStyle w:val="Default"/>
      </w:pPr>
    </w:p>
    <w:p w:rsidR="0059099A" w:rsidRPr="00C85C73" w:rsidRDefault="00C85C73" w:rsidP="00C966C2">
      <w:pPr>
        <w:pStyle w:val="Default"/>
        <w:jc w:val="center"/>
        <w:rPr>
          <w:b/>
          <w:bCs/>
        </w:rPr>
      </w:pPr>
      <w:r>
        <w:rPr>
          <w:b/>
          <w:bCs/>
        </w:rPr>
        <w:t>5</w:t>
      </w:r>
      <w:r w:rsidR="0059099A" w:rsidRPr="00C85C73">
        <w:rPr>
          <w:b/>
          <w:bCs/>
        </w:rPr>
        <w:t>. Процедура оценивания результатов освоения образовательной программы</w:t>
      </w:r>
    </w:p>
    <w:p w:rsidR="00930935" w:rsidRPr="00AD2BF5" w:rsidRDefault="0059099A" w:rsidP="0059099A">
      <w:pPr>
        <w:pStyle w:val="Default"/>
        <w:ind w:firstLine="708"/>
        <w:jc w:val="both"/>
      </w:pPr>
      <w:r w:rsidRPr="00AD2BF5">
        <w:t xml:space="preserve">Процедура оценивания результатов освоения образовательной программы включает в себя оценку уровня сформированности </w:t>
      </w:r>
      <w:r w:rsidR="00C966C2">
        <w:t>общих и</w:t>
      </w:r>
      <w:r w:rsidRPr="00AD2BF5">
        <w:t xml:space="preserve"> профессиональных компетенций обучающегося при защите выпускной квалификационной работы</w:t>
      </w:r>
    </w:p>
    <w:p w:rsidR="00C85C73" w:rsidRPr="00C85C73" w:rsidRDefault="00C85C73" w:rsidP="00C85C73">
      <w:pPr>
        <w:pStyle w:val="Default"/>
        <w:jc w:val="both"/>
        <w:rPr>
          <w:bCs/>
          <w:iCs/>
          <w:color w:val="auto"/>
          <w:sz w:val="28"/>
          <w:szCs w:val="28"/>
        </w:rPr>
      </w:pPr>
    </w:p>
    <w:p w:rsidR="0059099A" w:rsidRPr="00C85C73" w:rsidRDefault="00C85C73" w:rsidP="0059099A">
      <w:pPr>
        <w:pStyle w:val="Default"/>
        <w:ind w:firstLine="708"/>
        <w:rPr>
          <w:b/>
          <w:bCs/>
        </w:rPr>
      </w:pPr>
      <w:r>
        <w:rPr>
          <w:b/>
          <w:bCs/>
        </w:rPr>
        <w:t>5</w:t>
      </w:r>
      <w:r w:rsidR="0059099A" w:rsidRPr="00C85C73">
        <w:rPr>
          <w:b/>
          <w:bCs/>
        </w:rPr>
        <w:t xml:space="preserve">.1 </w:t>
      </w:r>
      <w:r w:rsidRPr="00C85C73">
        <w:rPr>
          <w:b/>
          <w:bCs/>
        </w:rPr>
        <w:t>Оценивание результатов освоения ООП в процессе защиты ВКР</w:t>
      </w:r>
    </w:p>
    <w:p w:rsidR="00C85C73" w:rsidRDefault="00C85C73" w:rsidP="00FD2553">
      <w:pPr>
        <w:pStyle w:val="Default"/>
        <w:ind w:firstLine="720"/>
        <w:jc w:val="both"/>
      </w:pPr>
      <w:r>
        <w:t>Процедура оценивания результатов освоения образовательной программы включает в себя оценку уровня сформированности компетенций обучающегося при защите выпускной квалификационной работы. При защите выпускной квалификационной работы оценивается: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 - содержание выпускной квалификационной работы,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- оформление работы,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- презентация выпускной квалификационной работы на защите,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- ответы на вопросы.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Результаты защиты выпускной квалификационной работы фиксируются в баллах. Общее количество баллов (100 б.) складывается из: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- 50 баллов (50% от общей оценки) оценка за содержание ВКР,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- 10 баллов за оформление ВКР, </w:t>
      </w:r>
    </w:p>
    <w:p w:rsidR="00C85C73" w:rsidRDefault="00C85C73" w:rsidP="00FD2553">
      <w:pPr>
        <w:pStyle w:val="Default"/>
        <w:ind w:firstLine="720"/>
        <w:jc w:val="both"/>
      </w:pPr>
      <w:r>
        <w:t>- 20 баллов за доклад и презентацию выпускной квалификационной работы,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 - 20 баллов за ответы на вопросы. </w:t>
      </w:r>
    </w:p>
    <w:p w:rsidR="00C85C73" w:rsidRDefault="00C85C73" w:rsidP="00FD2553">
      <w:pPr>
        <w:pStyle w:val="Default"/>
        <w:ind w:firstLine="720"/>
        <w:jc w:val="both"/>
      </w:pPr>
      <w:r>
        <w:t xml:space="preserve">Результаты защиты выпускной квалификационной работы заносятся членами государственной экзаменационной комиссии в листы экзаменатора. При обсуждении результатов защиты по каждому студенту заслушивается мнение всех членов государственной экзаменационной комиссии, коллегиально определяется уровень сформированности компетенций студента и выставляется оценка. </w:t>
      </w:r>
    </w:p>
    <w:p w:rsidR="00C85C73" w:rsidRDefault="00C85C73" w:rsidP="00FD2553">
      <w:pPr>
        <w:pStyle w:val="Default"/>
        <w:ind w:firstLine="720"/>
        <w:jc w:val="both"/>
      </w:pPr>
      <w:r>
        <w:t>После окончания защиты выпускной квалификационной работы заполненные и подписанные членами государственной экзаменационной комиссии листы экзаменатора сдаются секретарю государственной экзаменационной комиссии.</w:t>
      </w:r>
    </w:p>
    <w:p w:rsidR="00D350BB" w:rsidRPr="00235AE0" w:rsidRDefault="00D350BB" w:rsidP="00D350BB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lastRenderedPageBreak/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D350BB" w:rsidRPr="00235AE0" w:rsidRDefault="00D350BB" w:rsidP="00D350BB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D350BB" w:rsidRPr="00235AE0" w:rsidRDefault="00D350BB" w:rsidP="00D350BB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D350BB" w:rsidRDefault="00D350BB" w:rsidP="00D350BB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D350BB" w:rsidRPr="00235AE0" w:rsidRDefault="00D350BB" w:rsidP="00D350BB">
      <w:pPr>
        <w:ind w:firstLine="720"/>
        <w:jc w:val="both"/>
      </w:pPr>
      <w:r>
        <w:rPr>
          <w:b/>
          <w:i/>
        </w:rPr>
        <w:t>профессиональны</w:t>
      </w:r>
      <w:r w:rsidRPr="00235AE0">
        <w:rPr>
          <w:b/>
          <w:i/>
        </w:rPr>
        <w:t>ми компетенциями</w:t>
      </w:r>
      <w:r w:rsidRPr="00235AE0">
        <w:t>, включающими в себя способность:</w:t>
      </w:r>
    </w:p>
    <w:p w:rsidR="00D350BB" w:rsidRPr="00880DAF" w:rsidRDefault="00D350BB" w:rsidP="00D350BB">
      <w:pPr>
        <w:pStyle w:val="a9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color w:val="000000" w:themeColor="text1"/>
          <w:sz w:val="24"/>
        </w:rPr>
        <w:t xml:space="preserve">ПК  1.1 Составлять схемы специализированных узлов, блоков, устройств и систем автоматического управления, </w:t>
      </w:r>
    </w:p>
    <w:p w:rsidR="00D350BB" w:rsidRPr="00880DAF" w:rsidRDefault="00D350BB" w:rsidP="00D350BB">
      <w:pPr>
        <w:pStyle w:val="a9"/>
        <w:widowControl w:val="0"/>
        <w:spacing w:line="240" w:lineRule="auto"/>
        <w:ind w:firstLine="708"/>
        <w:rPr>
          <w:sz w:val="24"/>
        </w:rPr>
      </w:pPr>
      <w:r w:rsidRPr="00880DAF">
        <w:rPr>
          <w:color w:val="000000" w:themeColor="text1"/>
          <w:sz w:val="24"/>
        </w:rPr>
        <w:t xml:space="preserve">ПК 1.2 </w:t>
      </w:r>
      <w:r w:rsidRPr="00880DAF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управления,</w:t>
      </w:r>
    </w:p>
    <w:p w:rsidR="00D350BB" w:rsidRPr="00880DAF" w:rsidRDefault="00D350BB" w:rsidP="00D350BB">
      <w:pPr>
        <w:pStyle w:val="a9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sz w:val="24"/>
        </w:rPr>
        <w:t>ПК 1.3 Выполнять работы по наладке электро- и радиомонтажных работ электронного оборудования и систем автоматического управления</w:t>
      </w:r>
      <w:r>
        <w:rPr>
          <w:sz w:val="24"/>
        </w:rPr>
        <w:t>;</w:t>
      </w:r>
    </w:p>
    <w:p w:rsidR="00D350BB" w:rsidRDefault="00D350BB" w:rsidP="00D350BB">
      <w:pPr>
        <w:ind w:right="14" w:firstLine="709"/>
        <w:jc w:val="both"/>
      </w:pPr>
      <w:r>
        <w:t xml:space="preserve">ПК 2.1 </w:t>
      </w:r>
      <w:r w:rsidRPr="00C354A3">
        <w:t>Выполнять работы по эксплуатации электронного оборудования и систем автоматического управления с учетом спец</w:t>
      </w:r>
      <w:r>
        <w:t>ифики технологического процесса;</w:t>
      </w:r>
    </w:p>
    <w:p w:rsidR="00D350BB" w:rsidRDefault="00D350BB" w:rsidP="00D350BB">
      <w:pPr>
        <w:ind w:right="14" w:firstLine="709"/>
        <w:jc w:val="both"/>
      </w:pPr>
      <w:r>
        <w:t xml:space="preserve">ПК 2.2 </w:t>
      </w:r>
      <w:r w:rsidRPr="00C354A3">
        <w:t>Контролировать и анализировать функционирование параметров</w:t>
      </w:r>
      <w:r>
        <w:t xml:space="preserve"> систем в процессе эксплуатации;</w:t>
      </w:r>
    </w:p>
    <w:p w:rsidR="00D350BB" w:rsidRDefault="00D350BB" w:rsidP="00D350BB">
      <w:pPr>
        <w:ind w:right="14" w:firstLine="709"/>
        <w:jc w:val="both"/>
      </w:pPr>
      <w:r>
        <w:t xml:space="preserve">ПК 2.3 </w:t>
      </w:r>
      <w:r w:rsidRPr="00C354A3">
        <w:t>Снимать и анализировать показания приборов</w:t>
      </w:r>
      <w:r>
        <w:t>;</w:t>
      </w:r>
    </w:p>
    <w:p w:rsidR="00D350BB" w:rsidRDefault="00D350BB" w:rsidP="00D350BB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.1 </w:t>
      </w:r>
      <w:r w:rsidRPr="00DB78CB">
        <w:t>Диагностировать электронное оборудование и системы автоматического управления</w:t>
      </w:r>
      <w:r>
        <w:t>;</w:t>
      </w:r>
    </w:p>
    <w:p w:rsidR="00D350BB" w:rsidRDefault="00D350BB" w:rsidP="00D350BB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.2 </w:t>
      </w:r>
      <w:r w:rsidRPr="00DB78CB">
        <w:t>Производить ремонт электронного оборудования и систем автоматического управления</w:t>
      </w:r>
      <w:r>
        <w:t>;</w:t>
      </w:r>
    </w:p>
    <w:p w:rsidR="00D350BB" w:rsidRDefault="00D350BB" w:rsidP="00D350BB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.3 </w:t>
      </w:r>
      <w:r w:rsidRPr="00DB78CB">
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  <w:r>
        <w:t>.</w:t>
      </w:r>
    </w:p>
    <w:p w:rsidR="00881992" w:rsidRDefault="00881992" w:rsidP="00FD2553">
      <w:pPr>
        <w:pStyle w:val="Default"/>
        <w:ind w:firstLine="720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843"/>
        <w:gridCol w:w="3969"/>
        <w:gridCol w:w="1275"/>
      </w:tblGrid>
      <w:tr w:rsidR="00FD2674" w:rsidRPr="004A0165" w:rsidTr="004A0165">
        <w:trPr>
          <w:trHeight w:val="6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Наименование компетенции (группы   компетенций)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Показатели оценивания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Критерии оценивания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Максимальный балл</w:t>
            </w:r>
          </w:p>
        </w:tc>
      </w:tr>
      <w:tr w:rsidR="00FD2674" w:rsidRPr="004A0165" w:rsidTr="004A0165">
        <w:trPr>
          <w:trHeight w:val="109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  <w:p w:rsidR="00FD2674" w:rsidRPr="00123122" w:rsidRDefault="00FD2674">
            <w:pPr>
              <w:pStyle w:val="Default"/>
            </w:pPr>
            <w:r w:rsidRPr="00123122">
              <w:t xml:space="preserve">1. </w:t>
            </w:r>
          </w:p>
          <w:p w:rsidR="00FD2674" w:rsidRPr="00123122" w:rsidRDefault="00FD2674">
            <w:pPr>
              <w:pStyle w:val="Defaul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674" w:rsidRPr="00705DF6" w:rsidRDefault="00D350BB" w:rsidP="00D350BB">
            <w:pPr>
              <w:pStyle w:val="Default"/>
              <w:jc w:val="center"/>
            </w:pPr>
            <w:r>
              <w:rPr>
                <w:color w:val="auto"/>
              </w:rPr>
              <w:t xml:space="preserve">ОК </w:t>
            </w:r>
            <w:r w:rsidR="00881992" w:rsidRPr="00705DF6">
              <w:rPr>
                <w:color w:val="auto"/>
              </w:rPr>
              <w:t>1</w:t>
            </w:r>
            <w:r>
              <w:rPr>
                <w:color w:val="auto"/>
              </w:rPr>
              <w:t>–О</w:t>
            </w:r>
            <w:r w:rsidR="00881992" w:rsidRPr="00705DF6">
              <w:rPr>
                <w:color w:val="auto"/>
              </w:rPr>
              <w:t>К</w:t>
            </w:r>
            <w:r>
              <w:rPr>
                <w:color w:val="auto"/>
              </w:rPr>
              <w:t xml:space="preserve"> 9</w:t>
            </w:r>
            <w:r w:rsidR="00881992" w:rsidRPr="00705DF6">
              <w:rPr>
                <w:color w:val="auto"/>
              </w:rPr>
              <w:t>; ПК</w:t>
            </w:r>
            <w:r>
              <w:rPr>
                <w:color w:val="auto"/>
              </w:rPr>
              <w:t xml:space="preserve">1.1; </w:t>
            </w:r>
            <w:r w:rsidR="00881992" w:rsidRPr="00705DF6">
              <w:rPr>
                <w:color w:val="auto"/>
              </w:rPr>
              <w:t>ПК</w:t>
            </w:r>
            <w:r>
              <w:rPr>
                <w:color w:val="auto"/>
              </w:rPr>
              <w:t xml:space="preserve"> 1.2; ПК 1.3</w:t>
            </w:r>
            <w:r w:rsidR="00881992" w:rsidRPr="00705DF6">
              <w:rPr>
                <w:color w:val="auto"/>
              </w:rPr>
              <w:t xml:space="preserve">; </w:t>
            </w:r>
            <w:r w:rsidR="00D23744" w:rsidRPr="00705DF6">
              <w:rPr>
                <w:color w:val="auto"/>
              </w:rPr>
              <w:t>ПК</w:t>
            </w:r>
            <w:r>
              <w:rPr>
                <w:color w:val="auto"/>
              </w:rPr>
              <w:t xml:space="preserve"> 2.1; ПК </w:t>
            </w:r>
            <w:r w:rsidR="00D23744" w:rsidRPr="00705DF6">
              <w:rPr>
                <w:color w:val="auto"/>
              </w:rPr>
              <w:t>2</w:t>
            </w:r>
            <w:r>
              <w:rPr>
                <w:color w:val="auto"/>
              </w:rPr>
              <w:t>.2</w:t>
            </w:r>
            <w:r w:rsidR="00D23744" w:rsidRPr="00705DF6">
              <w:rPr>
                <w:color w:val="auto"/>
              </w:rPr>
              <w:t xml:space="preserve">; </w:t>
            </w:r>
            <w:r w:rsidR="00881992" w:rsidRPr="00705DF6">
              <w:rPr>
                <w:color w:val="auto"/>
              </w:rPr>
              <w:t>ПК</w:t>
            </w:r>
            <w:r>
              <w:rPr>
                <w:color w:val="auto"/>
              </w:rPr>
              <w:t xml:space="preserve"> 2.</w:t>
            </w:r>
            <w:r w:rsidR="00881992" w:rsidRPr="00705DF6">
              <w:rPr>
                <w:color w:val="auto"/>
              </w:rPr>
              <w:t>3; ПК</w:t>
            </w:r>
            <w:r>
              <w:rPr>
                <w:color w:val="auto"/>
              </w:rPr>
              <w:t xml:space="preserve"> 3.1; ПК 32.2; ПК 3.3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  <w:r w:rsidRPr="00123122">
              <w:t xml:space="preserve">Содержание выпускной квалификационной работы </w:t>
            </w:r>
          </w:p>
          <w:p w:rsidR="00FD2674" w:rsidRPr="00123122" w:rsidRDefault="00FD2674">
            <w:pPr>
              <w:pStyle w:val="Default"/>
            </w:pPr>
            <w:r w:rsidRPr="00123122">
              <w:rPr>
                <w:b/>
                <w:bCs/>
              </w:rPr>
              <w:t xml:space="preserve">50 баллов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7330E8" w:rsidRDefault="00FD2674" w:rsidP="00D350BB">
            <w:pPr>
              <w:pStyle w:val="Default"/>
              <w:jc w:val="both"/>
            </w:pPr>
            <w:r w:rsidRPr="007330E8">
              <w:t>Соответствие структуры и содержания работы требованиям профильным профессиональным задачам выпускника и метод.</w:t>
            </w:r>
            <w:r w:rsidR="00881992">
              <w:t xml:space="preserve"> </w:t>
            </w:r>
            <w:r w:rsidRPr="007330E8">
              <w:t xml:space="preserve">рекомендаций </w:t>
            </w:r>
            <w:r w:rsidRPr="00705DF6">
              <w:t>(</w:t>
            </w:r>
            <w:r w:rsidR="00D350BB">
              <w:rPr>
                <w:bCs/>
              </w:rPr>
              <w:t>ОК 1- ОК 3; ОК 8; ОК 9;</w:t>
            </w:r>
            <w:r w:rsidR="00D350BB" w:rsidRPr="00705DF6">
              <w:rPr>
                <w:color w:val="auto"/>
              </w:rPr>
              <w:t xml:space="preserve"> ПК</w:t>
            </w:r>
            <w:r w:rsidR="00D350BB">
              <w:rPr>
                <w:color w:val="auto"/>
              </w:rPr>
              <w:t xml:space="preserve">1.1; </w:t>
            </w:r>
            <w:r w:rsidR="00D350BB" w:rsidRPr="00705DF6">
              <w:rPr>
                <w:color w:val="auto"/>
              </w:rPr>
              <w:t>ПК</w:t>
            </w:r>
            <w:r w:rsidR="00D350BB">
              <w:rPr>
                <w:color w:val="auto"/>
              </w:rPr>
              <w:t xml:space="preserve"> 1.2; ПК 1.3</w:t>
            </w:r>
            <w:r w:rsidR="00D350BB" w:rsidRPr="00705DF6">
              <w:rPr>
                <w:color w:val="auto"/>
              </w:rPr>
              <w:t>; ПК</w:t>
            </w:r>
            <w:r w:rsidR="00D350BB">
              <w:rPr>
                <w:color w:val="auto"/>
              </w:rPr>
              <w:t xml:space="preserve"> 2.1; ПК </w:t>
            </w:r>
            <w:r w:rsidR="00D350BB" w:rsidRPr="00705DF6">
              <w:rPr>
                <w:color w:val="auto"/>
              </w:rPr>
              <w:t>2</w:t>
            </w:r>
            <w:r w:rsidR="00D350BB">
              <w:rPr>
                <w:color w:val="auto"/>
              </w:rPr>
              <w:t>.2</w:t>
            </w:r>
            <w:r w:rsidR="00D350BB" w:rsidRPr="00705DF6">
              <w:rPr>
                <w:color w:val="auto"/>
              </w:rPr>
              <w:t>; ПК</w:t>
            </w:r>
            <w:r w:rsidR="00D350BB">
              <w:rPr>
                <w:color w:val="auto"/>
              </w:rPr>
              <w:t xml:space="preserve"> 2.</w:t>
            </w:r>
            <w:r w:rsidR="00D350BB" w:rsidRPr="00705DF6">
              <w:rPr>
                <w:color w:val="auto"/>
              </w:rPr>
              <w:t>3; ПК</w:t>
            </w:r>
            <w:r w:rsidR="00D350BB">
              <w:rPr>
                <w:color w:val="auto"/>
              </w:rPr>
              <w:t xml:space="preserve"> 3.1; ПК</w:t>
            </w:r>
            <w:r w:rsidR="00A50270">
              <w:rPr>
                <w:color w:val="auto"/>
              </w:rPr>
              <w:t xml:space="preserve"> 3</w:t>
            </w:r>
            <w:r w:rsidR="00D350BB">
              <w:rPr>
                <w:color w:val="auto"/>
              </w:rPr>
              <w:t>.2; ПК 3.3</w:t>
            </w:r>
            <w:r w:rsidRPr="00705DF6">
              <w:t>)</w:t>
            </w:r>
            <w:r w:rsidRPr="007330E8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4A0165">
        <w:trPr>
          <w:trHeight w:val="109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D350BB">
            <w:pPr>
              <w:pStyle w:val="Default"/>
              <w:jc w:val="both"/>
            </w:pPr>
            <w:r w:rsidRPr="00123122">
              <w:t xml:space="preserve">Полнота и актуальность библиографических источников и электронных источников информации </w:t>
            </w:r>
            <w:r w:rsidRPr="00705DF6">
              <w:t>(</w:t>
            </w:r>
            <w:r w:rsidR="00D350BB">
              <w:rPr>
                <w:bCs/>
              </w:rPr>
              <w:t>ОК 4; ОК 5; ОК 9</w:t>
            </w:r>
            <w:r w:rsidRPr="00705DF6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123122">
        <w:trPr>
          <w:trHeight w:val="60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705DF6">
            <w:pPr>
              <w:pStyle w:val="Default"/>
              <w:jc w:val="both"/>
            </w:pPr>
            <w:r w:rsidRPr="00123122">
              <w:t xml:space="preserve">Глубина анализа источников по теме исследования </w:t>
            </w:r>
            <w:r w:rsidRPr="007330E8">
              <w:t>(</w:t>
            </w:r>
            <w:r w:rsidR="00A50270">
              <w:rPr>
                <w:bCs/>
              </w:rPr>
              <w:t>ОК 4; ОК 5; ОК 9</w:t>
            </w:r>
            <w:r w:rsidRPr="00705DF6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123122">
        <w:trPr>
          <w:trHeight w:val="7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A50270">
            <w:pPr>
              <w:pStyle w:val="Default"/>
              <w:jc w:val="both"/>
            </w:pPr>
            <w:r w:rsidRPr="00123122">
              <w:t xml:space="preserve">Соответствие результатов ВКР поставленным цели и задачам </w:t>
            </w:r>
            <w:r w:rsidRPr="00705DF6">
              <w:t>(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123122">
        <w:trPr>
          <w:trHeight w:val="80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A50270">
            <w:pPr>
              <w:pStyle w:val="Default"/>
              <w:jc w:val="both"/>
            </w:pPr>
            <w:r w:rsidRPr="00123122">
              <w:t xml:space="preserve">Полнота и глубина раскрытия теоретической базы работы, тематики ВКР в целом </w:t>
            </w:r>
            <w:r w:rsidRPr="00705DF6">
              <w:t>(</w:t>
            </w:r>
            <w:r w:rsidR="00A50270">
              <w:rPr>
                <w:bCs/>
              </w:rPr>
              <w:t>ОК 1- ОК 5; ОК 8; ОК 9;</w:t>
            </w:r>
            <w:r w:rsidR="00A50270" w:rsidRPr="00705DF6">
              <w:rPr>
                <w:color w:val="auto"/>
              </w:rPr>
              <w:t xml:space="preserve"> 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Pr="00705DF6">
              <w:t>)</w:t>
            </w:r>
            <w:r w:rsidRPr="00123122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123122">
        <w:trPr>
          <w:trHeight w:val="55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8D62BA">
            <w:pPr>
              <w:pStyle w:val="Default"/>
              <w:jc w:val="both"/>
            </w:pPr>
            <w:r w:rsidRPr="00123122">
              <w:t xml:space="preserve">Практическая направленность работы </w:t>
            </w:r>
            <w:r w:rsidRPr="00705DF6">
              <w:t>(</w:t>
            </w:r>
            <w:r w:rsidR="00A50270">
              <w:t xml:space="preserve">ОК 6; ОК 7;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Pr="00705DF6">
              <w:t>)</w:t>
            </w:r>
            <w:r w:rsidRPr="00123122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705DF6">
        <w:trPr>
          <w:trHeight w:val="8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A50270">
            <w:pPr>
              <w:pStyle w:val="Default"/>
              <w:jc w:val="both"/>
            </w:pPr>
            <w:r w:rsidRPr="00123122">
              <w:t xml:space="preserve">Самостоятельность подхода в раскрытии темы, наличие собственной точки зрения  </w:t>
            </w:r>
            <w:r w:rsidRPr="00705DF6">
              <w:t>(</w:t>
            </w:r>
            <w:r w:rsidR="00A50270">
              <w:rPr>
                <w:bCs/>
              </w:rPr>
              <w:t>ОК 1- ОК 5; ОК 8; ОК 9</w:t>
            </w:r>
            <w:r w:rsidR="00705DF6" w:rsidRPr="00705DF6">
              <w:rPr>
                <w:color w:val="auto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123122" w:rsidRPr="004A0165" w:rsidTr="00123122">
        <w:trPr>
          <w:trHeight w:val="8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122" w:rsidRPr="00123122" w:rsidRDefault="00123122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122" w:rsidRPr="00123122" w:rsidRDefault="00123122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122" w:rsidRPr="00123122" w:rsidRDefault="00123122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122" w:rsidRPr="00123122" w:rsidRDefault="00123122" w:rsidP="00705DF6">
            <w:pPr>
              <w:jc w:val="both"/>
            </w:pPr>
            <w:r w:rsidRPr="00123122">
              <w:t xml:space="preserve">Соответствие современным нормативным правовым документам </w:t>
            </w:r>
            <w:r w:rsidRPr="00705DF6">
              <w:t>(</w:t>
            </w:r>
            <w:r w:rsidR="00A50270">
              <w:rPr>
                <w:bCs/>
              </w:rPr>
              <w:t>ОК 1- ОК 5; ОК 8; ОК 9;</w:t>
            </w:r>
            <w:r w:rsidR="00A50270" w:rsidRPr="00705DF6">
              <w:t xml:space="preserve"> ПК</w:t>
            </w:r>
            <w:r w:rsidR="00A50270">
              <w:t xml:space="preserve">1.1; </w:t>
            </w:r>
            <w:r w:rsidR="00A50270" w:rsidRPr="00705DF6">
              <w:t>ПК</w:t>
            </w:r>
            <w:r w:rsidR="00A50270">
              <w:t xml:space="preserve"> 1.2; ПК 1.3</w:t>
            </w:r>
            <w:r w:rsidR="00A50270" w:rsidRPr="00705DF6">
              <w:t>; ПК</w:t>
            </w:r>
            <w:r w:rsidR="00A50270">
              <w:t xml:space="preserve"> 2.1; ПК </w:t>
            </w:r>
            <w:r w:rsidR="00A50270" w:rsidRPr="00705DF6">
              <w:t>2</w:t>
            </w:r>
            <w:r w:rsidR="00A50270">
              <w:t>.2</w:t>
            </w:r>
            <w:r w:rsidR="00A50270" w:rsidRPr="00705DF6">
              <w:t>; ПК</w:t>
            </w:r>
            <w:r w:rsidR="00A50270">
              <w:t xml:space="preserve"> 2.</w:t>
            </w:r>
            <w:r w:rsidR="00A50270" w:rsidRPr="00705DF6">
              <w:t>3; ПК</w:t>
            </w:r>
            <w:r w:rsidR="00A50270">
              <w:t xml:space="preserve"> 3.1; ПК 3.2; ПК 3.3</w:t>
            </w:r>
            <w:r w:rsidRPr="00705DF6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122" w:rsidRPr="00881992" w:rsidRDefault="00123122" w:rsidP="008F7960">
            <w:pPr>
              <w:jc w:val="center"/>
            </w:pPr>
            <w:r w:rsidRPr="00881992">
              <w:t>5</w:t>
            </w:r>
          </w:p>
        </w:tc>
      </w:tr>
      <w:tr w:rsidR="00FD2674" w:rsidRPr="004A0165" w:rsidTr="00123122">
        <w:trPr>
          <w:trHeight w:val="6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705DF6">
            <w:pPr>
              <w:pStyle w:val="Default"/>
              <w:jc w:val="both"/>
            </w:pPr>
            <w:r w:rsidRPr="00123122">
              <w:t xml:space="preserve">Правильность выполнения расчетов </w:t>
            </w:r>
            <w:r w:rsidR="00123122" w:rsidRPr="00705DF6">
              <w:t>(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Pr="00705DF6">
              <w:t>)</w:t>
            </w:r>
            <w:r w:rsidRPr="00123122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FD2674" w:rsidRPr="004A0165" w:rsidTr="00123122">
        <w:trPr>
          <w:trHeight w:val="51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705DF6">
            <w:pPr>
              <w:pStyle w:val="Default"/>
              <w:jc w:val="both"/>
            </w:pPr>
            <w:r w:rsidRPr="00123122">
              <w:t xml:space="preserve">Обоснованность выводов </w:t>
            </w:r>
            <w:r w:rsidR="00123122" w:rsidRPr="00123122">
              <w:t>(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="00123122" w:rsidRPr="00705DF6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123122" w:rsidRDefault="00FD2674" w:rsidP="00FD2674">
            <w:pPr>
              <w:pStyle w:val="Default"/>
              <w:jc w:val="center"/>
            </w:pPr>
            <w:r w:rsidRPr="00123122">
              <w:t>5</w:t>
            </w:r>
          </w:p>
        </w:tc>
      </w:tr>
      <w:tr w:rsidR="00D350BB" w:rsidRPr="004A0165" w:rsidTr="004A0165">
        <w:trPr>
          <w:trHeight w:val="109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0B4673" w:rsidRDefault="00D350BB">
            <w:pPr>
              <w:pStyle w:val="Default"/>
              <w:rPr>
                <w:color w:val="auto"/>
              </w:rPr>
            </w:pPr>
            <w:r w:rsidRPr="000B4673">
              <w:rPr>
                <w:color w:val="auto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705DF6" w:rsidRDefault="00D350BB" w:rsidP="00A50270">
            <w:pPr>
              <w:pStyle w:val="Default"/>
              <w:jc w:val="center"/>
            </w:pPr>
            <w:r>
              <w:rPr>
                <w:color w:val="auto"/>
              </w:rPr>
              <w:t xml:space="preserve">ОК </w:t>
            </w:r>
            <w:r w:rsidRPr="00705DF6">
              <w:rPr>
                <w:color w:val="auto"/>
              </w:rPr>
              <w:t>1</w:t>
            </w:r>
            <w:r>
              <w:rPr>
                <w:color w:val="auto"/>
              </w:rPr>
              <w:t>–О</w:t>
            </w:r>
            <w:r w:rsidRPr="00705DF6">
              <w:rPr>
                <w:color w:val="auto"/>
              </w:rPr>
              <w:t>К</w:t>
            </w:r>
            <w:r>
              <w:rPr>
                <w:color w:val="auto"/>
              </w:rPr>
              <w:t xml:space="preserve"> </w:t>
            </w:r>
            <w:r w:rsidR="00A50270">
              <w:rPr>
                <w:color w:val="auto"/>
              </w:rPr>
              <w:t>5; ОК 8; ОК-9</w:t>
            </w:r>
            <w:r w:rsidRPr="00705DF6">
              <w:rPr>
                <w:color w:val="auto"/>
              </w:rPr>
              <w:t>; ПК</w:t>
            </w:r>
            <w:r>
              <w:rPr>
                <w:color w:val="auto"/>
              </w:rPr>
              <w:t xml:space="preserve">1.1; </w:t>
            </w:r>
            <w:r w:rsidRPr="00705DF6">
              <w:rPr>
                <w:color w:val="auto"/>
              </w:rPr>
              <w:t>ПК</w:t>
            </w:r>
            <w:r>
              <w:rPr>
                <w:color w:val="auto"/>
              </w:rPr>
              <w:t xml:space="preserve"> 1.2; ПК 1.3</w:t>
            </w:r>
            <w:r w:rsidRPr="00705DF6">
              <w:rPr>
                <w:color w:val="auto"/>
              </w:rPr>
              <w:t>; ПК</w:t>
            </w:r>
            <w:r>
              <w:rPr>
                <w:color w:val="auto"/>
              </w:rPr>
              <w:t xml:space="preserve"> 2.1; ПК </w:t>
            </w:r>
            <w:r w:rsidRPr="00705DF6">
              <w:rPr>
                <w:color w:val="auto"/>
              </w:rPr>
              <w:t>2</w:t>
            </w:r>
            <w:r>
              <w:rPr>
                <w:color w:val="auto"/>
              </w:rPr>
              <w:t>.2</w:t>
            </w:r>
            <w:r w:rsidRPr="00705DF6">
              <w:rPr>
                <w:color w:val="auto"/>
              </w:rPr>
              <w:t>; ПК</w:t>
            </w:r>
            <w:r>
              <w:rPr>
                <w:color w:val="auto"/>
              </w:rPr>
              <w:t xml:space="preserve"> 2.</w:t>
            </w:r>
            <w:r w:rsidRPr="00705DF6">
              <w:rPr>
                <w:color w:val="auto"/>
              </w:rPr>
              <w:t>3; ПК</w:t>
            </w:r>
            <w:r>
              <w:rPr>
                <w:color w:val="auto"/>
              </w:rPr>
              <w:t xml:space="preserve"> 3.1; ПК 32.2; ПК 3.3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0B4673" w:rsidRDefault="00D350BB">
            <w:pPr>
              <w:pStyle w:val="Default"/>
            </w:pPr>
            <w:r w:rsidRPr="000B4673">
              <w:t xml:space="preserve">Подготовка и оформление ВКР </w:t>
            </w:r>
          </w:p>
          <w:p w:rsidR="00D350BB" w:rsidRPr="000B4673" w:rsidRDefault="00D350BB">
            <w:pPr>
              <w:pStyle w:val="Default"/>
            </w:pPr>
            <w:r w:rsidRPr="000B4673">
              <w:rPr>
                <w:b/>
                <w:bCs/>
              </w:rPr>
              <w:t xml:space="preserve">20 баллов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BB" w:rsidRPr="000B4673" w:rsidRDefault="00D350BB" w:rsidP="00894EBD">
            <w:pPr>
              <w:pStyle w:val="Default"/>
              <w:jc w:val="both"/>
            </w:pPr>
            <w:r w:rsidRPr="000B4673">
              <w:t>Соответствие оформления работы требованиям методических рекомендаций (</w:t>
            </w:r>
            <w:r w:rsidR="00A50270">
              <w:rPr>
                <w:bCs/>
              </w:rPr>
              <w:t>ОК 1- ОК 5; ОК 8; ОК 9;</w:t>
            </w:r>
            <w:r w:rsidR="00A50270" w:rsidRPr="00705DF6">
              <w:rPr>
                <w:color w:val="auto"/>
              </w:rPr>
              <w:t xml:space="preserve"> 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Pr="00705DF6">
              <w:t>)</w:t>
            </w:r>
            <w:r w:rsidRPr="000B4673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BB" w:rsidRPr="000B4673" w:rsidRDefault="00D350BB" w:rsidP="00FD2674">
            <w:pPr>
              <w:pStyle w:val="Default"/>
              <w:jc w:val="center"/>
            </w:pPr>
            <w:r w:rsidRPr="000B4673">
              <w:t>5</w:t>
            </w:r>
          </w:p>
        </w:tc>
      </w:tr>
      <w:tr w:rsidR="00FD2674" w:rsidRPr="004A0165" w:rsidTr="00705DF6">
        <w:trPr>
          <w:trHeight w:val="8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 w:rsidP="00705DF6">
            <w:pPr>
              <w:pStyle w:val="Default"/>
              <w:jc w:val="both"/>
            </w:pPr>
            <w:r w:rsidRPr="000B4673">
              <w:t xml:space="preserve">Объем работы соответствует требованиям методических рекомендаций </w:t>
            </w:r>
            <w:r w:rsidRPr="00705DF6">
              <w:t>(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1.1; </w:t>
            </w:r>
            <w:r w:rsidR="00A50270" w:rsidRPr="00705DF6">
              <w:rPr>
                <w:color w:val="auto"/>
              </w:rPr>
              <w:t>ПК</w:t>
            </w:r>
            <w:r w:rsidR="00A50270">
              <w:rPr>
                <w:color w:val="auto"/>
              </w:rPr>
              <w:t xml:space="preserve"> 1.2; ПК 1.3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2.1; ПК </w:t>
            </w:r>
            <w:r w:rsidR="00A50270" w:rsidRPr="00705DF6">
              <w:rPr>
                <w:color w:val="auto"/>
              </w:rPr>
              <w:t>2</w:t>
            </w:r>
            <w:r w:rsidR="00A50270">
              <w:rPr>
                <w:color w:val="auto"/>
              </w:rPr>
              <w:t>.2</w:t>
            </w:r>
            <w:r w:rsidR="00A50270" w:rsidRPr="00705DF6">
              <w:rPr>
                <w:color w:val="auto"/>
              </w:rPr>
              <w:t>; ПК</w:t>
            </w:r>
            <w:r w:rsidR="00A50270">
              <w:rPr>
                <w:color w:val="auto"/>
              </w:rPr>
              <w:t xml:space="preserve"> 2.</w:t>
            </w:r>
            <w:r w:rsidR="00A50270" w:rsidRPr="00705DF6">
              <w:rPr>
                <w:color w:val="auto"/>
              </w:rPr>
              <w:t>3; ПК</w:t>
            </w:r>
            <w:r w:rsidR="00A50270">
              <w:rPr>
                <w:color w:val="auto"/>
              </w:rPr>
              <w:t xml:space="preserve"> 3.1; ПК 3.2; ПК 3.3</w:t>
            </w:r>
            <w:r w:rsidRPr="00705DF6">
              <w:t>)</w:t>
            </w:r>
            <w:r w:rsidRPr="000B4673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 w:rsidP="00FD2674">
            <w:pPr>
              <w:pStyle w:val="Default"/>
              <w:jc w:val="center"/>
            </w:pPr>
            <w:r w:rsidRPr="000B4673">
              <w:t>5</w:t>
            </w:r>
          </w:p>
        </w:tc>
      </w:tr>
      <w:tr w:rsidR="00FD2674" w:rsidRPr="004A0165" w:rsidTr="00705DF6">
        <w:trPr>
          <w:trHeight w:val="55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 w:rsidP="00A50270">
            <w:pPr>
              <w:pStyle w:val="Default"/>
              <w:jc w:val="both"/>
            </w:pPr>
            <w:r w:rsidRPr="000B4673">
              <w:t xml:space="preserve">В тексте работы есть ссылки на источники и литературу </w:t>
            </w:r>
            <w:r w:rsidRPr="00705DF6">
              <w:t>(</w:t>
            </w:r>
            <w:r w:rsidR="00A50270">
              <w:t>О</w:t>
            </w:r>
            <w:r w:rsidR="007330E8" w:rsidRPr="00705DF6">
              <w:t>К</w:t>
            </w:r>
            <w:r w:rsidR="00A50270">
              <w:t xml:space="preserve"> 4;</w:t>
            </w:r>
            <w:r w:rsidR="00705DF6">
              <w:t xml:space="preserve"> </w:t>
            </w:r>
            <w:r w:rsidR="00A50270">
              <w:t>О</w:t>
            </w:r>
            <w:r w:rsidR="00705DF6">
              <w:t>К</w:t>
            </w:r>
            <w:r w:rsidR="00A50270">
              <w:t xml:space="preserve"> 5</w:t>
            </w:r>
            <w:r w:rsidRPr="000B4673">
              <w:t xml:space="preserve">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7330E8" w:rsidP="00FD2674">
            <w:pPr>
              <w:pStyle w:val="Default"/>
              <w:jc w:val="center"/>
            </w:pPr>
            <w:r w:rsidRPr="000B4673">
              <w:t>5</w:t>
            </w:r>
          </w:p>
        </w:tc>
      </w:tr>
      <w:tr w:rsidR="00FD2674" w:rsidRPr="004A0165" w:rsidTr="008D62BA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FD2674" w:rsidP="00F1380D">
            <w:pPr>
              <w:pStyle w:val="Default"/>
              <w:jc w:val="both"/>
            </w:pPr>
            <w:r w:rsidRPr="000B4673">
              <w:t xml:space="preserve">Список источников и литературы актуален и оформлен в соответствии с требованиями методических рекомендаций </w:t>
            </w:r>
            <w:r w:rsidRPr="00705DF6">
              <w:t>(</w:t>
            </w:r>
            <w:r w:rsidR="00A50270">
              <w:t>О</w:t>
            </w:r>
            <w:r w:rsidR="00A50270" w:rsidRPr="00705DF6">
              <w:t>К</w:t>
            </w:r>
            <w:r w:rsidR="00A50270">
              <w:t xml:space="preserve"> 4</w:t>
            </w:r>
            <w:r w:rsidR="00A50270" w:rsidRPr="00705DF6">
              <w:t>,</w:t>
            </w:r>
            <w:r w:rsidR="00A50270">
              <w:t xml:space="preserve"> ОК 5</w:t>
            </w:r>
            <w:r w:rsidRPr="00705DF6">
              <w:t>)</w:t>
            </w:r>
            <w:r w:rsidRPr="000B4673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74" w:rsidRPr="000B4673" w:rsidRDefault="007330E8" w:rsidP="00FD2674">
            <w:pPr>
              <w:pStyle w:val="Default"/>
              <w:jc w:val="center"/>
            </w:pPr>
            <w:r w:rsidRPr="000B4673">
              <w:t>5</w:t>
            </w:r>
          </w:p>
        </w:tc>
      </w:tr>
      <w:tr w:rsidR="00D350BB" w:rsidRPr="004A0165" w:rsidTr="00715BE3">
        <w:trPr>
          <w:trHeight w:val="4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360720" w:rsidRDefault="00D350BB">
            <w:pPr>
              <w:pStyle w:val="Default"/>
              <w:rPr>
                <w:color w:val="auto"/>
              </w:rPr>
            </w:pPr>
            <w:r w:rsidRPr="00360720">
              <w:rPr>
                <w:color w:val="auto"/>
              </w:rPr>
              <w:t>3.</w:t>
            </w:r>
          </w:p>
          <w:p w:rsidR="00D350BB" w:rsidRPr="00360720" w:rsidRDefault="00D350BB" w:rsidP="00FD2674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705DF6" w:rsidRDefault="00D350BB" w:rsidP="00715BE3">
            <w:pPr>
              <w:pStyle w:val="Default"/>
              <w:jc w:val="center"/>
            </w:pPr>
            <w:r>
              <w:rPr>
                <w:color w:val="auto"/>
              </w:rPr>
              <w:t xml:space="preserve">ОК </w:t>
            </w:r>
            <w:r w:rsidRPr="00705DF6">
              <w:rPr>
                <w:color w:val="auto"/>
              </w:rPr>
              <w:t>1</w:t>
            </w:r>
            <w:r>
              <w:rPr>
                <w:color w:val="auto"/>
              </w:rPr>
              <w:t>–О</w:t>
            </w:r>
            <w:r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3</w:t>
            </w:r>
            <w:r w:rsidRPr="00705DF6">
              <w:rPr>
                <w:color w:val="auto"/>
              </w:rPr>
              <w:t xml:space="preserve">; </w:t>
            </w:r>
            <w:r w:rsidR="00715BE3">
              <w:rPr>
                <w:color w:val="auto"/>
              </w:rPr>
              <w:t>О</w:t>
            </w:r>
            <w:r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5</w:t>
            </w:r>
            <w:r>
              <w:rPr>
                <w:color w:val="auto"/>
              </w:rPr>
              <w:t xml:space="preserve">; </w:t>
            </w:r>
            <w:r w:rsidR="00715BE3">
              <w:rPr>
                <w:color w:val="auto"/>
              </w:rPr>
              <w:t>ОК 6;О</w:t>
            </w:r>
            <w:r w:rsidRPr="00705DF6">
              <w:rPr>
                <w:color w:val="auto"/>
              </w:rPr>
              <w:t>К</w:t>
            </w:r>
            <w:r>
              <w:rPr>
                <w:color w:val="auto"/>
              </w:rPr>
              <w:t xml:space="preserve"> </w:t>
            </w:r>
            <w:r w:rsidR="00715BE3">
              <w:rPr>
                <w:color w:val="auto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BB" w:rsidRPr="00360720" w:rsidRDefault="00D350BB">
            <w:pPr>
              <w:pStyle w:val="Default"/>
            </w:pPr>
            <w:r w:rsidRPr="00360720">
              <w:t xml:space="preserve">Содержание качество доклада и оформление презентации </w:t>
            </w:r>
          </w:p>
          <w:p w:rsidR="00D350BB" w:rsidRPr="00360720" w:rsidRDefault="00D350BB">
            <w:pPr>
              <w:pStyle w:val="Default"/>
            </w:pPr>
            <w:r w:rsidRPr="00360720">
              <w:rPr>
                <w:b/>
                <w:bCs/>
              </w:rPr>
              <w:lastRenderedPageBreak/>
              <w:t xml:space="preserve">20 баллов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BB" w:rsidRPr="00360720" w:rsidRDefault="00D350BB" w:rsidP="00705DF6">
            <w:pPr>
              <w:pStyle w:val="Default"/>
              <w:jc w:val="both"/>
            </w:pPr>
            <w:r w:rsidRPr="00360720">
              <w:lastRenderedPageBreak/>
              <w:t>Содержание и качество доклада (</w:t>
            </w:r>
            <w:r w:rsidR="00715BE3">
              <w:rPr>
                <w:color w:val="auto"/>
              </w:rPr>
              <w:t xml:space="preserve">ОК </w:t>
            </w:r>
            <w:r w:rsidR="00715BE3" w:rsidRPr="00705DF6">
              <w:rPr>
                <w:color w:val="auto"/>
              </w:rPr>
              <w:t>1</w:t>
            </w:r>
            <w:r w:rsidR="00715BE3">
              <w:rPr>
                <w:color w:val="auto"/>
              </w:rPr>
              <w:t>–О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3</w:t>
            </w:r>
            <w:r w:rsidR="00715BE3" w:rsidRPr="00705DF6">
              <w:rPr>
                <w:color w:val="auto"/>
              </w:rPr>
              <w:t xml:space="preserve">; </w:t>
            </w:r>
            <w:r w:rsidR="00715BE3">
              <w:rPr>
                <w:color w:val="auto"/>
              </w:rPr>
              <w:t>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5; 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9</w:t>
            </w:r>
            <w:r w:rsidRPr="00705DF6">
              <w:t>)</w:t>
            </w:r>
            <w:r w:rsidRPr="00360720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BB" w:rsidRPr="00360720" w:rsidRDefault="00D350BB" w:rsidP="00FD2674">
            <w:pPr>
              <w:pStyle w:val="Default"/>
              <w:jc w:val="center"/>
            </w:pPr>
            <w:r w:rsidRPr="00360720">
              <w:t>10</w:t>
            </w:r>
          </w:p>
        </w:tc>
      </w:tr>
      <w:tr w:rsidR="002C0481" w:rsidRPr="004A0165" w:rsidTr="00360720">
        <w:trPr>
          <w:trHeight w:val="102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 w:rsidP="00705DF6">
            <w:pPr>
              <w:pStyle w:val="Default"/>
              <w:jc w:val="both"/>
            </w:pPr>
            <w:r w:rsidRPr="00360720">
              <w:t xml:space="preserve">Полнота и соответствие содержания презентации содержанию ВКР </w:t>
            </w:r>
            <w:r w:rsidRPr="00705DF6">
              <w:t>(</w:t>
            </w:r>
            <w:r w:rsidR="00715BE3">
              <w:rPr>
                <w:color w:val="auto"/>
              </w:rPr>
              <w:t xml:space="preserve">ОК </w:t>
            </w:r>
            <w:r w:rsidR="00715BE3" w:rsidRPr="00705DF6">
              <w:rPr>
                <w:color w:val="auto"/>
              </w:rPr>
              <w:t>1</w:t>
            </w:r>
            <w:r w:rsidR="00715BE3">
              <w:rPr>
                <w:color w:val="auto"/>
              </w:rPr>
              <w:t>–О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3</w:t>
            </w:r>
            <w:r w:rsidR="00715BE3" w:rsidRPr="00705DF6">
              <w:rPr>
                <w:color w:val="auto"/>
              </w:rPr>
              <w:t xml:space="preserve">; </w:t>
            </w:r>
            <w:r w:rsidR="00715BE3">
              <w:rPr>
                <w:color w:val="auto"/>
              </w:rPr>
              <w:t>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5; 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9</w:t>
            </w:r>
            <w:r w:rsidRPr="00705DF6">
              <w:t>)</w:t>
            </w:r>
            <w:r w:rsidRPr="00360720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 w:rsidP="00FD2674">
            <w:pPr>
              <w:pStyle w:val="Default"/>
              <w:jc w:val="center"/>
            </w:pPr>
            <w:r w:rsidRPr="00360720">
              <w:t>5</w:t>
            </w:r>
          </w:p>
        </w:tc>
      </w:tr>
      <w:tr w:rsidR="002C0481" w:rsidRPr="004A0165" w:rsidTr="00983F27">
        <w:trPr>
          <w:trHeight w:val="84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>
            <w:pPr>
              <w:pStyle w:val="Defaul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 w:rsidP="00261C1B">
            <w:pPr>
              <w:pStyle w:val="Default"/>
              <w:jc w:val="both"/>
            </w:pPr>
            <w:r w:rsidRPr="00360720">
              <w:t xml:space="preserve">Грамотность речи и правильность использования профессиональной терминологии </w:t>
            </w:r>
            <w:r w:rsidRPr="00705DF6">
              <w:t>(</w:t>
            </w:r>
            <w:r w:rsidR="00715BE3">
              <w:rPr>
                <w:color w:val="auto"/>
              </w:rPr>
              <w:t xml:space="preserve">ОК </w:t>
            </w:r>
            <w:r w:rsidR="00715BE3" w:rsidRPr="00705DF6">
              <w:rPr>
                <w:color w:val="auto"/>
              </w:rPr>
              <w:t>1</w:t>
            </w:r>
            <w:r w:rsidR="00715BE3">
              <w:rPr>
                <w:color w:val="auto"/>
              </w:rPr>
              <w:t>–О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3</w:t>
            </w:r>
            <w:r w:rsidR="00715BE3" w:rsidRPr="00705DF6">
              <w:rPr>
                <w:color w:val="auto"/>
              </w:rPr>
              <w:t xml:space="preserve">; </w:t>
            </w:r>
            <w:r w:rsidR="00715BE3">
              <w:rPr>
                <w:color w:val="auto"/>
              </w:rPr>
              <w:t>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5; ОК 6;  О</w:t>
            </w:r>
            <w:r w:rsidR="00715BE3" w:rsidRPr="00705DF6">
              <w:rPr>
                <w:color w:val="auto"/>
              </w:rPr>
              <w:t>К</w:t>
            </w:r>
            <w:r w:rsidR="00715BE3">
              <w:rPr>
                <w:color w:val="auto"/>
              </w:rPr>
              <w:t xml:space="preserve"> 9</w:t>
            </w:r>
            <w:r w:rsidRPr="00705DF6">
              <w:t>)</w:t>
            </w:r>
            <w:r w:rsidRPr="00360720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81" w:rsidRPr="00360720" w:rsidRDefault="002C0481" w:rsidP="00FD2674">
            <w:pPr>
              <w:pStyle w:val="Default"/>
              <w:jc w:val="center"/>
            </w:pPr>
            <w:r w:rsidRPr="00360720">
              <w:t>5</w:t>
            </w:r>
          </w:p>
        </w:tc>
      </w:tr>
      <w:tr w:rsidR="00360720" w:rsidRPr="004A0165" w:rsidTr="004A0165">
        <w:trPr>
          <w:trHeight w:val="10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>
            <w:pPr>
              <w:pStyle w:val="Default"/>
              <w:rPr>
                <w:color w:val="auto"/>
              </w:rPr>
            </w:pPr>
            <w:r w:rsidRPr="00360720">
              <w:rPr>
                <w:color w:val="auto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705DF6" w:rsidRDefault="00A50270" w:rsidP="00A50270">
            <w:pPr>
              <w:pStyle w:val="Default"/>
              <w:jc w:val="both"/>
            </w:pPr>
            <w:r>
              <w:t>О</w:t>
            </w:r>
            <w:r w:rsidR="00360720" w:rsidRPr="00705DF6">
              <w:t>К</w:t>
            </w:r>
            <w:r>
              <w:t xml:space="preserve"> 6; О</w:t>
            </w:r>
            <w:r w:rsidR="00580688" w:rsidRPr="00705DF6">
              <w:t>К</w:t>
            </w:r>
            <w:r>
              <w:t xml:space="preserve"> 8;</w:t>
            </w:r>
            <w:r w:rsidR="00C00F08" w:rsidRPr="00705DF6">
              <w:t xml:space="preserve">, </w:t>
            </w:r>
            <w:r>
              <w:t>О</w:t>
            </w:r>
            <w:r w:rsidR="00C00F08" w:rsidRPr="00705DF6">
              <w:t>К</w:t>
            </w:r>
            <w:r>
              <w:t xml:space="preserve">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>
            <w:pPr>
              <w:pStyle w:val="Default"/>
            </w:pPr>
            <w:r w:rsidRPr="00360720">
              <w:t xml:space="preserve">Ответы на дополнительные вопросы </w:t>
            </w:r>
          </w:p>
          <w:p w:rsidR="00360720" w:rsidRPr="00360720" w:rsidRDefault="00360720">
            <w:pPr>
              <w:pStyle w:val="Default"/>
            </w:pPr>
            <w:r w:rsidRPr="00360720">
              <w:rPr>
                <w:b/>
                <w:bCs/>
              </w:rPr>
              <w:t xml:space="preserve">10 баллов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 w:rsidP="00705DF6">
            <w:pPr>
              <w:pStyle w:val="Default"/>
              <w:jc w:val="both"/>
            </w:pPr>
            <w:r w:rsidRPr="00360720">
              <w:t xml:space="preserve">Полнота, точность, аргументированность ответов, умение найти решение в нестандартной и/или чрезвычайной ситуации </w:t>
            </w:r>
            <w:r w:rsidRPr="00705DF6">
              <w:t>(</w:t>
            </w:r>
            <w:r w:rsidR="00A50270">
              <w:t>О</w:t>
            </w:r>
            <w:r w:rsidR="00A50270" w:rsidRPr="00705DF6">
              <w:t>К</w:t>
            </w:r>
            <w:r w:rsidR="00A50270">
              <w:t xml:space="preserve"> 6; О</w:t>
            </w:r>
            <w:r w:rsidR="00A50270" w:rsidRPr="00705DF6">
              <w:t>К</w:t>
            </w:r>
            <w:r w:rsidR="00A50270">
              <w:t xml:space="preserve"> 8;</w:t>
            </w:r>
            <w:r w:rsidR="00A50270" w:rsidRPr="00705DF6">
              <w:t xml:space="preserve">, </w:t>
            </w:r>
            <w:r w:rsidR="00A50270">
              <w:t>О</w:t>
            </w:r>
            <w:r w:rsidR="00A50270" w:rsidRPr="00705DF6">
              <w:t>К</w:t>
            </w:r>
            <w:r w:rsidR="00A50270">
              <w:t xml:space="preserve"> 9</w:t>
            </w:r>
            <w:r w:rsidRPr="00705DF6">
              <w:t>)</w:t>
            </w:r>
            <w:r w:rsidRPr="00360720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 w:rsidP="00FD2674">
            <w:pPr>
              <w:pStyle w:val="Default"/>
              <w:jc w:val="center"/>
            </w:pPr>
            <w:r w:rsidRPr="00360720">
              <w:t>10</w:t>
            </w:r>
          </w:p>
        </w:tc>
      </w:tr>
      <w:tr w:rsidR="00360720" w:rsidRPr="004A0165" w:rsidTr="002D2D47">
        <w:trPr>
          <w:trHeight w:val="50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>
            <w:pPr>
              <w:pStyle w:val="Default"/>
              <w:rPr>
                <w:b/>
              </w:rPr>
            </w:pPr>
            <w:r w:rsidRPr="00360720">
              <w:rPr>
                <w:b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>
            <w:pPr>
              <w:pStyle w:val="Default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>
            <w:pPr>
              <w:pStyle w:val="Defaul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20" w:rsidRPr="00360720" w:rsidRDefault="00360720" w:rsidP="00FD2674">
            <w:pPr>
              <w:pStyle w:val="Default"/>
              <w:jc w:val="center"/>
              <w:rPr>
                <w:b/>
              </w:rPr>
            </w:pPr>
            <w:r w:rsidRPr="00360720">
              <w:rPr>
                <w:b/>
              </w:rPr>
              <w:t>100</w:t>
            </w:r>
          </w:p>
        </w:tc>
      </w:tr>
    </w:tbl>
    <w:p w:rsidR="004A0165" w:rsidRPr="004A0165" w:rsidRDefault="004A0165" w:rsidP="00930935">
      <w:pPr>
        <w:pStyle w:val="Default"/>
        <w:ind w:left="720"/>
        <w:jc w:val="both"/>
        <w:rPr>
          <w:sz w:val="28"/>
          <w:szCs w:val="28"/>
        </w:rPr>
      </w:pPr>
    </w:p>
    <w:p w:rsidR="00930935" w:rsidRPr="00877FA5" w:rsidRDefault="004A0165" w:rsidP="004A0165">
      <w:pPr>
        <w:pStyle w:val="Default"/>
        <w:ind w:firstLine="720"/>
        <w:jc w:val="both"/>
        <w:rPr>
          <w:bCs/>
          <w:iCs/>
          <w:color w:val="auto"/>
        </w:rPr>
      </w:pPr>
      <w:r w:rsidRPr="00877FA5">
        <w:t>При оценивании результатов защиты выпускной квалификационной работы применяются следующие шкалы: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4159"/>
        <w:gridCol w:w="3969"/>
      </w:tblGrid>
      <w:tr w:rsidR="004A0165" w:rsidRPr="00877FA5" w:rsidTr="004A0165">
        <w:tc>
          <w:tcPr>
            <w:tcW w:w="1619" w:type="dxa"/>
            <w:shd w:val="clear" w:color="auto" w:fill="auto"/>
            <w:vAlign w:val="center"/>
          </w:tcPr>
          <w:p w:rsidR="004A0165" w:rsidRPr="00877FA5" w:rsidRDefault="004A0165" w:rsidP="002C0481">
            <w:pPr>
              <w:jc w:val="center"/>
            </w:pPr>
            <w:r w:rsidRPr="00877FA5">
              <w:t>Баллы</w:t>
            </w:r>
          </w:p>
        </w:tc>
        <w:tc>
          <w:tcPr>
            <w:tcW w:w="4159" w:type="dxa"/>
            <w:shd w:val="clear" w:color="auto" w:fill="auto"/>
            <w:vAlign w:val="center"/>
          </w:tcPr>
          <w:p w:rsidR="004A0165" w:rsidRPr="00877FA5" w:rsidRDefault="004A0165" w:rsidP="002C0481">
            <w:pPr>
              <w:jc w:val="center"/>
            </w:pPr>
            <w:r w:rsidRPr="00877FA5">
              <w:t>Оценка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0165" w:rsidRPr="00877FA5" w:rsidRDefault="004A0165" w:rsidP="002C0481">
            <w:pPr>
              <w:jc w:val="center"/>
            </w:pPr>
            <w:r w:rsidRPr="00877FA5">
              <w:t>Уровень сформированности компетенций</w:t>
            </w:r>
          </w:p>
        </w:tc>
      </w:tr>
      <w:tr w:rsidR="004A0165" w:rsidRPr="00877FA5" w:rsidTr="004A0165">
        <w:tc>
          <w:tcPr>
            <w:tcW w:w="161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87-100</w:t>
            </w:r>
          </w:p>
        </w:tc>
        <w:tc>
          <w:tcPr>
            <w:tcW w:w="415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отлично</w:t>
            </w:r>
          </w:p>
        </w:tc>
        <w:tc>
          <w:tcPr>
            <w:tcW w:w="396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высокий</w:t>
            </w:r>
          </w:p>
        </w:tc>
      </w:tr>
      <w:tr w:rsidR="004A0165" w:rsidRPr="00877FA5" w:rsidTr="004A0165">
        <w:tc>
          <w:tcPr>
            <w:tcW w:w="161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74-86</w:t>
            </w:r>
          </w:p>
        </w:tc>
        <w:tc>
          <w:tcPr>
            <w:tcW w:w="415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хорошо</w:t>
            </w:r>
          </w:p>
        </w:tc>
        <w:tc>
          <w:tcPr>
            <w:tcW w:w="396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хороший</w:t>
            </w:r>
          </w:p>
        </w:tc>
      </w:tr>
      <w:tr w:rsidR="004A0165" w:rsidRPr="00877FA5" w:rsidTr="004A0165">
        <w:tc>
          <w:tcPr>
            <w:tcW w:w="161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60-73</w:t>
            </w:r>
          </w:p>
        </w:tc>
        <w:tc>
          <w:tcPr>
            <w:tcW w:w="415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удовлетворительно</w:t>
            </w:r>
          </w:p>
        </w:tc>
        <w:tc>
          <w:tcPr>
            <w:tcW w:w="396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достаточный</w:t>
            </w:r>
          </w:p>
        </w:tc>
      </w:tr>
      <w:tr w:rsidR="004A0165" w:rsidRPr="00877FA5" w:rsidTr="004A0165">
        <w:tc>
          <w:tcPr>
            <w:tcW w:w="161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ниже 60</w:t>
            </w:r>
          </w:p>
        </w:tc>
        <w:tc>
          <w:tcPr>
            <w:tcW w:w="415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неудовлетворительно</w:t>
            </w:r>
          </w:p>
        </w:tc>
        <w:tc>
          <w:tcPr>
            <w:tcW w:w="3969" w:type="dxa"/>
            <w:shd w:val="clear" w:color="auto" w:fill="auto"/>
          </w:tcPr>
          <w:p w:rsidR="004A0165" w:rsidRPr="00877FA5" w:rsidRDefault="004A0165" w:rsidP="002C0481">
            <w:pPr>
              <w:jc w:val="center"/>
            </w:pPr>
            <w:r w:rsidRPr="00877FA5">
              <w:t>недостаточный</w:t>
            </w:r>
          </w:p>
        </w:tc>
      </w:tr>
    </w:tbl>
    <w:p w:rsidR="00803AF4" w:rsidRPr="004A0165" w:rsidRDefault="00803AF4" w:rsidP="00922407">
      <w:pPr>
        <w:pStyle w:val="Default"/>
        <w:ind w:left="720"/>
        <w:rPr>
          <w:bCs/>
          <w:iCs/>
          <w:color w:val="auto"/>
          <w:sz w:val="28"/>
          <w:szCs w:val="28"/>
        </w:rPr>
      </w:pPr>
    </w:p>
    <w:sectPr w:rsidR="00803AF4" w:rsidRPr="004A0165" w:rsidSect="004C6186">
      <w:footerReference w:type="even" r:id="rId8"/>
      <w:footerReference w:type="default" r:id="rId9"/>
      <w:pgSz w:w="11907" w:h="16840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DCF" w:rsidRDefault="00DB1DCF">
      <w:r>
        <w:separator/>
      </w:r>
    </w:p>
  </w:endnote>
  <w:endnote w:type="continuationSeparator" w:id="0">
    <w:p w:rsidR="00DB1DCF" w:rsidRDefault="00DB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7C" w:rsidRDefault="00BB7E0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C53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537C" w:rsidRDefault="00BC537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37C" w:rsidRDefault="00BB7E0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C53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688A">
      <w:rPr>
        <w:rStyle w:val="a5"/>
        <w:noProof/>
      </w:rPr>
      <w:t>4</w:t>
    </w:r>
    <w:r>
      <w:rPr>
        <w:rStyle w:val="a5"/>
      </w:rPr>
      <w:fldChar w:fldCharType="end"/>
    </w:r>
  </w:p>
  <w:p w:rsidR="00BC537C" w:rsidRDefault="00BC537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DCF" w:rsidRDefault="00DB1DCF">
      <w:r>
        <w:separator/>
      </w:r>
    </w:p>
  </w:footnote>
  <w:footnote w:type="continuationSeparator" w:id="0">
    <w:p w:rsidR="00DB1DCF" w:rsidRDefault="00DB1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0F66"/>
    <w:multiLevelType w:val="hybridMultilevel"/>
    <w:tmpl w:val="0756CE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525221"/>
    <w:multiLevelType w:val="hybridMultilevel"/>
    <w:tmpl w:val="FC1C4D8A"/>
    <w:lvl w:ilvl="0" w:tplc="33D49A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C664C4"/>
    <w:multiLevelType w:val="hybridMultilevel"/>
    <w:tmpl w:val="B844B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D970CF"/>
    <w:multiLevelType w:val="hybridMultilevel"/>
    <w:tmpl w:val="BC520676"/>
    <w:lvl w:ilvl="0" w:tplc="B33C95B8">
      <w:start w:val="1"/>
      <w:numFmt w:val="decimal"/>
      <w:lvlText w:val="%1."/>
      <w:lvlJc w:val="center"/>
      <w:pPr>
        <w:tabs>
          <w:tab w:val="num" w:pos="357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A44FE4"/>
    <w:multiLevelType w:val="hybridMultilevel"/>
    <w:tmpl w:val="0382E108"/>
    <w:lvl w:ilvl="0" w:tplc="B33C95B8">
      <w:start w:val="1"/>
      <w:numFmt w:val="decimal"/>
      <w:lvlText w:val="%1."/>
      <w:lvlJc w:val="center"/>
      <w:pPr>
        <w:tabs>
          <w:tab w:val="num" w:pos="357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B428B1"/>
    <w:multiLevelType w:val="multilevel"/>
    <w:tmpl w:val="144857FE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7" w15:restartNumberingAfterBreak="0">
    <w:nsid w:val="3E6142CD"/>
    <w:multiLevelType w:val="hybridMultilevel"/>
    <w:tmpl w:val="A0C094B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BFE06D3"/>
    <w:multiLevelType w:val="hybridMultilevel"/>
    <w:tmpl w:val="A0C094B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64ED2E4B"/>
    <w:multiLevelType w:val="hybridMultilevel"/>
    <w:tmpl w:val="342E3D4E"/>
    <w:lvl w:ilvl="0" w:tplc="27F8A4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092779"/>
    <w:multiLevelType w:val="hybridMultilevel"/>
    <w:tmpl w:val="EE3631D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217A"/>
    <w:rsid w:val="000003C5"/>
    <w:rsid w:val="00000AC7"/>
    <w:rsid w:val="00000B20"/>
    <w:rsid w:val="00001244"/>
    <w:rsid w:val="00003098"/>
    <w:rsid w:val="0000504B"/>
    <w:rsid w:val="00005700"/>
    <w:rsid w:val="00010773"/>
    <w:rsid w:val="00012680"/>
    <w:rsid w:val="000131F6"/>
    <w:rsid w:val="00015B6E"/>
    <w:rsid w:val="00017A3B"/>
    <w:rsid w:val="00021453"/>
    <w:rsid w:val="000218EA"/>
    <w:rsid w:val="0002463B"/>
    <w:rsid w:val="00024698"/>
    <w:rsid w:val="0002476C"/>
    <w:rsid w:val="0003153D"/>
    <w:rsid w:val="000326CA"/>
    <w:rsid w:val="0003443D"/>
    <w:rsid w:val="00035555"/>
    <w:rsid w:val="00035D8E"/>
    <w:rsid w:val="00036374"/>
    <w:rsid w:val="00037662"/>
    <w:rsid w:val="00045067"/>
    <w:rsid w:val="0004641C"/>
    <w:rsid w:val="00050FA7"/>
    <w:rsid w:val="0005697E"/>
    <w:rsid w:val="00056BCB"/>
    <w:rsid w:val="000578D5"/>
    <w:rsid w:val="00060C67"/>
    <w:rsid w:val="00063B97"/>
    <w:rsid w:val="00066E7C"/>
    <w:rsid w:val="00074C0E"/>
    <w:rsid w:val="00076EA4"/>
    <w:rsid w:val="00082A06"/>
    <w:rsid w:val="00085C1A"/>
    <w:rsid w:val="00086354"/>
    <w:rsid w:val="000864A0"/>
    <w:rsid w:val="000869FE"/>
    <w:rsid w:val="00094F82"/>
    <w:rsid w:val="000A0181"/>
    <w:rsid w:val="000A2999"/>
    <w:rsid w:val="000A371C"/>
    <w:rsid w:val="000A62DF"/>
    <w:rsid w:val="000B00E0"/>
    <w:rsid w:val="000B3A48"/>
    <w:rsid w:val="000B3D77"/>
    <w:rsid w:val="000B4673"/>
    <w:rsid w:val="000B6CB1"/>
    <w:rsid w:val="000B764D"/>
    <w:rsid w:val="000C5B51"/>
    <w:rsid w:val="000C6CDF"/>
    <w:rsid w:val="000D14E5"/>
    <w:rsid w:val="000D17DB"/>
    <w:rsid w:val="000D3FA1"/>
    <w:rsid w:val="000E3052"/>
    <w:rsid w:val="000E56B0"/>
    <w:rsid w:val="000F2526"/>
    <w:rsid w:val="000F6980"/>
    <w:rsid w:val="00104D01"/>
    <w:rsid w:val="00106238"/>
    <w:rsid w:val="001121EB"/>
    <w:rsid w:val="00112219"/>
    <w:rsid w:val="001152D4"/>
    <w:rsid w:val="0011733E"/>
    <w:rsid w:val="00121D32"/>
    <w:rsid w:val="00123122"/>
    <w:rsid w:val="00123D47"/>
    <w:rsid w:val="00126863"/>
    <w:rsid w:val="001276C3"/>
    <w:rsid w:val="001342FD"/>
    <w:rsid w:val="001347B6"/>
    <w:rsid w:val="00136BD2"/>
    <w:rsid w:val="0014435D"/>
    <w:rsid w:val="00144B84"/>
    <w:rsid w:val="00146902"/>
    <w:rsid w:val="001477B6"/>
    <w:rsid w:val="00150A2F"/>
    <w:rsid w:val="001514DF"/>
    <w:rsid w:val="00152EEA"/>
    <w:rsid w:val="00160711"/>
    <w:rsid w:val="00160C2E"/>
    <w:rsid w:val="001611D6"/>
    <w:rsid w:val="00162119"/>
    <w:rsid w:val="001671D1"/>
    <w:rsid w:val="001701E3"/>
    <w:rsid w:val="00176E17"/>
    <w:rsid w:val="00183113"/>
    <w:rsid w:val="00185338"/>
    <w:rsid w:val="0018560D"/>
    <w:rsid w:val="00191F58"/>
    <w:rsid w:val="00197BC2"/>
    <w:rsid w:val="001A229E"/>
    <w:rsid w:val="001A2F0B"/>
    <w:rsid w:val="001A5FB3"/>
    <w:rsid w:val="001B1138"/>
    <w:rsid w:val="001B3F68"/>
    <w:rsid w:val="001B64D3"/>
    <w:rsid w:val="001B7030"/>
    <w:rsid w:val="001B7C62"/>
    <w:rsid w:val="001C1ECB"/>
    <w:rsid w:val="001C751A"/>
    <w:rsid w:val="001C7805"/>
    <w:rsid w:val="001D3A15"/>
    <w:rsid w:val="001D3CC7"/>
    <w:rsid w:val="001D5C96"/>
    <w:rsid w:val="001D7B8A"/>
    <w:rsid w:val="001D7CF2"/>
    <w:rsid w:val="001E4D88"/>
    <w:rsid w:val="001E5E2A"/>
    <w:rsid w:val="001F4484"/>
    <w:rsid w:val="001F74BD"/>
    <w:rsid w:val="00205EE9"/>
    <w:rsid w:val="0021026B"/>
    <w:rsid w:val="00210CC3"/>
    <w:rsid w:val="002154AB"/>
    <w:rsid w:val="00217426"/>
    <w:rsid w:val="00220D72"/>
    <w:rsid w:val="0023636C"/>
    <w:rsid w:val="002435F2"/>
    <w:rsid w:val="002449C7"/>
    <w:rsid w:val="00246ABB"/>
    <w:rsid w:val="002474C7"/>
    <w:rsid w:val="002516C6"/>
    <w:rsid w:val="00253353"/>
    <w:rsid w:val="0025365A"/>
    <w:rsid w:val="00254F8B"/>
    <w:rsid w:val="00261C1B"/>
    <w:rsid w:val="00264EAE"/>
    <w:rsid w:val="00266667"/>
    <w:rsid w:val="00266A24"/>
    <w:rsid w:val="00272804"/>
    <w:rsid w:val="0027340F"/>
    <w:rsid w:val="002739A2"/>
    <w:rsid w:val="00274322"/>
    <w:rsid w:val="00280407"/>
    <w:rsid w:val="002867AF"/>
    <w:rsid w:val="00286EAD"/>
    <w:rsid w:val="002919A3"/>
    <w:rsid w:val="00295E6D"/>
    <w:rsid w:val="002A359E"/>
    <w:rsid w:val="002A400D"/>
    <w:rsid w:val="002A437C"/>
    <w:rsid w:val="002A6103"/>
    <w:rsid w:val="002A6AE7"/>
    <w:rsid w:val="002B2720"/>
    <w:rsid w:val="002B4777"/>
    <w:rsid w:val="002B509C"/>
    <w:rsid w:val="002B51C6"/>
    <w:rsid w:val="002B6F1D"/>
    <w:rsid w:val="002C0481"/>
    <w:rsid w:val="002C5DA4"/>
    <w:rsid w:val="002C6994"/>
    <w:rsid w:val="002C6B1F"/>
    <w:rsid w:val="002D1C11"/>
    <w:rsid w:val="002D28E3"/>
    <w:rsid w:val="002D2D47"/>
    <w:rsid w:val="002D3723"/>
    <w:rsid w:val="002E0A62"/>
    <w:rsid w:val="002E2F2D"/>
    <w:rsid w:val="002F1D54"/>
    <w:rsid w:val="002F34EF"/>
    <w:rsid w:val="002F3CAE"/>
    <w:rsid w:val="002F5CEB"/>
    <w:rsid w:val="002F6DAA"/>
    <w:rsid w:val="002F7529"/>
    <w:rsid w:val="00300364"/>
    <w:rsid w:val="003018D9"/>
    <w:rsid w:val="00303253"/>
    <w:rsid w:val="003049BB"/>
    <w:rsid w:val="0030644F"/>
    <w:rsid w:val="00306F0C"/>
    <w:rsid w:val="00306F11"/>
    <w:rsid w:val="00307A8C"/>
    <w:rsid w:val="00311FF6"/>
    <w:rsid w:val="0032012A"/>
    <w:rsid w:val="003202DC"/>
    <w:rsid w:val="00321B3D"/>
    <w:rsid w:val="0032407B"/>
    <w:rsid w:val="003277C8"/>
    <w:rsid w:val="00327A5E"/>
    <w:rsid w:val="0033045A"/>
    <w:rsid w:val="0033302E"/>
    <w:rsid w:val="00335104"/>
    <w:rsid w:val="003360ED"/>
    <w:rsid w:val="003375C5"/>
    <w:rsid w:val="00337CFA"/>
    <w:rsid w:val="00340AEE"/>
    <w:rsid w:val="00342191"/>
    <w:rsid w:val="00342428"/>
    <w:rsid w:val="0034265D"/>
    <w:rsid w:val="00345C63"/>
    <w:rsid w:val="0034658A"/>
    <w:rsid w:val="003535A9"/>
    <w:rsid w:val="00355BDE"/>
    <w:rsid w:val="00357882"/>
    <w:rsid w:val="00360720"/>
    <w:rsid w:val="0036386E"/>
    <w:rsid w:val="0036476B"/>
    <w:rsid w:val="003652D1"/>
    <w:rsid w:val="003678F2"/>
    <w:rsid w:val="00370297"/>
    <w:rsid w:val="00393D6A"/>
    <w:rsid w:val="003973D2"/>
    <w:rsid w:val="00397F5B"/>
    <w:rsid w:val="003A3DC7"/>
    <w:rsid w:val="003A46E9"/>
    <w:rsid w:val="003A4B46"/>
    <w:rsid w:val="003A576D"/>
    <w:rsid w:val="003B0B5F"/>
    <w:rsid w:val="003B154F"/>
    <w:rsid w:val="003B40DE"/>
    <w:rsid w:val="003B7888"/>
    <w:rsid w:val="003C3FC7"/>
    <w:rsid w:val="003C43FF"/>
    <w:rsid w:val="003D074E"/>
    <w:rsid w:val="003D08E7"/>
    <w:rsid w:val="003D1084"/>
    <w:rsid w:val="003D2113"/>
    <w:rsid w:val="003E0FCC"/>
    <w:rsid w:val="003E39CB"/>
    <w:rsid w:val="003E4643"/>
    <w:rsid w:val="003F10E9"/>
    <w:rsid w:val="003F37E7"/>
    <w:rsid w:val="003F57DE"/>
    <w:rsid w:val="00401126"/>
    <w:rsid w:val="00404991"/>
    <w:rsid w:val="00406F30"/>
    <w:rsid w:val="00412102"/>
    <w:rsid w:val="00412957"/>
    <w:rsid w:val="004178E3"/>
    <w:rsid w:val="00417FEA"/>
    <w:rsid w:val="0042154B"/>
    <w:rsid w:val="004245ED"/>
    <w:rsid w:val="00426102"/>
    <w:rsid w:val="00426DFF"/>
    <w:rsid w:val="004323ED"/>
    <w:rsid w:val="00432549"/>
    <w:rsid w:val="00441FD6"/>
    <w:rsid w:val="004430FE"/>
    <w:rsid w:val="0045245E"/>
    <w:rsid w:val="00453CBC"/>
    <w:rsid w:val="00453F65"/>
    <w:rsid w:val="00454271"/>
    <w:rsid w:val="004576D6"/>
    <w:rsid w:val="004610DD"/>
    <w:rsid w:val="00465260"/>
    <w:rsid w:val="004667F1"/>
    <w:rsid w:val="00474943"/>
    <w:rsid w:val="004800CF"/>
    <w:rsid w:val="00484A84"/>
    <w:rsid w:val="00485D29"/>
    <w:rsid w:val="00492A02"/>
    <w:rsid w:val="00492C3B"/>
    <w:rsid w:val="004A0165"/>
    <w:rsid w:val="004A0C0F"/>
    <w:rsid w:val="004A1C27"/>
    <w:rsid w:val="004A3B10"/>
    <w:rsid w:val="004A7A57"/>
    <w:rsid w:val="004B219B"/>
    <w:rsid w:val="004B3CBC"/>
    <w:rsid w:val="004B4E80"/>
    <w:rsid w:val="004B77C4"/>
    <w:rsid w:val="004C0620"/>
    <w:rsid w:val="004C0C92"/>
    <w:rsid w:val="004C115D"/>
    <w:rsid w:val="004C6186"/>
    <w:rsid w:val="004D53C7"/>
    <w:rsid w:val="004D5D20"/>
    <w:rsid w:val="004D73D1"/>
    <w:rsid w:val="004E0739"/>
    <w:rsid w:val="004E2F1E"/>
    <w:rsid w:val="004E322B"/>
    <w:rsid w:val="004E44AB"/>
    <w:rsid w:val="004E4EB3"/>
    <w:rsid w:val="004E606A"/>
    <w:rsid w:val="004E655F"/>
    <w:rsid w:val="004F1ABE"/>
    <w:rsid w:val="004F307A"/>
    <w:rsid w:val="004F5B05"/>
    <w:rsid w:val="004F5CF1"/>
    <w:rsid w:val="00500198"/>
    <w:rsid w:val="00500321"/>
    <w:rsid w:val="00500FAC"/>
    <w:rsid w:val="00502D24"/>
    <w:rsid w:val="00503200"/>
    <w:rsid w:val="005052B9"/>
    <w:rsid w:val="00505626"/>
    <w:rsid w:val="005057F8"/>
    <w:rsid w:val="00517C2D"/>
    <w:rsid w:val="00520322"/>
    <w:rsid w:val="00520509"/>
    <w:rsid w:val="00520950"/>
    <w:rsid w:val="00520B4F"/>
    <w:rsid w:val="00525FCF"/>
    <w:rsid w:val="00526EEE"/>
    <w:rsid w:val="005323B9"/>
    <w:rsid w:val="00534C04"/>
    <w:rsid w:val="00535B14"/>
    <w:rsid w:val="00537447"/>
    <w:rsid w:val="00541816"/>
    <w:rsid w:val="005437C7"/>
    <w:rsid w:val="00545272"/>
    <w:rsid w:val="0055360D"/>
    <w:rsid w:val="00556459"/>
    <w:rsid w:val="00556FE2"/>
    <w:rsid w:val="00557F9D"/>
    <w:rsid w:val="00560000"/>
    <w:rsid w:val="005605E6"/>
    <w:rsid w:val="005615CF"/>
    <w:rsid w:val="00561FD1"/>
    <w:rsid w:val="00565DD7"/>
    <w:rsid w:val="0057522F"/>
    <w:rsid w:val="00575A40"/>
    <w:rsid w:val="00580688"/>
    <w:rsid w:val="00582187"/>
    <w:rsid w:val="005848AF"/>
    <w:rsid w:val="00585901"/>
    <w:rsid w:val="0059099A"/>
    <w:rsid w:val="00590A87"/>
    <w:rsid w:val="005925F2"/>
    <w:rsid w:val="00594CA4"/>
    <w:rsid w:val="00595B22"/>
    <w:rsid w:val="00595DFB"/>
    <w:rsid w:val="005A6D8C"/>
    <w:rsid w:val="005A747E"/>
    <w:rsid w:val="005A77D2"/>
    <w:rsid w:val="005B0400"/>
    <w:rsid w:val="005C1A28"/>
    <w:rsid w:val="005C22B1"/>
    <w:rsid w:val="005C4498"/>
    <w:rsid w:val="005D082E"/>
    <w:rsid w:val="005D3990"/>
    <w:rsid w:val="005D57A2"/>
    <w:rsid w:val="005D5E87"/>
    <w:rsid w:val="005D7ACF"/>
    <w:rsid w:val="005E6F3D"/>
    <w:rsid w:val="005F27E6"/>
    <w:rsid w:val="005F6479"/>
    <w:rsid w:val="006000D3"/>
    <w:rsid w:val="0060199D"/>
    <w:rsid w:val="00602CAA"/>
    <w:rsid w:val="00607996"/>
    <w:rsid w:val="00614F75"/>
    <w:rsid w:val="00626060"/>
    <w:rsid w:val="00627764"/>
    <w:rsid w:val="006316A3"/>
    <w:rsid w:val="00635CB7"/>
    <w:rsid w:val="006441A2"/>
    <w:rsid w:val="00645AE0"/>
    <w:rsid w:val="00646C90"/>
    <w:rsid w:val="00650515"/>
    <w:rsid w:val="00654FD9"/>
    <w:rsid w:val="006572C4"/>
    <w:rsid w:val="00660EC3"/>
    <w:rsid w:val="00664AEF"/>
    <w:rsid w:val="00666ECA"/>
    <w:rsid w:val="006722F5"/>
    <w:rsid w:val="00673307"/>
    <w:rsid w:val="0067359E"/>
    <w:rsid w:val="00683EB9"/>
    <w:rsid w:val="00684627"/>
    <w:rsid w:val="00684E05"/>
    <w:rsid w:val="0068661F"/>
    <w:rsid w:val="006901CB"/>
    <w:rsid w:val="00691B08"/>
    <w:rsid w:val="00692832"/>
    <w:rsid w:val="00693D6C"/>
    <w:rsid w:val="006959C7"/>
    <w:rsid w:val="00696A19"/>
    <w:rsid w:val="006974D3"/>
    <w:rsid w:val="006A07E9"/>
    <w:rsid w:val="006A4052"/>
    <w:rsid w:val="006A4ADA"/>
    <w:rsid w:val="006B1E82"/>
    <w:rsid w:val="006B2964"/>
    <w:rsid w:val="006B2AA8"/>
    <w:rsid w:val="006C039E"/>
    <w:rsid w:val="006C0498"/>
    <w:rsid w:val="006C2FDB"/>
    <w:rsid w:val="006C3478"/>
    <w:rsid w:val="006C3957"/>
    <w:rsid w:val="006C4335"/>
    <w:rsid w:val="006D1727"/>
    <w:rsid w:val="006D1B99"/>
    <w:rsid w:val="006D2328"/>
    <w:rsid w:val="006D515D"/>
    <w:rsid w:val="006E1035"/>
    <w:rsid w:val="006E10D7"/>
    <w:rsid w:val="006E61AB"/>
    <w:rsid w:val="006F427E"/>
    <w:rsid w:val="006F4716"/>
    <w:rsid w:val="006F5C16"/>
    <w:rsid w:val="006F74AE"/>
    <w:rsid w:val="006F7B2F"/>
    <w:rsid w:val="006F7D69"/>
    <w:rsid w:val="00700918"/>
    <w:rsid w:val="00701BC8"/>
    <w:rsid w:val="00705BAE"/>
    <w:rsid w:val="00705DF6"/>
    <w:rsid w:val="007073B6"/>
    <w:rsid w:val="00707E66"/>
    <w:rsid w:val="007149E1"/>
    <w:rsid w:val="00715BE3"/>
    <w:rsid w:val="00716D4A"/>
    <w:rsid w:val="00723364"/>
    <w:rsid w:val="00724B49"/>
    <w:rsid w:val="0072540E"/>
    <w:rsid w:val="0072625B"/>
    <w:rsid w:val="00727E29"/>
    <w:rsid w:val="00730721"/>
    <w:rsid w:val="007310FE"/>
    <w:rsid w:val="007330E8"/>
    <w:rsid w:val="00737C51"/>
    <w:rsid w:val="00740526"/>
    <w:rsid w:val="00741F6A"/>
    <w:rsid w:val="00742DB6"/>
    <w:rsid w:val="00743AEC"/>
    <w:rsid w:val="007447C4"/>
    <w:rsid w:val="0075225F"/>
    <w:rsid w:val="007579A1"/>
    <w:rsid w:val="00760EEB"/>
    <w:rsid w:val="00762B95"/>
    <w:rsid w:val="00775A1C"/>
    <w:rsid w:val="00777D2C"/>
    <w:rsid w:val="00781091"/>
    <w:rsid w:val="007820A1"/>
    <w:rsid w:val="007841E7"/>
    <w:rsid w:val="00785D0A"/>
    <w:rsid w:val="00786AAB"/>
    <w:rsid w:val="00786F64"/>
    <w:rsid w:val="00797248"/>
    <w:rsid w:val="007A0A14"/>
    <w:rsid w:val="007A0A35"/>
    <w:rsid w:val="007A2C28"/>
    <w:rsid w:val="007A331C"/>
    <w:rsid w:val="007A4666"/>
    <w:rsid w:val="007A5631"/>
    <w:rsid w:val="007B5BAD"/>
    <w:rsid w:val="007B75C5"/>
    <w:rsid w:val="007C09DE"/>
    <w:rsid w:val="007C1B7A"/>
    <w:rsid w:val="007C7CA0"/>
    <w:rsid w:val="007D0118"/>
    <w:rsid w:val="007D2B5A"/>
    <w:rsid w:val="007D4F6F"/>
    <w:rsid w:val="007D5971"/>
    <w:rsid w:val="007E47DD"/>
    <w:rsid w:val="007F217A"/>
    <w:rsid w:val="007F31B5"/>
    <w:rsid w:val="007F3825"/>
    <w:rsid w:val="007F6E44"/>
    <w:rsid w:val="007F7162"/>
    <w:rsid w:val="007F7521"/>
    <w:rsid w:val="007F7BD5"/>
    <w:rsid w:val="00800017"/>
    <w:rsid w:val="00803AF4"/>
    <w:rsid w:val="00803D50"/>
    <w:rsid w:val="00810A2D"/>
    <w:rsid w:val="00811BF8"/>
    <w:rsid w:val="00811C24"/>
    <w:rsid w:val="0081289F"/>
    <w:rsid w:val="0082537D"/>
    <w:rsid w:val="00833364"/>
    <w:rsid w:val="008333E0"/>
    <w:rsid w:val="00834703"/>
    <w:rsid w:val="008366B1"/>
    <w:rsid w:val="00840129"/>
    <w:rsid w:val="00842369"/>
    <w:rsid w:val="00850D94"/>
    <w:rsid w:val="0085150B"/>
    <w:rsid w:val="008516BB"/>
    <w:rsid w:val="00854054"/>
    <w:rsid w:val="00854101"/>
    <w:rsid w:val="00855299"/>
    <w:rsid w:val="00855A49"/>
    <w:rsid w:val="00856187"/>
    <w:rsid w:val="00857F92"/>
    <w:rsid w:val="0086015D"/>
    <w:rsid w:val="00865258"/>
    <w:rsid w:val="00867A18"/>
    <w:rsid w:val="00867CA8"/>
    <w:rsid w:val="008711C4"/>
    <w:rsid w:val="00875068"/>
    <w:rsid w:val="0087754A"/>
    <w:rsid w:val="00877FA5"/>
    <w:rsid w:val="00881992"/>
    <w:rsid w:val="008833A5"/>
    <w:rsid w:val="008834F3"/>
    <w:rsid w:val="00883862"/>
    <w:rsid w:val="00885D23"/>
    <w:rsid w:val="008860DC"/>
    <w:rsid w:val="0089148A"/>
    <w:rsid w:val="008939A3"/>
    <w:rsid w:val="00894EBD"/>
    <w:rsid w:val="00895CD2"/>
    <w:rsid w:val="0089739D"/>
    <w:rsid w:val="008A3A2D"/>
    <w:rsid w:val="008A545D"/>
    <w:rsid w:val="008A6448"/>
    <w:rsid w:val="008B493B"/>
    <w:rsid w:val="008B5314"/>
    <w:rsid w:val="008B5D0B"/>
    <w:rsid w:val="008C0D34"/>
    <w:rsid w:val="008C1932"/>
    <w:rsid w:val="008C25F3"/>
    <w:rsid w:val="008C2A35"/>
    <w:rsid w:val="008C47AE"/>
    <w:rsid w:val="008C74FA"/>
    <w:rsid w:val="008C7B42"/>
    <w:rsid w:val="008D399B"/>
    <w:rsid w:val="008D48D9"/>
    <w:rsid w:val="008D62BA"/>
    <w:rsid w:val="008D6B6B"/>
    <w:rsid w:val="008D70C4"/>
    <w:rsid w:val="008D7B63"/>
    <w:rsid w:val="008E23BD"/>
    <w:rsid w:val="008E556D"/>
    <w:rsid w:val="008E6484"/>
    <w:rsid w:val="008E7BC3"/>
    <w:rsid w:val="008F1D9A"/>
    <w:rsid w:val="008F1E64"/>
    <w:rsid w:val="008F1F94"/>
    <w:rsid w:val="008F28D1"/>
    <w:rsid w:val="008F2C05"/>
    <w:rsid w:val="008F5368"/>
    <w:rsid w:val="008F5CD0"/>
    <w:rsid w:val="008F61C3"/>
    <w:rsid w:val="008F7960"/>
    <w:rsid w:val="00902C1F"/>
    <w:rsid w:val="00906B48"/>
    <w:rsid w:val="00911836"/>
    <w:rsid w:val="00911F7C"/>
    <w:rsid w:val="00922407"/>
    <w:rsid w:val="00926147"/>
    <w:rsid w:val="0092733B"/>
    <w:rsid w:val="00927934"/>
    <w:rsid w:val="00930935"/>
    <w:rsid w:val="00930EB2"/>
    <w:rsid w:val="00936B7A"/>
    <w:rsid w:val="009423D0"/>
    <w:rsid w:val="0094559B"/>
    <w:rsid w:val="00946BAB"/>
    <w:rsid w:val="00947BFA"/>
    <w:rsid w:val="00950006"/>
    <w:rsid w:val="00953A41"/>
    <w:rsid w:val="009543B1"/>
    <w:rsid w:val="009565C8"/>
    <w:rsid w:val="00956BCB"/>
    <w:rsid w:val="0096107C"/>
    <w:rsid w:val="0096686B"/>
    <w:rsid w:val="00977690"/>
    <w:rsid w:val="00983F27"/>
    <w:rsid w:val="0098511A"/>
    <w:rsid w:val="00992DBF"/>
    <w:rsid w:val="00995693"/>
    <w:rsid w:val="00995698"/>
    <w:rsid w:val="009961FE"/>
    <w:rsid w:val="009966B9"/>
    <w:rsid w:val="009A0A90"/>
    <w:rsid w:val="009A1AE2"/>
    <w:rsid w:val="009A6897"/>
    <w:rsid w:val="009B4A36"/>
    <w:rsid w:val="009B7919"/>
    <w:rsid w:val="009C4D37"/>
    <w:rsid w:val="009D12BD"/>
    <w:rsid w:val="009D2366"/>
    <w:rsid w:val="009D490E"/>
    <w:rsid w:val="009D7E0B"/>
    <w:rsid w:val="009E570B"/>
    <w:rsid w:val="009F67E1"/>
    <w:rsid w:val="009F7D71"/>
    <w:rsid w:val="00A02CDA"/>
    <w:rsid w:val="00A05B15"/>
    <w:rsid w:val="00A05B8B"/>
    <w:rsid w:val="00A163EC"/>
    <w:rsid w:val="00A21CA3"/>
    <w:rsid w:val="00A22BA8"/>
    <w:rsid w:val="00A24F3E"/>
    <w:rsid w:val="00A25672"/>
    <w:rsid w:val="00A26BA9"/>
    <w:rsid w:val="00A31414"/>
    <w:rsid w:val="00A40DF9"/>
    <w:rsid w:val="00A43CAD"/>
    <w:rsid w:val="00A457EF"/>
    <w:rsid w:val="00A50270"/>
    <w:rsid w:val="00A50EFD"/>
    <w:rsid w:val="00A564C5"/>
    <w:rsid w:val="00A57294"/>
    <w:rsid w:val="00A632E7"/>
    <w:rsid w:val="00A64209"/>
    <w:rsid w:val="00A67263"/>
    <w:rsid w:val="00A71CD8"/>
    <w:rsid w:val="00A72C52"/>
    <w:rsid w:val="00A745C7"/>
    <w:rsid w:val="00A75A95"/>
    <w:rsid w:val="00A81317"/>
    <w:rsid w:val="00A82962"/>
    <w:rsid w:val="00A85C59"/>
    <w:rsid w:val="00A86E78"/>
    <w:rsid w:val="00A9078C"/>
    <w:rsid w:val="00AA1CE4"/>
    <w:rsid w:val="00AA3296"/>
    <w:rsid w:val="00AA50C3"/>
    <w:rsid w:val="00AA64BD"/>
    <w:rsid w:val="00AB028C"/>
    <w:rsid w:val="00AB3B96"/>
    <w:rsid w:val="00AC3C25"/>
    <w:rsid w:val="00AC4BA1"/>
    <w:rsid w:val="00AD2BF5"/>
    <w:rsid w:val="00AD4038"/>
    <w:rsid w:val="00AD4FB8"/>
    <w:rsid w:val="00AD5489"/>
    <w:rsid w:val="00AD5614"/>
    <w:rsid w:val="00AE167A"/>
    <w:rsid w:val="00AE209F"/>
    <w:rsid w:val="00AE22DD"/>
    <w:rsid w:val="00AE2F31"/>
    <w:rsid w:val="00AE4E5D"/>
    <w:rsid w:val="00AF4B11"/>
    <w:rsid w:val="00AF4BB9"/>
    <w:rsid w:val="00B0125C"/>
    <w:rsid w:val="00B0274F"/>
    <w:rsid w:val="00B06D79"/>
    <w:rsid w:val="00B10463"/>
    <w:rsid w:val="00B111DB"/>
    <w:rsid w:val="00B11269"/>
    <w:rsid w:val="00B11DB2"/>
    <w:rsid w:val="00B1265D"/>
    <w:rsid w:val="00B14394"/>
    <w:rsid w:val="00B17260"/>
    <w:rsid w:val="00B22C65"/>
    <w:rsid w:val="00B23241"/>
    <w:rsid w:val="00B2715C"/>
    <w:rsid w:val="00B32CBD"/>
    <w:rsid w:val="00B35192"/>
    <w:rsid w:val="00B36C36"/>
    <w:rsid w:val="00B37824"/>
    <w:rsid w:val="00B37C0B"/>
    <w:rsid w:val="00B37E5D"/>
    <w:rsid w:val="00B42A45"/>
    <w:rsid w:val="00B442DC"/>
    <w:rsid w:val="00B47842"/>
    <w:rsid w:val="00B56B5D"/>
    <w:rsid w:val="00B57539"/>
    <w:rsid w:val="00B611D5"/>
    <w:rsid w:val="00B6304D"/>
    <w:rsid w:val="00B66736"/>
    <w:rsid w:val="00B72BD2"/>
    <w:rsid w:val="00B73553"/>
    <w:rsid w:val="00B73F67"/>
    <w:rsid w:val="00B75481"/>
    <w:rsid w:val="00B75C3C"/>
    <w:rsid w:val="00B75CE1"/>
    <w:rsid w:val="00B76156"/>
    <w:rsid w:val="00B80D62"/>
    <w:rsid w:val="00B81485"/>
    <w:rsid w:val="00B87261"/>
    <w:rsid w:val="00B92C22"/>
    <w:rsid w:val="00B94ED7"/>
    <w:rsid w:val="00B95509"/>
    <w:rsid w:val="00B9777E"/>
    <w:rsid w:val="00B97828"/>
    <w:rsid w:val="00BA02D9"/>
    <w:rsid w:val="00BA1DA7"/>
    <w:rsid w:val="00BA1EDD"/>
    <w:rsid w:val="00BA3167"/>
    <w:rsid w:val="00BA31E9"/>
    <w:rsid w:val="00BB0DEB"/>
    <w:rsid w:val="00BB42B1"/>
    <w:rsid w:val="00BB5ADC"/>
    <w:rsid w:val="00BB7E0C"/>
    <w:rsid w:val="00BC0024"/>
    <w:rsid w:val="00BC0B46"/>
    <w:rsid w:val="00BC1E77"/>
    <w:rsid w:val="00BC2556"/>
    <w:rsid w:val="00BC4C10"/>
    <w:rsid w:val="00BC537C"/>
    <w:rsid w:val="00BC555D"/>
    <w:rsid w:val="00BD39D1"/>
    <w:rsid w:val="00BD72B0"/>
    <w:rsid w:val="00BE257A"/>
    <w:rsid w:val="00BE2B45"/>
    <w:rsid w:val="00BE3317"/>
    <w:rsid w:val="00BE4A81"/>
    <w:rsid w:val="00BE66EB"/>
    <w:rsid w:val="00BE73C8"/>
    <w:rsid w:val="00BF159D"/>
    <w:rsid w:val="00BF359D"/>
    <w:rsid w:val="00BF4AC7"/>
    <w:rsid w:val="00BF53E4"/>
    <w:rsid w:val="00BF6F7F"/>
    <w:rsid w:val="00C00F08"/>
    <w:rsid w:val="00C00F1A"/>
    <w:rsid w:val="00C05C20"/>
    <w:rsid w:val="00C15912"/>
    <w:rsid w:val="00C1688A"/>
    <w:rsid w:val="00C17420"/>
    <w:rsid w:val="00C17A4D"/>
    <w:rsid w:val="00C17EC8"/>
    <w:rsid w:val="00C215AE"/>
    <w:rsid w:val="00C22795"/>
    <w:rsid w:val="00C25A57"/>
    <w:rsid w:val="00C3745B"/>
    <w:rsid w:val="00C378FA"/>
    <w:rsid w:val="00C4108D"/>
    <w:rsid w:val="00C431BB"/>
    <w:rsid w:val="00C4500A"/>
    <w:rsid w:val="00C46109"/>
    <w:rsid w:val="00C525DF"/>
    <w:rsid w:val="00C52836"/>
    <w:rsid w:val="00C5314A"/>
    <w:rsid w:val="00C547B5"/>
    <w:rsid w:val="00C55871"/>
    <w:rsid w:val="00C559DF"/>
    <w:rsid w:val="00C63201"/>
    <w:rsid w:val="00C63964"/>
    <w:rsid w:val="00C678E2"/>
    <w:rsid w:val="00C73747"/>
    <w:rsid w:val="00C73BE7"/>
    <w:rsid w:val="00C84D0D"/>
    <w:rsid w:val="00C85C73"/>
    <w:rsid w:val="00C90FB5"/>
    <w:rsid w:val="00C91B98"/>
    <w:rsid w:val="00C92633"/>
    <w:rsid w:val="00C966C2"/>
    <w:rsid w:val="00C97445"/>
    <w:rsid w:val="00CA1A8D"/>
    <w:rsid w:val="00CA3095"/>
    <w:rsid w:val="00CA3356"/>
    <w:rsid w:val="00CA4068"/>
    <w:rsid w:val="00CB0194"/>
    <w:rsid w:val="00CB398B"/>
    <w:rsid w:val="00CB4DC2"/>
    <w:rsid w:val="00CB4F49"/>
    <w:rsid w:val="00CB5F9A"/>
    <w:rsid w:val="00CB66E5"/>
    <w:rsid w:val="00CB6BE8"/>
    <w:rsid w:val="00CB790A"/>
    <w:rsid w:val="00CC39AA"/>
    <w:rsid w:val="00CC4D30"/>
    <w:rsid w:val="00CC63A8"/>
    <w:rsid w:val="00CC6A0A"/>
    <w:rsid w:val="00CD2B53"/>
    <w:rsid w:val="00CD2C28"/>
    <w:rsid w:val="00CD41DB"/>
    <w:rsid w:val="00CD4BCD"/>
    <w:rsid w:val="00CE03B7"/>
    <w:rsid w:val="00CE199E"/>
    <w:rsid w:val="00CE24B4"/>
    <w:rsid w:val="00CE252E"/>
    <w:rsid w:val="00CE5DEA"/>
    <w:rsid w:val="00CE6CD9"/>
    <w:rsid w:val="00CF082B"/>
    <w:rsid w:val="00CF1275"/>
    <w:rsid w:val="00CF674B"/>
    <w:rsid w:val="00D05638"/>
    <w:rsid w:val="00D11024"/>
    <w:rsid w:val="00D11686"/>
    <w:rsid w:val="00D128BC"/>
    <w:rsid w:val="00D14E31"/>
    <w:rsid w:val="00D16EF0"/>
    <w:rsid w:val="00D173A9"/>
    <w:rsid w:val="00D23744"/>
    <w:rsid w:val="00D2526F"/>
    <w:rsid w:val="00D26373"/>
    <w:rsid w:val="00D274BB"/>
    <w:rsid w:val="00D27AA0"/>
    <w:rsid w:val="00D348ED"/>
    <w:rsid w:val="00D34BCF"/>
    <w:rsid w:val="00D350BB"/>
    <w:rsid w:val="00D36A2B"/>
    <w:rsid w:val="00D37878"/>
    <w:rsid w:val="00D45916"/>
    <w:rsid w:val="00D4728C"/>
    <w:rsid w:val="00D47419"/>
    <w:rsid w:val="00D51DC2"/>
    <w:rsid w:val="00D52492"/>
    <w:rsid w:val="00D53DFB"/>
    <w:rsid w:val="00D60F3A"/>
    <w:rsid w:val="00D61577"/>
    <w:rsid w:val="00D62E51"/>
    <w:rsid w:val="00D650ED"/>
    <w:rsid w:val="00D67432"/>
    <w:rsid w:val="00D701A7"/>
    <w:rsid w:val="00D733C0"/>
    <w:rsid w:val="00D74A8A"/>
    <w:rsid w:val="00D76BA2"/>
    <w:rsid w:val="00D777EF"/>
    <w:rsid w:val="00D852E2"/>
    <w:rsid w:val="00D93812"/>
    <w:rsid w:val="00D953C2"/>
    <w:rsid w:val="00D95AD5"/>
    <w:rsid w:val="00DA5357"/>
    <w:rsid w:val="00DB1DCF"/>
    <w:rsid w:val="00DB1FB6"/>
    <w:rsid w:val="00DB409F"/>
    <w:rsid w:val="00DB423D"/>
    <w:rsid w:val="00DC1313"/>
    <w:rsid w:val="00DD1EC8"/>
    <w:rsid w:val="00DD39B5"/>
    <w:rsid w:val="00DD4E92"/>
    <w:rsid w:val="00DE2526"/>
    <w:rsid w:val="00DE6A5E"/>
    <w:rsid w:val="00DF1163"/>
    <w:rsid w:val="00DF3371"/>
    <w:rsid w:val="00DF4F77"/>
    <w:rsid w:val="00E00414"/>
    <w:rsid w:val="00E01988"/>
    <w:rsid w:val="00E06B64"/>
    <w:rsid w:val="00E1304E"/>
    <w:rsid w:val="00E1518A"/>
    <w:rsid w:val="00E235D0"/>
    <w:rsid w:val="00E252F8"/>
    <w:rsid w:val="00E301B6"/>
    <w:rsid w:val="00E30985"/>
    <w:rsid w:val="00E345DC"/>
    <w:rsid w:val="00E35CCF"/>
    <w:rsid w:val="00E37E8D"/>
    <w:rsid w:val="00E44197"/>
    <w:rsid w:val="00E4525C"/>
    <w:rsid w:val="00E477D2"/>
    <w:rsid w:val="00E47872"/>
    <w:rsid w:val="00E51463"/>
    <w:rsid w:val="00E51894"/>
    <w:rsid w:val="00E542B0"/>
    <w:rsid w:val="00E559E0"/>
    <w:rsid w:val="00E55A66"/>
    <w:rsid w:val="00E57C3D"/>
    <w:rsid w:val="00E63F19"/>
    <w:rsid w:val="00E65D85"/>
    <w:rsid w:val="00E6724C"/>
    <w:rsid w:val="00E77949"/>
    <w:rsid w:val="00E806E1"/>
    <w:rsid w:val="00E80C7C"/>
    <w:rsid w:val="00E815F2"/>
    <w:rsid w:val="00E83F05"/>
    <w:rsid w:val="00E85022"/>
    <w:rsid w:val="00E85942"/>
    <w:rsid w:val="00E90AEA"/>
    <w:rsid w:val="00E9109E"/>
    <w:rsid w:val="00E918F0"/>
    <w:rsid w:val="00E93107"/>
    <w:rsid w:val="00E97BE9"/>
    <w:rsid w:val="00EA2C6C"/>
    <w:rsid w:val="00EA2FE8"/>
    <w:rsid w:val="00EA4CA2"/>
    <w:rsid w:val="00EA56C0"/>
    <w:rsid w:val="00EB1D46"/>
    <w:rsid w:val="00EB26C9"/>
    <w:rsid w:val="00EB523C"/>
    <w:rsid w:val="00EC1929"/>
    <w:rsid w:val="00EC1EB8"/>
    <w:rsid w:val="00EC2364"/>
    <w:rsid w:val="00EC6E37"/>
    <w:rsid w:val="00EC75CF"/>
    <w:rsid w:val="00ED01D4"/>
    <w:rsid w:val="00ED15F3"/>
    <w:rsid w:val="00ED4998"/>
    <w:rsid w:val="00ED5B63"/>
    <w:rsid w:val="00ED71C0"/>
    <w:rsid w:val="00ED7A0C"/>
    <w:rsid w:val="00ED7ACB"/>
    <w:rsid w:val="00EE1FA9"/>
    <w:rsid w:val="00EE3074"/>
    <w:rsid w:val="00EE75A0"/>
    <w:rsid w:val="00EF1EDD"/>
    <w:rsid w:val="00EF3A28"/>
    <w:rsid w:val="00EF40A4"/>
    <w:rsid w:val="00EF4292"/>
    <w:rsid w:val="00EF4413"/>
    <w:rsid w:val="00EF4B00"/>
    <w:rsid w:val="00EF5335"/>
    <w:rsid w:val="00EF56B7"/>
    <w:rsid w:val="00EF6326"/>
    <w:rsid w:val="00EF6A2C"/>
    <w:rsid w:val="00EF6C22"/>
    <w:rsid w:val="00EF7704"/>
    <w:rsid w:val="00F00E2A"/>
    <w:rsid w:val="00F05BA0"/>
    <w:rsid w:val="00F05D0F"/>
    <w:rsid w:val="00F064C7"/>
    <w:rsid w:val="00F10D6C"/>
    <w:rsid w:val="00F137BF"/>
    <w:rsid w:val="00F1380D"/>
    <w:rsid w:val="00F13D84"/>
    <w:rsid w:val="00F214AE"/>
    <w:rsid w:val="00F247E9"/>
    <w:rsid w:val="00F25C50"/>
    <w:rsid w:val="00F31CEC"/>
    <w:rsid w:val="00F3237E"/>
    <w:rsid w:val="00F33044"/>
    <w:rsid w:val="00F33D26"/>
    <w:rsid w:val="00F34618"/>
    <w:rsid w:val="00F34B7B"/>
    <w:rsid w:val="00F377FD"/>
    <w:rsid w:val="00F40606"/>
    <w:rsid w:val="00F431FB"/>
    <w:rsid w:val="00F445DC"/>
    <w:rsid w:val="00F449FC"/>
    <w:rsid w:val="00F460E7"/>
    <w:rsid w:val="00F4698C"/>
    <w:rsid w:val="00F5194B"/>
    <w:rsid w:val="00F51B24"/>
    <w:rsid w:val="00F522A0"/>
    <w:rsid w:val="00F53135"/>
    <w:rsid w:val="00F548F9"/>
    <w:rsid w:val="00F55ADB"/>
    <w:rsid w:val="00F55E69"/>
    <w:rsid w:val="00F55F27"/>
    <w:rsid w:val="00F60C51"/>
    <w:rsid w:val="00F61EC0"/>
    <w:rsid w:val="00F6212A"/>
    <w:rsid w:val="00F63A31"/>
    <w:rsid w:val="00F7422C"/>
    <w:rsid w:val="00F75D75"/>
    <w:rsid w:val="00F8182B"/>
    <w:rsid w:val="00F81C70"/>
    <w:rsid w:val="00F82658"/>
    <w:rsid w:val="00F827C3"/>
    <w:rsid w:val="00F85BEE"/>
    <w:rsid w:val="00F913B3"/>
    <w:rsid w:val="00F9466B"/>
    <w:rsid w:val="00FA0DF6"/>
    <w:rsid w:val="00FA16E3"/>
    <w:rsid w:val="00FA210B"/>
    <w:rsid w:val="00FA3CCD"/>
    <w:rsid w:val="00FA4465"/>
    <w:rsid w:val="00FA4A7C"/>
    <w:rsid w:val="00FA6651"/>
    <w:rsid w:val="00FA6D22"/>
    <w:rsid w:val="00FA7A4D"/>
    <w:rsid w:val="00FB0F5E"/>
    <w:rsid w:val="00FB1FD0"/>
    <w:rsid w:val="00FB3D17"/>
    <w:rsid w:val="00FC4943"/>
    <w:rsid w:val="00FC6F34"/>
    <w:rsid w:val="00FC7775"/>
    <w:rsid w:val="00FD2553"/>
    <w:rsid w:val="00FD2674"/>
    <w:rsid w:val="00FD35A7"/>
    <w:rsid w:val="00FE6E9F"/>
    <w:rsid w:val="00FE7C14"/>
    <w:rsid w:val="00FF083D"/>
    <w:rsid w:val="00FF1260"/>
    <w:rsid w:val="00FF5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6947D"/>
  <w15:docId w15:val="{43335BFA-8813-48FE-BDE9-DD15A997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0D34"/>
    <w:rPr>
      <w:sz w:val="24"/>
      <w:szCs w:val="24"/>
    </w:rPr>
  </w:style>
  <w:style w:type="paragraph" w:styleId="1">
    <w:name w:val="heading 1"/>
    <w:basedOn w:val="a0"/>
    <w:next w:val="a0"/>
    <w:qFormat/>
    <w:rsid w:val="00F05BA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0"/>
    <w:next w:val="a0"/>
    <w:qFormat/>
    <w:rsid w:val="00F05BA0"/>
    <w:pPr>
      <w:keepNext/>
      <w:spacing w:line="312" w:lineRule="auto"/>
      <w:jc w:val="center"/>
      <w:outlineLvl w:val="1"/>
    </w:pPr>
    <w:rPr>
      <w:sz w:val="26"/>
      <w:szCs w:val="20"/>
    </w:rPr>
  </w:style>
  <w:style w:type="paragraph" w:styleId="3">
    <w:name w:val="heading 3"/>
    <w:basedOn w:val="a0"/>
    <w:next w:val="a0"/>
    <w:link w:val="30"/>
    <w:qFormat/>
    <w:rsid w:val="000126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217426"/>
    <w:pPr>
      <w:keepNext/>
      <w:spacing w:before="240" w:after="60" w:line="360" w:lineRule="auto"/>
      <w:ind w:firstLine="709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F05BA0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5">
    <w:name w:val="page number"/>
    <w:basedOn w:val="a1"/>
    <w:rsid w:val="00F05BA0"/>
  </w:style>
  <w:style w:type="paragraph" w:styleId="a6">
    <w:name w:val="header"/>
    <w:basedOn w:val="a0"/>
    <w:link w:val="a7"/>
    <w:uiPriority w:val="99"/>
    <w:rsid w:val="00F05BA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"/>
    <w:basedOn w:val="a0"/>
    <w:rsid w:val="00F05BA0"/>
    <w:pPr>
      <w:jc w:val="both"/>
    </w:pPr>
    <w:rPr>
      <w:sz w:val="28"/>
      <w:szCs w:val="20"/>
    </w:rPr>
  </w:style>
  <w:style w:type="paragraph" w:customStyle="1" w:styleId="a">
    <w:name w:val="Мой_Список"/>
    <w:basedOn w:val="a0"/>
    <w:rsid w:val="00F05BA0"/>
    <w:pPr>
      <w:numPr>
        <w:numId w:val="1"/>
      </w:numPr>
    </w:pPr>
    <w:rPr>
      <w:sz w:val="20"/>
      <w:szCs w:val="20"/>
    </w:rPr>
  </w:style>
  <w:style w:type="paragraph" w:customStyle="1" w:styleId="10">
    <w:name w:val="Обычный1"/>
    <w:rsid w:val="002B51C6"/>
    <w:pPr>
      <w:widowControl w:val="0"/>
    </w:pPr>
    <w:rPr>
      <w:snapToGrid w:val="0"/>
    </w:rPr>
  </w:style>
  <w:style w:type="character" w:customStyle="1" w:styleId="30">
    <w:name w:val="Заголовок 3 Знак"/>
    <w:link w:val="3"/>
    <w:semiHidden/>
    <w:rsid w:val="000126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217426"/>
    <w:rPr>
      <w:rFonts w:ascii="Calibri" w:hAnsi="Calibri"/>
      <w:b/>
      <w:bCs/>
      <w:sz w:val="28"/>
      <w:szCs w:val="28"/>
    </w:rPr>
  </w:style>
  <w:style w:type="paragraph" w:customStyle="1" w:styleId="Default">
    <w:name w:val="Default"/>
    <w:rsid w:val="002174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Основной текст 21"/>
    <w:basedOn w:val="a0"/>
    <w:rsid w:val="00217426"/>
    <w:pPr>
      <w:overflowPunct w:val="0"/>
      <w:autoSpaceDE w:val="0"/>
      <w:autoSpaceDN w:val="0"/>
      <w:adjustRightInd w:val="0"/>
      <w:spacing w:line="400" w:lineRule="exact"/>
      <w:ind w:firstLine="709"/>
      <w:jc w:val="both"/>
      <w:textAlignment w:val="baseline"/>
    </w:pPr>
    <w:rPr>
      <w:sz w:val="26"/>
      <w:szCs w:val="20"/>
    </w:rPr>
  </w:style>
  <w:style w:type="paragraph" w:customStyle="1" w:styleId="a9">
    <w:name w:val="*Абзац"/>
    <w:basedOn w:val="aa"/>
    <w:rsid w:val="00217426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  <w:jc w:val="both"/>
    </w:pPr>
    <w:rPr>
      <w:szCs w:val="24"/>
    </w:rPr>
  </w:style>
  <w:style w:type="paragraph" w:styleId="ab">
    <w:name w:val="Body Text Indent"/>
    <w:aliases w:val="Основной текст с отступом Знак1,Основной текст с отступом Знак Знак,Основной текст с отступом Знак1 Знак Знак1,Основной текст с отступом Знак Знак Знак Знак, Знак1 Знак Знак Знак Знак, Знак1 Знак1 Знак Знак, Знак1 Знак1 Знак"/>
    <w:basedOn w:val="a0"/>
    <w:link w:val="ac"/>
    <w:rsid w:val="00217426"/>
    <w:pPr>
      <w:spacing w:after="120" w:line="360" w:lineRule="auto"/>
      <w:ind w:left="283" w:firstLine="709"/>
      <w:jc w:val="both"/>
    </w:pPr>
    <w:rPr>
      <w:sz w:val="28"/>
    </w:rPr>
  </w:style>
  <w:style w:type="character" w:customStyle="1" w:styleId="ac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1 Знак,Основной текст с отступом Знак Знак Знак Знак Знак, Знак1 Знак Знак Знак Знак Знак"/>
    <w:link w:val="ab"/>
    <w:rsid w:val="00217426"/>
    <w:rPr>
      <w:sz w:val="28"/>
      <w:szCs w:val="24"/>
    </w:rPr>
  </w:style>
  <w:style w:type="paragraph" w:customStyle="1" w:styleId="31">
    <w:name w:val="заголовок 3"/>
    <w:basedOn w:val="a0"/>
    <w:next w:val="a0"/>
    <w:rsid w:val="00217426"/>
    <w:pPr>
      <w:keepNext/>
      <w:widowControl w:val="0"/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217426"/>
  </w:style>
  <w:style w:type="paragraph" w:styleId="ad">
    <w:name w:val="Plain Text"/>
    <w:basedOn w:val="a0"/>
    <w:link w:val="ae"/>
    <w:rsid w:val="00217426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217426"/>
    <w:rPr>
      <w:rFonts w:ascii="Courier New" w:hAnsi="Courier New"/>
    </w:rPr>
  </w:style>
  <w:style w:type="paragraph" w:customStyle="1" w:styleId="af">
    <w:name w:val="список с точками"/>
    <w:basedOn w:val="a0"/>
    <w:rsid w:val="0021742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f0">
    <w:name w:val="Знак"/>
    <w:basedOn w:val="a0"/>
    <w:rsid w:val="0021742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Bullet"/>
    <w:basedOn w:val="a0"/>
    <w:uiPriority w:val="99"/>
    <w:rsid w:val="00217426"/>
    <w:pPr>
      <w:tabs>
        <w:tab w:val="num" w:pos="360"/>
      </w:tabs>
      <w:ind w:left="360" w:hanging="360"/>
      <w:contextualSpacing/>
    </w:pPr>
    <w:rPr>
      <w:sz w:val="20"/>
      <w:szCs w:val="20"/>
    </w:rPr>
  </w:style>
  <w:style w:type="paragraph" w:styleId="af1">
    <w:name w:val="No Spacing"/>
    <w:aliases w:val="Введение"/>
    <w:link w:val="af2"/>
    <w:uiPriority w:val="1"/>
    <w:qFormat/>
    <w:rsid w:val="00E559E0"/>
  </w:style>
  <w:style w:type="paragraph" w:customStyle="1" w:styleId="Style40">
    <w:name w:val="Style40"/>
    <w:basedOn w:val="a0"/>
    <w:uiPriority w:val="99"/>
    <w:rsid w:val="00560000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560000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0"/>
    <w:uiPriority w:val="99"/>
    <w:rsid w:val="00560000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77">
    <w:name w:val="Font Style77"/>
    <w:uiPriority w:val="99"/>
    <w:rsid w:val="005600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560000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560000"/>
    <w:rPr>
      <w:rFonts w:ascii="Times New Roman" w:hAnsi="Times New Roman" w:cs="Times New Roman"/>
      <w:sz w:val="18"/>
      <w:szCs w:val="18"/>
    </w:rPr>
  </w:style>
  <w:style w:type="paragraph" w:customStyle="1" w:styleId="Style47">
    <w:name w:val="Style47"/>
    <w:basedOn w:val="a0"/>
    <w:uiPriority w:val="99"/>
    <w:rsid w:val="00560000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56000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0"/>
    <w:uiPriority w:val="99"/>
    <w:rsid w:val="00E019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0"/>
    <w:rsid w:val="00E019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0"/>
    <w:rsid w:val="00E019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0"/>
    <w:rsid w:val="00E019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0"/>
    <w:rsid w:val="00E019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0"/>
    <w:uiPriority w:val="99"/>
    <w:rsid w:val="00E01988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">
    <w:name w:val="Font Style11"/>
    <w:uiPriority w:val="99"/>
    <w:rsid w:val="00E01988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rsid w:val="00E01988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E01988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rsid w:val="00E01988"/>
    <w:rPr>
      <w:rFonts w:ascii="Arial" w:hAnsi="Arial" w:cs="Arial"/>
      <w:sz w:val="18"/>
      <w:szCs w:val="18"/>
    </w:rPr>
  </w:style>
  <w:style w:type="paragraph" w:customStyle="1" w:styleId="23">
    <w:name w:val="Основной текст 23"/>
    <w:basedOn w:val="a0"/>
    <w:rsid w:val="003360ED"/>
    <w:pPr>
      <w:overflowPunct w:val="0"/>
      <w:autoSpaceDE w:val="0"/>
      <w:autoSpaceDN w:val="0"/>
      <w:adjustRightInd w:val="0"/>
      <w:spacing w:line="400" w:lineRule="exact"/>
      <w:ind w:firstLine="709"/>
      <w:jc w:val="both"/>
      <w:textAlignment w:val="baseline"/>
    </w:pPr>
    <w:rPr>
      <w:sz w:val="26"/>
      <w:szCs w:val="20"/>
    </w:rPr>
  </w:style>
  <w:style w:type="paragraph" w:styleId="af3">
    <w:name w:val="List Paragraph"/>
    <w:basedOn w:val="a0"/>
    <w:uiPriority w:val="34"/>
    <w:qFormat/>
    <w:rsid w:val="003360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4">
    <w:name w:val="тема"/>
    <w:basedOn w:val="a0"/>
    <w:rsid w:val="00777D2C"/>
    <w:pPr>
      <w:overflowPunct w:val="0"/>
      <w:autoSpaceDE w:val="0"/>
      <w:autoSpaceDN w:val="0"/>
      <w:adjustRightInd w:val="0"/>
      <w:spacing w:before="120" w:line="400" w:lineRule="exact"/>
      <w:ind w:firstLine="709"/>
      <w:jc w:val="both"/>
      <w:textAlignment w:val="baseline"/>
    </w:pPr>
    <w:rPr>
      <w:i/>
      <w:sz w:val="26"/>
      <w:szCs w:val="20"/>
    </w:rPr>
  </w:style>
  <w:style w:type="character" w:styleId="af5">
    <w:name w:val="Hyperlink"/>
    <w:rsid w:val="00ED15F3"/>
    <w:rPr>
      <w:color w:val="0000FF"/>
      <w:u w:val="single"/>
    </w:rPr>
  </w:style>
  <w:style w:type="paragraph" w:styleId="af6">
    <w:name w:val="Balloon Text"/>
    <w:basedOn w:val="a0"/>
    <w:link w:val="af7"/>
    <w:rsid w:val="00321B3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321B3D"/>
    <w:rPr>
      <w:rFonts w:ascii="Tahoma" w:hAnsi="Tahoma" w:cs="Tahoma"/>
      <w:sz w:val="16"/>
      <w:szCs w:val="16"/>
    </w:rPr>
  </w:style>
  <w:style w:type="paragraph" w:customStyle="1" w:styleId="lida">
    <w:name w:val="lida"/>
    <w:basedOn w:val="a0"/>
    <w:rsid w:val="005615CF"/>
    <w:pPr>
      <w:widowControl w:val="0"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styleId="af8">
    <w:name w:val="Normal (Web)"/>
    <w:basedOn w:val="a0"/>
    <w:uiPriority w:val="99"/>
    <w:rsid w:val="0030644F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a1"/>
    <w:rsid w:val="00D11686"/>
  </w:style>
  <w:style w:type="paragraph" w:customStyle="1" w:styleId="22">
    <w:name w:val="Основной текст 22"/>
    <w:basedOn w:val="a0"/>
    <w:rsid w:val="00673307"/>
    <w:pPr>
      <w:overflowPunct w:val="0"/>
      <w:autoSpaceDE w:val="0"/>
      <w:autoSpaceDN w:val="0"/>
      <w:adjustRightInd w:val="0"/>
      <w:spacing w:line="400" w:lineRule="exact"/>
      <w:ind w:firstLine="709"/>
      <w:jc w:val="both"/>
      <w:textAlignment w:val="baseline"/>
    </w:pPr>
    <w:rPr>
      <w:sz w:val="26"/>
      <w:szCs w:val="20"/>
    </w:rPr>
  </w:style>
  <w:style w:type="paragraph" w:customStyle="1" w:styleId="Web">
    <w:name w:val="Обычный (Web)"/>
    <w:basedOn w:val="a0"/>
    <w:rsid w:val="006C2FDB"/>
    <w:pPr>
      <w:spacing w:before="100" w:after="100"/>
      <w:jc w:val="both"/>
    </w:pPr>
    <w:rPr>
      <w:color w:val="000000"/>
      <w:szCs w:val="20"/>
    </w:rPr>
  </w:style>
  <w:style w:type="table" w:styleId="af9">
    <w:name w:val="Table Grid"/>
    <w:basedOn w:val="a2"/>
    <w:rsid w:val="00D7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Title"/>
    <w:basedOn w:val="a0"/>
    <w:link w:val="afb"/>
    <w:qFormat/>
    <w:rsid w:val="00B56B5D"/>
    <w:pPr>
      <w:ind w:left="720" w:hanging="720"/>
      <w:jc w:val="center"/>
    </w:pPr>
    <w:rPr>
      <w:b/>
      <w:bCs/>
      <w:sz w:val="28"/>
      <w:szCs w:val="20"/>
    </w:rPr>
  </w:style>
  <w:style w:type="character" w:customStyle="1" w:styleId="afb">
    <w:name w:val="Заголовок Знак"/>
    <w:basedOn w:val="a1"/>
    <w:link w:val="afa"/>
    <w:rsid w:val="00B56B5D"/>
    <w:rPr>
      <w:b/>
      <w:bCs/>
      <w:sz w:val="28"/>
    </w:rPr>
  </w:style>
  <w:style w:type="paragraph" w:customStyle="1" w:styleId="Style12">
    <w:name w:val="Style12"/>
    <w:basedOn w:val="a0"/>
    <w:uiPriority w:val="99"/>
    <w:rsid w:val="00B2715C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character" w:customStyle="1" w:styleId="FontStyle36">
    <w:name w:val="Font Style36"/>
    <w:basedOn w:val="a1"/>
    <w:uiPriority w:val="99"/>
    <w:rsid w:val="00B2715C"/>
    <w:rPr>
      <w:rFonts w:ascii="Times New Roman" w:hAnsi="Times New Roman" w:cs="Times New Roman"/>
      <w:sz w:val="22"/>
      <w:szCs w:val="22"/>
    </w:rPr>
  </w:style>
  <w:style w:type="character" w:customStyle="1" w:styleId="13">
    <w:name w:val="Основной текст (13)"/>
    <w:basedOn w:val="a1"/>
    <w:link w:val="131"/>
    <w:uiPriority w:val="99"/>
    <w:rsid w:val="008F5368"/>
    <w:rPr>
      <w:b/>
      <w:bCs/>
      <w:sz w:val="28"/>
      <w:szCs w:val="28"/>
      <w:shd w:val="clear" w:color="auto" w:fill="FFFFFF"/>
    </w:rPr>
  </w:style>
  <w:style w:type="character" w:customStyle="1" w:styleId="130">
    <w:name w:val="Основной текст (13) + Не полужирный"/>
    <w:basedOn w:val="13"/>
    <w:uiPriority w:val="99"/>
    <w:rsid w:val="008F5368"/>
    <w:rPr>
      <w:b/>
      <w:bCs/>
      <w:sz w:val="28"/>
      <w:szCs w:val="28"/>
      <w:shd w:val="clear" w:color="auto" w:fill="FFFFFF"/>
    </w:rPr>
  </w:style>
  <w:style w:type="paragraph" w:customStyle="1" w:styleId="131">
    <w:name w:val="Основной текст (13)1"/>
    <w:basedOn w:val="a0"/>
    <w:link w:val="13"/>
    <w:uiPriority w:val="99"/>
    <w:rsid w:val="008F5368"/>
    <w:pPr>
      <w:shd w:val="clear" w:color="auto" w:fill="FFFFFF"/>
      <w:spacing w:line="475" w:lineRule="exact"/>
      <w:ind w:firstLine="700"/>
      <w:jc w:val="both"/>
    </w:pPr>
    <w:rPr>
      <w:b/>
      <w:bCs/>
      <w:sz w:val="28"/>
      <w:szCs w:val="28"/>
    </w:rPr>
  </w:style>
  <w:style w:type="paragraph" w:customStyle="1" w:styleId="24">
    <w:name w:val="Основной текст 24"/>
    <w:basedOn w:val="a0"/>
    <w:rsid w:val="00800017"/>
    <w:pPr>
      <w:overflowPunct w:val="0"/>
      <w:autoSpaceDE w:val="0"/>
      <w:autoSpaceDN w:val="0"/>
      <w:adjustRightInd w:val="0"/>
      <w:spacing w:line="400" w:lineRule="exact"/>
      <w:ind w:firstLine="709"/>
      <w:jc w:val="both"/>
      <w:textAlignment w:val="baseline"/>
    </w:pPr>
    <w:rPr>
      <w:sz w:val="26"/>
      <w:szCs w:val="20"/>
    </w:rPr>
  </w:style>
  <w:style w:type="character" w:customStyle="1" w:styleId="apple-style-span">
    <w:name w:val="apple-style-span"/>
    <w:rsid w:val="0004641C"/>
    <w:rPr>
      <w:rFonts w:cs="Times New Roman"/>
    </w:rPr>
  </w:style>
  <w:style w:type="character" w:customStyle="1" w:styleId="8">
    <w:name w:val="Основной текст (8)_"/>
    <w:link w:val="80"/>
    <w:locked/>
    <w:rsid w:val="00607996"/>
    <w:rPr>
      <w:sz w:val="16"/>
      <w:szCs w:val="16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607996"/>
    <w:pPr>
      <w:shd w:val="clear" w:color="auto" w:fill="FFFFFF"/>
      <w:spacing w:line="240" w:lineRule="atLeast"/>
    </w:pPr>
    <w:rPr>
      <w:sz w:val="16"/>
      <w:szCs w:val="16"/>
    </w:rPr>
  </w:style>
  <w:style w:type="character" w:customStyle="1" w:styleId="8pt3">
    <w:name w:val="Основной текст + 8 pt3"/>
    <w:aliases w:val="Полужирный4,Курсив3"/>
    <w:rsid w:val="00607996"/>
    <w:rPr>
      <w:rFonts w:ascii="Times New Roman" w:hAnsi="Times New Roman" w:cs="Times New Roman"/>
      <w:b/>
      <w:bCs/>
      <w:i/>
      <w:iCs/>
      <w:spacing w:val="0"/>
      <w:sz w:val="16"/>
      <w:szCs w:val="16"/>
      <w:shd w:val="clear" w:color="auto" w:fill="FFFFFF"/>
    </w:rPr>
  </w:style>
  <w:style w:type="character" w:customStyle="1" w:styleId="310">
    <w:name w:val="Основной текст (31)_"/>
    <w:link w:val="311"/>
    <w:locked/>
    <w:rsid w:val="00607996"/>
    <w:rPr>
      <w:rFonts w:ascii="Century Gothic" w:hAnsi="Century Gothic"/>
      <w:sz w:val="21"/>
      <w:szCs w:val="21"/>
      <w:shd w:val="clear" w:color="auto" w:fill="FFFFFF"/>
    </w:rPr>
  </w:style>
  <w:style w:type="paragraph" w:customStyle="1" w:styleId="311">
    <w:name w:val="Основной текст (31)"/>
    <w:basedOn w:val="a0"/>
    <w:link w:val="310"/>
    <w:rsid w:val="00607996"/>
    <w:pPr>
      <w:shd w:val="clear" w:color="auto" w:fill="FFFFFF"/>
      <w:spacing w:line="240" w:lineRule="atLeast"/>
    </w:pPr>
    <w:rPr>
      <w:rFonts w:ascii="Century Gothic" w:hAnsi="Century Gothic"/>
      <w:sz w:val="21"/>
      <w:szCs w:val="21"/>
    </w:rPr>
  </w:style>
  <w:style w:type="paragraph" w:customStyle="1" w:styleId="25">
    <w:name w:val="Основной текст 25"/>
    <w:basedOn w:val="a0"/>
    <w:rsid w:val="003B7888"/>
    <w:pPr>
      <w:overflowPunct w:val="0"/>
      <w:autoSpaceDE w:val="0"/>
      <w:autoSpaceDN w:val="0"/>
      <w:adjustRightInd w:val="0"/>
      <w:spacing w:line="400" w:lineRule="exact"/>
      <w:ind w:firstLine="709"/>
      <w:jc w:val="both"/>
      <w:textAlignment w:val="baseline"/>
    </w:pPr>
    <w:rPr>
      <w:sz w:val="26"/>
      <w:szCs w:val="20"/>
    </w:rPr>
  </w:style>
  <w:style w:type="paragraph" w:customStyle="1" w:styleId="ConsPlusNonformat">
    <w:name w:val="ConsPlusNonformat"/>
    <w:rsid w:val="006722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0"/>
    <w:rsid w:val="00F34618"/>
    <w:pPr>
      <w:tabs>
        <w:tab w:val="left" w:pos="708"/>
      </w:tabs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ok-authors">
    <w:name w:val="book-authors"/>
    <w:basedOn w:val="a0"/>
    <w:rsid w:val="00F34618"/>
    <w:pPr>
      <w:spacing w:before="100" w:beforeAutospacing="1" w:after="100" w:afterAutospacing="1"/>
    </w:pPr>
  </w:style>
  <w:style w:type="paragraph" w:customStyle="1" w:styleId="book-summary">
    <w:name w:val="book-summary"/>
    <w:basedOn w:val="a0"/>
    <w:rsid w:val="00F34618"/>
    <w:pPr>
      <w:spacing w:before="100" w:beforeAutospacing="1" w:after="100" w:afterAutospacing="1"/>
    </w:pPr>
  </w:style>
  <w:style w:type="paragraph" w:styleId="20">
    <w:name w:val="Body Text Indent 2"/>
    <w:basedOn w:val="a0"/>
    <w:link w:val="26"/>
    <w:rsid w:val="001B3F68"/>
    <w:pPr>
      <w:tabs>
        <w:tab w:val="left" w:pos="708"/>
      </w:tabs>
      <w:spacing w:after="120" w:line="480" w:lineRule="auto"/>
      <w:ind w:left="283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1"/>
    <w:link w:val="20"/>
    <w:rsid w:val="001B3F68"/>
    <w:rPr>
      <w:rFonts w:ascii="Calibri" w:eastAsia="Calibri" w:hAnsi="Calibri" w:cs="Calibri"/>
      <w:sz w:val="22"/>
      <w:szCs w:val="22"/>
      <w:lang w:eastAsia="en-US"/>
    </w:rPr>
  </w:style>
  <w:style w:type="paragraph" w:styleId="32">
    <w:name w:val="Body Text Indent 3"/>
    <w:basedOn w:val="a0"/>
    <w:link w:val="33"/>
    <w:rsid w:val="001B3F68"/>
    <w:pPr>
      <w:tabs>
        <w:tab w:val="left" w:pos="708"/>
      </w:tabs>
      <w:spacing w:after="120"/>
      <w:ind w:left="283" w:firstLine="851"/>
      <w:jc w:val="both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1"/>
    <w:link w:val="32"/>
    <w:rsid w:val="001B3F68"/>
    <w:rPr>
      <w:rFonts w:ascii="Calibri" w:eastAsia="Calibri" w:hAnsi="Calibri" w:cs="Calibri"/>
      <w:sz w:val="16"/>
      <w:szCs w:val="16"/>
      <w:lang w:eastAsia="en-US"/>
    </w:rPr>
  </w:style>
  <w:style w:type="character" w:customStyle="1" w:styleId="FontStyle15">
    <w:name w:val="Font Style15"/>
    <w:rsid w:val="00AD2BF5"/>
    <w:rPr>
      <w:rFonts w:ascii="Times New Roman" w:hAnsi="Times New Roman" w:cs="Times New Roman" w:hint="default"/>
      <w:sz w:val="26"/>
      <w:szCs w:val="26"/>
    </w:rPr>
  </w:style>
  <w:style w:type="character" w:styleId="afc">
    <w:name w:val="FollowedHyperlink"/>
    <w:basedOn w:val="a1"/>
    <w:uiPriority w:val="99"/>
    <w:semiHidden/>
    <w:unhideWhenUsed/>
    <w:rsid w:val="00D36A2B"/>
    <w:rPr>
      <w:color w:val="800080"/>
      <w:u w:val="single"/>
    </w:rPr>
  </w:style>
  <w:style w:type="paragraph" w:customStyle="1" w:styleId="xl66">
    <w:name w:val="xl66"/>
    <w:basedOn w:val="a0"/>
    <w:rsid w:val="00D36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</w:rPr>
  </w:style>
  <w:style w:type="paragraph" w:customStyle="1" w:styleId="xl67">
    <w:name w:val="xl67"/>
    <w:basedOn w:val="a0"/>
    <w:rsid w:val="00D36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68">
    <w:name w:val="xl68"/>
    <w:basedOn w:val="a0"/>
    <w:rsid w:val="00D36A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69">
    <w:name w:val="xl69"/>
    <w:basedOn w:val="a0"/>
    <w:rsid w:val="00D36A2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0"/>
    <w:rsid w:val="00D36A2B"/>
    <w:pPr>
      <w:spacing w:before="100" w:beforeAutospacing="1" w:after="100" w:afterAutospacing="1"/>
      <w:textAlignment w:val="top"/>
    </w:pPr>
    <w:rPr>
      <w:rFonts w:ascii="Tahoma" w:hAnsi="Tahoma" w:cs="Tahoma"/>
    </w:rPr>
  </w:style>
  <w:style w:type="character" w:customStyle="1" w:styleId="af2">
    <w:name w:val="Без интервала Знак"/>
    <w:aliases w:val="Введение Знак"/>
    <w:basedOn w:val="a1"/>
    <w:link w:val="af1"/>
    <w:uiPriority w:val="1"/>
    <w:locked/>
    <w:rsid w:val="009A1AE2"/>
  </w:style>
  <w:style w:type="paragraph" w:customStyle="1" w:styleId="12">
    <w:name w:val="Стиль1"/>
    <w:basedOn w:val="a0"/>
    <w:link w:val="14"/>
    <w:rsid w:val="002B6F1D"/>
    <w:pPr>
      <w:jc w:val="both"/>
    </w:pPr>
    <w:rPr>
      <w:szCs w:val="20"/>
    </w:rPr>
  </w:style>
  <w:style w:type="character" w:customStyle="1" w:styleId="14">
    <w:name w:val="Стиль1 Знак"/>
    <w:basedOn w:val="a1"/>
    <w:link w:val="12"/>
    <w:locked/>
    <w:rsid w:val="002B6F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4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1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8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6450-BC83-45E0-B759-5D7B26F6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Elcom Ltd</Company>
  <LinksUpToDate>false</LinksUpToDate>
  <CharactersWithSpaces>19427</CharactersWithSpaces>
  <SharedDoc>false</SharedDoc>
  <HLinks>
    <vt:vector size="12" baseType="variant">
      <vt:variant>
        <vt:i4>7733368</vt:i4>
      </vt:variant>
      <vt:variant>
        <vt:i4>18</vt:i4>
      </vt:variant>
      <vt:variant>
        <vt:i4>0</vt:i4>
      </vt:variant>
      <vt:variant>
        <vt:i4>5</vt:i4>
      </vt:variant>
      <vt:variant>
        <vt:lpwstr>http://www.tatstat.ru/</vt:lpwstr>
      </vt:variant>
      <vt:variant>
        <vt:lpwstr/>
      </vt:variant>
      <vt:variant>
        <vt:i4>6422624</vt:i4>
      </vt:variant>
      <vt:variant>
        <vt:i4>15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ЦЛАиМК</dc:creator>
  <cp:lastModifiedBy>Admin</cp:lastModifiedBy>
  <cp:revision>6</cp:revision>
  <cp:lastPrinted>2016-05-17T13:04:00Z</cp:lastPrinted>
  <dcterms:created xsi:type="dcterms:W3CDTF">2024-04-08T10:37:00Z</dcterms:created>
  <dcterms:modified xsi:type="dcterms:W3CDTF">2024-04-16T11:01:00Z</dcterms:modified>
</cp:coreProperties>
</file>