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CC" w:rsidRPr="00497CCC" w:rsidRDefault="00497CCC" w:rsidP="00497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>АННОТАЦИЯ ОБРАЗОВАТЕЛЬНОЙ ПРОГРАММЫ ПО</w:t>
      </w:r>
    </w:p>
    <w:p w:rsidR="00497CCC" w:rsidRPr="00497CCC" w:rsidRDefault="00497CCC" w:rsidP="00497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>НАПРАВЛЕНИЮ МАГИСТРАТУРЫ</w:t>
      </w:r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 xml:space="preserve">Шифр </w:t>
      </w: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13.04.02 </w:t>
      </w:r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 xml:space="preserve">Направление подготовки </w:t>
      </w: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«Электроэнергетика и электротехника»</w:t>
      </w:r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>Название образовательной программы</w:t>
      </w: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«Инновационные технологии в электрохозяйстве нефтехимических предприятий»</w:t>
      </w:r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>Срок обучения:</w:t>
      </w: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2 года</w:t>
      </w:r>
      <w:r w:rsidR="003A483B">
        <w:rPr>
          <w:rFonts w:ascii="Times New Roman" w:hAnsi="Times New Roman" w:cs="Times New Roman"/>
          <w:sz w:val="28"/>
          <w:szCs w:val="28"/>
        </w:rPr>
        <w:t xml:space="preserve"> 6 месяцев</w:t>
      </w:r>
      <w:r w:rsidRPr="00497CCC">
        <w:rPr>
          <w:rFonts w:ascii="Times New Roman" w:hAnsi="Times New Roman" w:cs="Times New Roman"/>
          <w:sz w:val="28"/>
          <w:szCs w:val="28"/>
        </w:rPr>
        <w:t xml:space="preserve"> (</w:t>
      </w:r>
      <w:r w:rsidR="003A483B">
        <w:rPr>
          <w:rFonts w:ascii="Times New Roman" w:hAnsi="Times New Roman" w:cs="Times New Roman"/>
          <w:sz w:val="28"/>
          <w:szCs w:val="28"/>
        </w:rPr>
        <w:t>за</w:t>
      </w:r>
      <w:r w:rsidRPr="00497CCC">
        <w:rPr>
          <w:rFonts w:ascii="Times New Roman" w:hAnsi="Times New Roman" w:cs="Times New Roman"/>
          <w:sz w:val="28"/>
          <w:szCs w:val="28"/>
        </w:rPr>
        <w:t>очная форма обучения)</w:t>
      </w: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>Квалификация (степень):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i/>
          <w:sz w:val="28"/>
          <w:szCs w:val="28"/>
        </w:rPr>
        <w:t>в соответствии с ФГОС ВО</w:t>
      </w: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Магистр</w:t>
      </w:r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 xml:space="preserve">Руководитель программы </w:t>
      </w:r>
    </w:p>
    <w:p w:rsidR="00497CCC" w:rsidRPr="00497CCC" w:rsidRDefault="00CC57E5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кафедры электротехники и энергообеспечения предприятий </w:t>
      </w:r>
      <w:r w:rsidR="00B90EAF">
        <w:rPr>
          <w:rFonts w:ascii="Times New Roman" w:hAnsi="Times New Roman" w:cs="Times New Roman"/>
          <w:sz w:val="28"/>
          <w:szCs w:val="28"/>
        </w:rPr>
        <w:t xml:space="preserve"> д</w:t>
      </w:r>
      <w:r w:rsidR="00497CCC" w:rsidRPr="00497CCC">
        <w:rPr>
          <w:rFonts w:ascii="Times New Roman" w:hAnsi="Times New Roman" w:cs="Times New Roman"/>
          <w:sz w:val="28"/>
          <w:szCs w:val="28"/>
        </w:rPr>
        <w:t xml:space="preserve">.т.н., 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Билалович</w:t>
      </w:r>
      <w:proofErr w:type="spellEnd"/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>Концепция программы:</w:t>
      </w:r>
    </w:p>
    <w:p w:rsidR="00497CCC" w:rsidRPr="00497CCC" w:rsidRDefault="00497CCC" w:rsidP="00497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Подготовка специалистов, обладающих глубокими знаниями и способностями в области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и ресурсосбережения промышленных предприятий. Особенностью программы является комплексное освоение методов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ресурсосбережения в условиях нефтехимических предприятий с целью уменьшения себестоимости выпускаемой продукции.</w:t>
      </w:r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0C3E35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3E35">
        <w:rPr>
          <w:rFonts w:ascii="Times New Roman" w:hAnsi="Times New Roman" w:cs="Times New Roman"/>
          <w:b/>
          <w:sz w:val="28"/>
          <w:szCs w:val="28"/>
        </w:rPr>
        <w:t xml:space="preserve">Цели и задачи магистерской программы: </w:t>
      </w:r>
    </w:p>
    <w:p w:rsidR="00497CCC" w:rsidRPr="00497CCC" w:rsidRDefault="000C3E35" w:rsidP="000C3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97CCC" w:rsidRPr="00497CCC">
        <w:rPr>
          <w:rFonts w:ascii="Times New Roman" w:hAnsi="Times New Roman" w:cs="Times New Roman"/>
          <w:sz w:val="28"/>
          <w:szCs w:val="28"/>
        </w:rPr>
        <w:t xml:space="preserve">азвитие у студентов личностных качеств и продолжение формирования и становления общекультурных (общенаучных, социально-личностных,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97CCC" w:rsidRPr="00497CCC">
        <w:rPr>
          <w:rFonts w:ascii="Times New Roman" w:hAnsi="Times New Roman" w:cs="Times New Roman"/>
          <w:sz w:val="28"/>
          <w:szCs w:val="28"/>
        </w:rPr>
        <w:t>нструментальных) и профессиональных компетенций в соответствии с ФГОС ВО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CCC" w:rsidRPr="00497CCC">
        <w:rPr>
          <w:rFonts w:ascii="Times New Roman" w:hAnsi="Times New Roman" w:cs="Times New Roman"/>
          <w:sz w:val="28"/>
          <w:szCs w:val="28"/>
        </w:rPr>
        <w:t>направлению подготовки «Электроэнергетика и электротехника».</w:t>
      </w:r>
    </w:p>
    <w:p w:rsidR="000C3E35" w:rsidRDefault="000C3E35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0C3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В результате освоения образовательной программы «Инновационные технологии в электрохозяйстве нефтехимических предприятий» магистр будет обладать знаниями, позволяющими разрабатывать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-</w:t>
      </w:r>
      <w:r w:rsidR="000C3E35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и ресурсосберегающие технологии на нефтехимических предприятиях, осваивать, модернизировать и эксплуатировать действующие электроустановки.</w:t>
      </w:r>
    </w:p>
    <w:p w:rsidR="000C3E35" w:rsidRDefault="000C3E35" w:rsidP="00497CCC">
      <w:pPr>
        <w:rPr>
          <w:rFonts w:ascii="Times New Roman" w:hAnsi="Times New Roman" w:cs="Times New Roman"/>
          <w:sz w:val="28"/>
          <w:szCs w:val="28"/>
        </w:rPr>
      </w:pPr>
    </w:p>
    <w:p w:rsidR="00497CCC" w:rsidRPr="000C3E35" w:rsidRDefault="00497CCC" w:rsidP="00497CCC">
      <w:pPr>
        <w:rPr>
          <w:rFonts w:ascii="Times New Roman" w:hAnsi="Times New Roman" w:cs="Times New Roman"/>
          <w:b/>
          <w:sz w:val="28"/>
          <w:szCs w:val="28"/>
        </w:rPr>
      </w:pPr>
      <w:r w:rsidRPr="000C3E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Компетенции выпускника: </w:t>
      </w:r>
    </w:p>
    <w:p w:rsidR="00B417B6" w:rsidRPr="00B417B6" w:rsidRDefault="00B417B6" w:rsidP="00B417B6">
      <w:pPr>
        <w:spacing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7B6">
        <w:rPr>
          <w:rFonts w:ascii="Times New Roman" w:eastAsia="Calibri" w:hAnsi="Times New Roman" w:cs="Times New Roman"/>
          <w:bCs/>
          <w:sz w:val="28"/>
          <w:szCs w:val="28"/>
        </w:rPr>
        <w:t xml:space="preserve">Выпускник, освоивший программу магистратуры, должен обладать следующими </w:t>
      </w:r>
      <w:r w:rsidRPr="00B417B6">
        <w:rPr>
          <w:rFonts w:ascii="Times New Roman" w:eastAsia="Calibri" w:hAnsi="Times New Roman" w:cs="Times New Roman"/>
          <w:b/>
          <w:bCs/>
          <w:sz w:val="28"/>
          <w:szCs w:val="28"/>
        </w:rPr>
        <w:t>общекультурными компетенциями</w:t>
      </w:r>
      <w:r w:rsidRPr="00B417B6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B417B6" w:rsidRPr="00B417B6" w:rsidRDefault="00B417B6" w:rsidP="00B417B6">
      <w:pPr>
        <w:numPr>
          <w:ilvl w:val="0"/>
          <w:numId w:val="7"/>
        </w:numPr>
        <w:spacing w:line="256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7B6">
        <w:rPr>
          <w:rFonts w:ascii="Times New Roman" w:eastAsia="Calibri" w:hAnsi="Times New Roman" w:cs="Times New Roman"/>
          <w:bCs/>
          <w:sz w:val="28"/>
          <w:szCs w:val="28"/>
        </w:rPr>
        <w:t>способностью к абстрактному мышлению, обобщению, анализу, систематизации и прогнозированию (ОК-1);</w:t>
      </w:r>
    </w:p>
    <w:p w:rsidR="00B417B6" w:rsidRPr="00B417B6" w:rsidRDefault="00B417B6" w:rsidP="00B417B6">
      <w:pPr>
        <w:numPr>
          <w:ilvl w:val="0"/>
          <w:numId w:val="7"/>
        </w:numPr>
        <w:spacing w:line="256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7B6">
        <w:rPr>
          <w:rFonts w:ascii="Times New Roman" w:eastAsia="Calibri" w:hAnsi="Times New Roman" w:cs="Times New Roman"/>
          <w:bCs/>
          <w:sz w:val="28"/>
          <w:szCs w:val="28"/>
        </w:rPr>
        <w:t>способностью действовать в нестандартных ситуациях, нести ответственность за принятые решения(ОК-2);</w:t>
      </w:r>
    </w:p>
    <w:p w:rsidR="00B417B6" w:rsidRPr="00B417B6" w:rsidRDefault="00B417B6" w:rsidP="00B417B6">
      <w:pPr>
        <w:numPr>
          <w:ilvl w:val="0"/>
          <w:numId w:val="7"/>
        </w:numPr>
        <w:spacing w:line="256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7B6">
        <w:rPr>
          <w:rFonts w:ascii="Times New Roman" w:eastAsia="Calibri" w:hAnsi="Times New Roman" w:cs="Times New Roman"/>
          <w:bCs/>
          <w:sz w:val="28"/>
          <w:szCs w:val="28"/>
        </w:rPr>
        <w:t>способностью к саморазвитию, самореализации, использованию творческого потенциала (ОК-3).</w:t>
      </w:r>
    </w:p>
    <w:p w:rsidR="00B417B6" w:rsidRPr="00B417B6" w:rsidRDefault="00B417B6" w:rsidP="00B417B6">
      <w:pPr>
        <w:spacing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7B6">
        <w:rPr>
          <w:rFonts w:ascii="Times New Roman" w:eastAsia="Calibri" w:hAnsi="Times New Roman" w:cs="Times New Roman"/>
          <w:bCs/>
          <w:sz w:val="28"/>
          <w:szCs w:val="28"/>
        </w:rPr>
        <w:t xml:space="preserve">Выпускник, освоивший программу магистратуры, должен обладать следующими </w:t>
      </w:r>
      <w:r w:rsidRPr="00B417B6">
        <w:rPr>
          <w:rFonts w:ascii="Times New Roman" w:eastAsia="Calibri" w:hAnsi="Times New Roman" w:cs="Times New Roman"/>
          <w:b/>
          <w:bCs/>
          <w:sz w:val="28"/>
          <w:szCs w:val="28"/>
        </w:rPr>
        <w:t>общепрофессиональными компетенциями</w:t>
      </w:r>
      <w:r w:rsidRPr="00B417B6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B417B6" w:rsidRPr="00B417B6" w:rsidRDefault="00B417B6" w:rsidP="00B417B6">
      <w:pPr>
        <w:numPr>
          <w:ilvl w:val="0"/>
          <w:numId w:val="8"/>
        </w:numPr>
        <w:spacing w:line="256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7B6">
        <w:rPr>
          <w:rFonts w:ascii="Times New Roman" w:eastAsia="Calibri" w:hAnsi="Times New Roman" w:cs="Times New Roman"/>
          <w:bCs/>
          <w:sz w:val="28"/>
          <w:szCs w:val="28"/>
        </w:rPr>
        <w:t>способностью формулировать цели и задачи исследования, выявлять приоритеты решения задач, выбирать и создавать критерии оценки (ОПК-1);</w:t>
      </w:r>
    </w:p>
    <w:p w:rsidR="00B417B6" w:rsidRPr="00B417B6" w:rsidRDefault="00B417B6" w:rsidP="00B417B6">
      <w:pPr>
        <w:numPr>
          <w:ilvl w:val="0"/>
          <w:numId w:val="8"/>
        </w:numPr>
        <w:spacing w:line="256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7B6">
        <w:rPr>
          <w:rFonts w:ascii="Times New Roman" w:eastAsia="Calibri" w:hAnsi="Times New Roman" w:cs="Times New Roman"/>
          <w:bCs/>
          <w:sz w:val="28"/>
          <w:szCs w:val="28"/>
        </w:rPr>
        <w:t>способностью применять современные методы исследования, оценивать и представлять результаты выполненной работы (ОПК-2);</w:t>
      </w:r>
    </w:p>
    <w:p w:rsidR="00B417B6" w:rsidRPr="00B417B6" w:rsidRDefault="00B417B6" w:rsidP="00B417B6">
      <w:pPr>
        <w:numPr>
          <w:ilvl w:val="0"/>
          <w:numId w:val="8"/>
        </w:numPr>
        <w:spacing w:line="256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7B6">
        <w:rPr>
          <w:rFonts w:ascii="Times New Roman" w:eastAsia="Calibri" w:hAnsi="Times New Roman" w:cs="Times New Roman"/>
          <w:bCs/>
          <w:sz w:val="28"/>
          <w:szCs w:val="28"/>
        </w:rPr>
        <w:t>способностью использовать иностранный язык в профессиональной сфере (ОПК-3);</w:t>
      </w:r>
    </w:p>
    <w:p w:rsidR="00B417B6" w:rsidRPr="00B417B6" w:rsidRDefault="00B417B6" w:rsidP="00B417B6">
      <w:pPr>
        <w:numPr>
          <w:ilvl w:val="0"/>
          <w:numId w:val="8"/>
        </w:numPr>
        <w:spacing w:line="256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7B6">
        <w:rPr>
          <w:rFonts w:ascii="Times New Roman" w:eastAsia="Calibri" w:hAnsi="Times New Roman" w:cs="Times New Roman"/>
          <w:bCs/>
          <w:sz w:val="28"/>
          <w:szCs w:val="28"/>
        </w:rPr>
        <w:t>способностью использовать углубленные теоретические и практические знания, которые находятся на передовом рубеже науки и техники в области профессиональной деятельности (ОПК-4).</w:t>
      </w:r>
    </w:p>
    <w:p w:rsidR="000C3E35" w:rsidRPr="000C3E35" w:rsidRDefault="000C3E35" w:rsidP="000C3E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 xml:space="preserve">Выпускник, освоивший программу магистратуры, должен обладать </w:t>
      </w:r>
      <w:r w:rsidRPr="000C3E35">
        <w:rPr>
          <w:rFonts w:ascii="Times New Roman" w:hAnsi="Times New Roman" w:cs="Times New Roman"/>
          <w:b/>
          <w:bCs/>
          <w:sz w:val="28"/>
          <w:szCs w:val="28"/>
        </w:rPr>
        <w:t>профессиональными компетенциями</w:t>
      </w:r>
      <w:r w:rsidRPr="000C3E35">
        <w:rPr>
          <w:rFonts w:ascii="Times New Roman" w:hAnsi="Times New Roman" w:cs="Times New Roman"/>
          <w:bCs/>
          <w:sz w:val="28"/>
          <w:szCs w:val="28"/>
        </w:rPr>
        <w:t>, соответствующими видам профессиональной деятельности, на которые ориентирована программа магистратуры:</w:t>
      </w:r>
    </w:p>
    <w:p w:rsidR="000C3E35" w:rsidRPr="000C3E35" w:rsidRDefault="000C3E35" w:rsidP="000C3E35">
      <w:pPr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i/>
          <w:sz w:val="28"/>
          <w:szCs w:val="28"/>
        </w:rPr>
        <w:t>научно-исследовательская деятельность</w:t>
      </w:r>
      <w:r w:rsidRPr="000C3E35">
        <w:rPr>
          <w:rFonts w:ascii="Times New Roman" w:hAnsi="Times New Roman" w:cs="Times New Roman"/>
          <w:bCs/>
          <w:sz w:val="28"/>
          <w:szCs w:val="28"/>
        </w:rPr>
        <w:t>:</w:t>
      </w:r>
    </w:p>
    <w:p w:rsidR="000C3E35" w:rsidRPr="000C3E35" w:rsidRDefault="000C3E35" w:rsidP="000C3E35">
      <w:pPr>
        <w:numPr>
          <w:ilvl w:val="0"/>
          <w:numId w:val="3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планировать и ставить задачи исследования, выбирать методы экспериментальной работы, интерпретировать и представлять результаты научных исследований (ПК-1);</w:t>
      </w:r>
    </w:p>
    <w:p w:rsidR="000C3E35" w:rsidRPr="000C3E35" w:rsidRDefault="000C3E35" w:rsidP="000C3E35">
      <w:pPr>
        <w:numPr>
          <w:ilvl w:val="0"/>
          <w:numId w:val="3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самостоятельно выполнять исследования (ПК-2);</w:t>
      </w:r>
    </w:p>
    <w:p w:rsidR="000C3E35" w:rsidRPr="000C3E35" w:rsidRDefault="000C3E35" w:rsidP="000C3E35">
      <w:pPr>
        <w:numPr>
          <w:ilvl w:val="0"/>
          <w:numId w:val="3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оценивать риск и определять меры по обеспечению безопасности разрабатываемых новых технологий, объектов профессиональной деятельности (ПК-3);</w:t>
      </w:r>
    </w:p>
    <w:p w:rsidR="000C3E35" w:rsidRPr="000C3E35" w:rsidRDefault="000C3E35" w:rsidP="000C3E35">
      <w:pPr>
        <w:numPr>
          <w:ilvl w:val="0"/>
          <w:numId w:val="3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lastRenderedPageBreak/>
        <w:t>способностью проводить поиск по источникам патентной информации, определять патентную чистоту разрабатываемых объектов техники, подготавливать первичные материалы к патентованию изобретений, регистрации программ для электронных вычислительных машин и баз данных (ПК-4);</w:t>
      </w:r>
    </w:p>
    <w:p w:rsidR="000C3E35" w:rsidRPr="000C3E35" w:rsidRDefault="000C3E35" w:rsidP="000C3E35">
      <w:pPr>
        <w:numPr>
          <w:ilvl w:val="0"/>
          <w:numId w:val="3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готовностью проводить экспертизы предлагаемых проектно-конструкторских решений и новых технологических решений (ПК-5);</w:t>
      </w:r>
    </w:p>
    <w:p w:rsidR="000C3E35" w:rsidRPr="000C3E35" w:rsidRDefault="000C3E35" w:rsidP="000C3E35">
      <w:pPr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i/>
          <w:sz w:val="28"/>
          <w:szCs w:val="28"/>
        </w:rPr>
        <w:t>организационно-управленческая деятельность</w:t>
      </w:r>
      <w:r w:rsidRPr="000C3E35">
        <w:rPr>
          <w:rFonts w:ascii="Times New Roman" w:hAnsi="Times New Roman" w:cs="Times New Roman"/>
          <w:bCs/>
          <w:sz w:val="28"/>
          <w:szCs w:val="28"/>
        </w:rPr>
        <w:t>: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управлять действующими технологическими процессами, обеспечивающими выпуск продукции, отвечающий требованиям стандартов и рынка (ПК-12);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использовать элементы экономического анализа в организации и проведении практической деятельности на предприятии (ПК-13);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разрабатывать планы и программы организации инновационной деятельности на предприятии (ПК-14);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готовностью управлять программами освоения новой продукции и технологии (ПК-15);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разрабатывать эффективную стратегию и формировать активную политику управления с учетом рисков на предприятии (ПК-16);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владеть приемами и методами работы с персоналом, методами оценки качества и результативности труда персонала, обеспечения требований безопасности жизнедеятельности (ПК-17);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к реализации мероприятий по экологической безопасности (ПК-18);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осуществлять маркетинг объектов профессиональной деятельности (ПК-19);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организовать работу по повышению профессионального уровня работников (ПК-20);</w:t>
      </w:r>
    </w:p>
    <w:p w:rsidR="000C3E35" w:rsidRPr="000C3E35" w:rsidRDefault="000C3E35" w:rsidP="000C3E35">
      <w:pPr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i/>
          <w:sz w:val="28"/>
          <w:szCs w:val="28"/>
        </w:rPr>
        <w:t>педагогическая деятельность</w:t>
      </w:r>
      <w:r w:rsidRPr="000C3E35">
        <w:rPr>
          <w:rFonts w:ascii="Times New Roman" w:hAnsi="Times New Roman" w:cs="Times New Roman"/>
          <w:bCs/>
          <w:sz w:val="28"/>
          <w:szCs w:val="28"/>
        </w:rPr>
        <w:t>:</w:t>
      </w:r>
    </w:p>
    <w:p w:rsidR="000C3E35" w:rsidRPr="000C3E35" w:rsidRDefault="000C3E35" w:rsidP="000C3E35">
      <w:pPr>
        <w:numPr>
          <w:ilvl w:val="0"/>
          <w:numId w:val="5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к реализации различных видов учебной работы (ПК-21).</w:t>
      </w:r>
    </w:p>
    <w:p w:rsidR="00497CCC" w:rsidRPr="000C3E35" w:rsidRDefault="00497CCC" w:rsidP="00497CC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3E35">
        <w:rPr>
          <w:rFonts w:ascii="Times New Roman" w:hAnsi="Times New Roman" w:cs="Times New Roman"/>
          <w:b/>
          <w:sz w:val="28"/>
          <w:szCs w:val="28"/>
        </w:rPr>
        <w:t>Предполагаемые виды деятельности выпускника</w:t>
      </w:r>
    </w:p>
    <w:p w:rsidR="00497CCC" w:rsidRDefault="00497CCC" w:rsidP="000774BB">
      <w:pPr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Магистр</w:t>
      </w:r>
      <w:r w:rsidR="000C3E35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по направлению подготовки 13.04.02</w:t>
      </w:r>
      <w:r w:rsidR="000C3E35">
        <w:rPr>
          <w:rFonts w:ascii="Times New Roman" w:hAnsi="Times New Roman" w:cs="Times New Roman"/>
          <w:sz w:val="28"/>
          <w:szCs w:val="28"/>
        </w:rPr>
        <w:t xml:space="preserve"> «</w:t>
      </w:r>
      <w:r w:rsidRPr="00497CCC">
        <w:rPr>
          <w:rFonts w:ascii="Times New Roman" w:hAnsi="Times New Roman" w:cs="Times New Roman"/>
          <w:sz w:val="28"/>
          <w:szCs w:val="28"/>
        </w:rPr>
        <w:t>Электроэнергетика и элек</w:t>
      </w:r>
      <w:r w:rsidR="000C3E35">
        <w:rPr>
          <w:rFonts w:ascii="Times New Roman" w:hAnsi="Times New Roman" w:cs="Times New Roman"/>
          <w:sz w:val="28"/>
          <w:szCs w:val="28"/>
        </w:rPr>
        <w:t>т</w:t>
      </w:r>
      <w:r w:rsidRPr="00497CCC">
        <w:rPr>
          <w:rFonts w:ascii="Times New Roman" w:hAnsi="Times New Roman" w:cs="Times New Roman"/>
          <w:sz w:val="28"/>
          <w:szCs w:val="28"/>
        </w:rPr>
        <w:t>ротехника</w:t>
      </w:r>
      <w:r w:rsidR="000C3E35">
        <w:rPr>
          <w:rFonts w:ascii="Times New Roman" w:hAnsi="Times New Roman" w:cs="Times New Roman"/>
          <w:sz w:val="28"/>
          <w:szCs w:val="28"/>
        </w:rPr>
        <w:t>»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по программе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«Инновационные технологии в </w:t>
      </w:r>
      <w:r w:rsidRPr="00497CCC">
        <w:rPr>
          <w:rFonts w:ascii="Times New Roman" w:hAnsi="Times New Roman" w:cs="Times New Roman"/>
          <w:sz w:val="28"/>
          <w:szCs w:val="28"/>
        </w:rPr>
        <w:lastRenderedPageBreak/>
        <w:t>электрохозяйстве нефтехимических предприятий»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готовится к следующим видам профессиональной деятельности:</w:t>
      </w:r>
    </w:p>
    <w:p w:rsidR="000774BB" w:rsidRPr="000774BB" w:rsidRDefault="000774BB" w:rsidP="000774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774BB">
        <w:rPr>
          <w:rFonts w:ascii="Times New Roman" w:hAnsi="Times New Roman" w:cs="Times New Roman"/>
          <w:sz w:val="28"/>
          <w:szCs w:val="28"/>
        </w:rPr>
        <w:t>научно-исследовательская;</w:t>
      </w:r>
    </w:p>
    <w:p w:rsidR="000774BB" w:rsidRPr="000774BB" w:rsidRDefault="000774BB" w:rsidP="000774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774BB">
        <w:rPr>
          <w:rFonts w:ascii="Times New Roman" w:hAnsi="Times New Roman" w:cs="Times New Roman"/>
          <w:sz w:val="28"/>
          <w:szCs w:val="28"/>
        </w:rPr>
        <w:t>педагогическая;</w:t>
      </w:r>
    </w:p>
    <w:p w:rsidR="000774BB" w:rsidRPr="000774BB" w:rsidRDefault="000774BB" w:rsidP="000774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774BB">
        <w:rPr>
          <w:rFonts w:ascii="Times New Roman" w:hAnsi="Times New Roman" w:cs="Times New Roman"/>
          <w:sz w:val="28"/>
          <w:szCs w:val="28"/>
        </w:rPr>
        <w:t>организационно-управленческая.</w:t>
      </w:r>
    </w:p>
    <w:p w:rsidR="000774BB" w:rsidRDefault="000774BB" w:rsidP="0007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0774BB" w:rsidRDefault="00497CCC" w:rsidP="00077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74BB">
        <w:rPr>
          <w:rFonts w:ascii="Times New Roman" w:hAnsi="Times New Roman" w:cs="Times New Roman"/>
          <w:b/>
          <w:sz w:val="28"/>
          <w:szCs w:val="28"/>
        </w:rPr>
        <w:t>Распределение выпускников</w:t>
      </w:r>
    </w:p>
    <w:p w:rsidR="000774BB" w:rsidRDefault="000774BB" w:rsidP="0007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077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Базой деятельности магистров по программе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«Инновационные технологии в электрохозяйстве нефтехимических предприятий»</w:t>
      </w:r>
      <w:r w:rsidR="000774BB">
        <w:rPr>
          <w:rFonts w:ascii="Times New Roman" w:hAnsi="Times New Roman" w:cs="Times New Roman"/>
          <w:sz w:val="28"/>
          <w:szCs w:val="28"/>
        </w:rPr>
        <w:t xml:space="preserve"> я</w:t>
      </w:r>
      <w:r w:rsidRPr="00497CCC">
        <w:rPr>
          <w:rFonts w:ascii="Times New Roman" w:hAnsi="Times New Roman" w:cs="Times New Roman"/>
          <w:sz w:val="28"/>
          <w:szCs w:val="28"/>
        </w:rPr>
        <w:t>вляются предприятия не</w:t>
      </w:r>
      <w:r w:rsidR="000774BB">
        <w:rPr>
          <w:rFonts w:ascii="Times New Roman" w:hAnsi="Times New Roman" w:cs="Times New Roman"/>
          <w:sz w:val="28"/>
          <w:szCs w:val="28"/>
        </w:rPr>
        <w:t>фтегазохимического комплекса</w:t>
      </w:r>
      <w:r w:rsidRPr="00497CCC">
        <w:rPr>
          <w:rFonts w:ascii="Times New Roman" w:hAnsi="Times New Roman" w:cs="Times New Roman"/>
          <w:sz w:val="28"/>
          <w:szCs w:val="28"/>
        </w:rPr>
        <w:t>, в первую очередь, промы</w:t>
      </w:r>
      <w:r w:rsidR="000774BB">
        <w:rPr>
          <w:rFonts w:ascii="Times New Roman" w:hAnsi="Times New Roman" w:cs="Times New Roman"/>
          <w:sz w:val="28"/>
          <w:szCs w:val="28"/>
        </w:rPr>
        <w:t>ш</w:t>
      </w:r>
      <w:r w:rsidRPr="00497CCC">
        <w:rPr>
          <w:rFonts w:ascii="Times New Roman" w:hAnsi="Times New Roman" w:cs="Times New Roman"/>
          <w:sz w:val="28"/>
          <w:szCs w:val="28"/>
        </w:rPr>
        <w:t xml:space="preserve">ленные предприятия республики Татарстан: </w:t>
      </w:r>
      <w:r w:rsidR="000774BB">
        <w:rPr>
          <w:rFonts w:ascii="Times New Roman" w:hAnsi="Times New Roman" w:cs="Times New Roman"/>
          <w:sz w:val="28"/>
          <w:szCs w:val="28"/>
        </w:rPr>
        <w:t>П</w:t>
      </w:r>
      <w:r w:rsidRPr="00497CC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Нижнекамскнефтехим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», </w:t>
      </w:r>
      <w:r w:rsidR="000774BB">
        <w:rPr>
          <w:rFonts w:ascii="Times New Roman" w:hAnsi="Times New Roman" w:cs="Times New Roman"/>
          <w:sz w:val="28"/>
          <w:szCs w:val="28"/>
        </w:rPr>
        <w:t>П</w:t>
      </w:r>
      <w:r w:rsidRPr="00497CCC">
        <w:rPr>
          <w:rFonts w:ascii="Times New Roman" w:hAnsi="Times New Roman" w:cs="Times New Roman"/>
          <w:sz w:val="28"/>
          <w:szCs w:val="28"/>
        </w:rPr>
        <w:t xml:space="preserve">АО </w:t>
      </w:r>
      <w:r w:rsidR="000774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Нижнекамскшина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Нижнекамсктехуглерод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Танеко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Таиф-НК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774BB" w:rsidRDefault="000774BB" w:rsidP="00497CCC">
      <w:pPr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5C3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4BB">
        <w:rPr>
          <w:rFonts w:ascii="Times New Roman" w:hAnsi="Times New Roman" w:cs="Times New Roman"/>
          <w:b/>
          <w:sz w:val="28"/>
          <w:szCs w:val="28"/>
        </w:rPr>
        <w:t xml:space="preserve">Выдающиеся выпускники </w:t>
      </w:r>
      <w:r w:rsidRPr="00497CCC">
        <w:rPr>
          <w:rFonts w:ascii="Times New Roman" w:hAnsi="Times New Roman" w:cs="Times New Roman"/>
          <w:sz w:val="28"/>
          <w:szCs w:val="28"/>
        </w:rPr>
        <w:t>(кафедры, факультета)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Мельников Вячеслав Анатольевич –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начальник цеха 5152 управления 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энергоснабжения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Морозов Юрий Юрьевич –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главный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энергетик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ОАО «ЗГ-</w:t>
      </w:r>
      <w:r w:rsidR="000774BB">
        <w:rPr>
          <w:rFonts w:ascii="Times New Roman" w:hAnsi="Times New Roman" w:cs="Times New Roman"/>
          <w:sz w:val="28"/>
          <w:szCs w:val="28"/>
        </w:rPr>
        <w:t>Тра</w:t>
      </w:r>
      <w:r w:rsidRPr="00497CCC">
        <w:rPr>
          <w:rFonts w:ascii="Times New Roman" w:hAnsi="Times New Roman" w:cs="Times New Roman"/>
          <w:sz w:val="28"/>
          <w:szCs w:val="28"/>
        </w:rPr>
        <w:t>нс»;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Сагдиев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Фарит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Тауфикович</w:t>
      </w:r>
      <w:proofErr w:type="spellEnd"/>
      <w:r w:rsidR="000774BB">
        <w:rPr>
          <w:rFonts w:ascii="Times New Roman" w:hAnsi="Times New Roman" w:cs="Times New Roman"/>
          <w:sz w:val="28"/>
          <w:szCs w:val="28"/>
        </w:rPr>
        <w:t xml:space="preserve"> - </w:t>
      </w:r>
      <w:r w:rsidRPr="00497CCC">
        <w:rPr>
          <w:rFonts w:ascii="Times New Roman" w:hAnsi="Times New Roman" w:cs="Times New Roman"/>
          <w:sz w:val="28"/>
          <w:szCs w:val="28"/>
        </w:rPr>
        <w:t>энергетик цеха поддержания пластового давления НГДУ «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Альметьевнефть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Колотилко</w:t>
      </w:r>
      <w:proofErr w:type="spellEnd"/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Андрей Анатольевич –</w:t>
      </w:r>
      <w:r w:rsidR="000774BB">
        <w:rPr>
          <w:rFonts w:ascii="Times New Roman" w:hAnsi="Times New Roman" w:cs="Times New Roman"/>
          <w:sz w:val="28"/>
          <w:szCs w:val="28"/>
        </w:rPr>
        <w:t xml:space="preserve"> з</w:t>
      </w:r>
      <w:r w:rsidRPr="00497CCC">
        <w:rPr>
          <w:rFonts w:ascii="Times New Roman" w:hAnsi="Times New Roman" w:cs="Times New Roman"/>
          <w:sz w:val="28"/>
          <w:szCs w:val="28"/>
        </w:rPr>
        <w:t>аместитель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главного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энергетика 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ООО «НЗГШ»;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Мулюкин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Игорь Александрович –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ведущий инженер отдела энергетических тарифов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Мурзакаев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Ильмир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Мансурович</w:t>
      </w:r>
      <w:proofErr w:type="spellEnd"/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начальник цеха 2102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Абдурагимов Руслан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Атласович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–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начальник цеха 5712 завода ЭП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-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1000;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Сурков Юрий Александрович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начальник бюро по учету и нормированию энергоресурсов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Новиков Сергей Валентинович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начальник отдела по учету и нормированию энергоресурсов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Анисимов Дмитрий Владимирович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электроцеха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1502 завод</w:t>
      </w:r>
      <w:r w:rsidR="005C3190">
        <w:rPr>
          <w:rFonts w:ascii="Times New Roman" w:hAnsi="Times New Roman" w:cs="Times New Roman"/>
          <w:sz w:val="28"/>
          <w:szCs w:val="28"/>
        </w:rPr>
        <w:t>а</w:t>
      </w:r>
      <w:r w:rsidRPr="00497CCC">
        <w:rPr>
          <w:rFonts w:ascii="Times New Roman" w:hAnsi="Times New Roman" w:cs="Times New Roman"/>
          <w:sz w:val="28"/>
          <w:szCs w:val="28"/>
        </w:rPr>
        <w:t xml:space="preserve"> «СК»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Тимофеев Андрей Александрович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заместитель главного энергетика завода «СПС»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Мухаметшин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Ильдар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Рифович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главный энергетик завода ЭП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-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1000;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Артемьев Евгений Юрьевич 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заместитель руководителя технического 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департамента ЗАО «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Энергоцентр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Майский» г. Казань;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Валиев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Ильнар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Ирекович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инженер 2-ой категории группы управления 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качеством электроэнергии филиала ОАО «Сетевая компания» Нижнекамские 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электрические сети;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Александров Сергей Владимирович 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инженер технического аудита филиала ОАО «Сетевая компания» Нижнекамские электрические сети;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lastRenderedPageBreak/>
        <w:t>Феоктистов Александр Иванович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начальник цеха 2808 завода «Олигомеров»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Грызан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Александр Валерьевич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начальник цеха 2402 заводов ОЭ ОАО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Власов Павел Владимирович 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главный энергетик УВК и ОСВ ОАО 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«НКНХ».</w:t>
      </w:r>
    </w:p>
    <w:p w:rsidR="00281CAF" w:rsidRPr="00497CCC" w:rsidRDefault="00281CAF" w:rsidP="005C31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1CAF" w:rsidRPr="00497CCC" w:rsidSect="002B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45E"/>
    <w:multiLevelType w:val="hybridMultilevel"/>
    <w:tmpl w:val="E316662C"/>
    <w:lvl w:ilvl="0" w:tplc="322E7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67127CF"/>
    <w:multiLevelType w:val="hybridMultilevel"/>
    <w:tmpl w:val="C86E9A2A"/>
    <w:lvl w:ilvl="0" w:tplc="322E7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1D863D9"/>
    <w:multiLevelType w:val="hybridMultilevel"/>
    <w:tmpl w:val="9FC61A0C"/>
    <w:lvl w:ilvl="0" w:tplc="322E7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B624D33"/>
    <w:multiLevelType w:val="hybridMultilevel"/>
    <w:tmpl w:val="C268B1A0"/>
    <w:lvl w:ilvl="0" w:tplc="322E7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A422394"/>
    <w:multiLevelType w:val="hybridMultilevel"/>
    <w:tmpl w:val="53C4E5DA"/>
    <w:lvl w:ilvl="0" w:tplc="322E7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8B04198"/>
    <w:multiLevelType w:val="hybridMultilevel"/>
    <w:tmpl w:val="6C9E48AC"/>
    <w:lvl w:ilvl="0" w:tplc="322E7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D3E"/>
    <w:rsid w:val="000774BB"/>
    <w:rsid w:val="000C3E35"/>
    <w:rsid w:val="001B1718"/>
    <w:rsid w:val="00281CAF"/>
    <w:rsid w:val="002B1E36"/>
    <w:rsid w:val="003A483B"/>
    <w:rsid w:val="00497CCC"/>
    <w:rsid w:val="005C3190"/>
    <w:rsid w:val="00A46D3E"/>
    <w:rsid w:val="00B417B6"/>
    <w:rsid w:val="00B90EAF"/>
    <w:rsid w:val="00CC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2016-11-11T08:25:00Z</dcterms:created>
  <dcterms:modified xsi:type="dcterms:W3CDTF">2017-04-17T13:42:00Z</dcterms:modified>
</cp:coreProperties>
</file>