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F4D" w:rsidRPr="00F01CCA" w:rsidRDefault="00332F4D" w:rsidP="00332F4D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>ЕЙ</w:t>
      </w:r>
      <w:r w:rsidRPr="00F01CCA">
        <w:rPr>
          <w:rFonts w:ascii="Times New Roman" w:hAnsi="Times New Roman"/>
          <w:sz w:val="26"/>
        </w:rPr>
        <w:t xml:space="preserve">  ПРОГРАММ</w:t>
      </w:r>
      <w:r>
        <w:rPr>
          <w:rFonts w:ascii="Times New Roman" w:hAnsi="Times New Roman"/>
          <w:sz w:val="26"/>
        </w:rPr>
        <w:t>Ы</w:t>
      </w:r>
    </w:p>
    <w:p w:rsidR="00332F4D" w:rsidRPr="00F01CCA" w:rsidRDefault="00332F4D" w:rsidP="00332F4D">
      <w:pPr>
        <w:spacing w:line="240" w:lineRule="auto"/>
      </w:pPr>
    </w:p>
    <w:p w:rsidR="00332F4D" w:rsidRPr="00F01CCA" w:rsidRDefault="00332F4D" w:rsidP="00332F4D">
      <w:pPr>
        <w:pStyle w:val="a5"/>
        <w:spacing w:line="240" w:lineRule="auto"/>
        <w:ind w:left="3261" w:hanging="3261"/>
        <w:rPr>
          <w:sz w:val="26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>а</w:t>
      </w:r>
      <w:r w:rsidRPr="00F01CCA">
        <w:rPr>
          <w:sz w:val="26"/>
        </w:rPr>
        <w:tab/>
      </w:r>
      <w:r w:rsidR="00CF4158">
        <w:rPr>
          <w:sz w:val="26"/>
          <w:u w:val="single"/>
        </w:rPr>
        <w:t xml:space="preserve">  Б3+ ДВ.4.2</w:t>
      </w:r>
      <w:r>
        <w:rPr>
          <w:sz w:val="26"/>
          <w:u w:val="single"/>
        </w:rPr>
        <w:t xml:space="preserve"> «Электропривод в современных технологиях»</w:t>
      </w:r>
      <w:r w:rsidRPr="00F01CCA">
        <w:rPr>
          <w:sz w:val="26"/>
          <w:u w:val="single"/>
        </w:rPr>
        <w:tab/>
      </w:r>
    </w:p>
    <w:p w:rsidR="00332F4D" w:rsidRPr="0017051F" w:rsidRDefault="00332F4D" w:rsidP="00332F4D">
      <w:pPr>
        <w:spacing w:line="240" w:lineRule="auto"/>
        <w:ind w:left="1800" w:hanging="1800"/>
        <w:rPr>
          <w:szCs w:val="28"/>
        </w:rPr>
      </w:pPr>
      <w:r w:rsidRPr="00F01CCA">
        <w:rPr>
          <w:sz w:val="26"/>
        </w:rPr>
        <w:t>Направление подготовки</w:t>
      </w:r>
      <w:r w:rsidRPr="00F01CCA">
        <w:rPr>
          <w:sz w:val="26"/>
        </w:rPr>
        <w:tab/>
      </w:r>
      <w:r w:rsidR="0017051F">
        <w:rPr>
          <w:sz w:val="26"/>
        </w:rPr>
        <w:t xml:space="preserve"> </w:t>
      </w:r>
      <w:r w:rsidR="00B76BB6" w:rsidRPr="00B76BB6">
        <w:rPr>
          <w:spacing w:val="-2"/>
          <w:szCs w:val="28"/>
        </w:rPr>
        <w:t>140400.62 (13.03.02)</w:t>
      </w:r>
      <w:r w:rsidRPr="0017051F">
        <w:rPr>
          <w:iCs/>
          <w:spacing w:val="-8"/>
          <w:szCs w:val="28"/>
          <w:u w:val="single"/>
        </w:rPr>
        <w:t>«Электроэнергетика и электротехника»</w:t>
      </w:r>
      <w:r w:rsidRPr="0017051F">
        <w:rPr>
          <w:szCs w:val="28"/>
        </w:rPr>
        <w:t>»</w:t>
      </w:r>
    </w:p>
    <w:p w:rsidR="00332F4D" w:rsidRPr="00F01CCA" w:rsidRDefault="00332F4D" w:rsidP="00332F4D">
      <w:pPr>
        <w:spacing w:line="240" w:lineRule="auto"/>
        <w:ind w:firstLine="3686"/>
        <w:rPr>
          <w:sz w:val="18"/>
          <w:szCs w:val="18"/>
        </w:rPr>
      </w:pPr>
      <w:r w:rsidRPr="00F01CCA">
        <w:rPr>
          <w:sz w:val="18"/>
          <w:szCs w:val="18"/>
        </w:rPr>
        <w:t>(шифр)</w:t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  <w:t>(наименование)</w:t>
      </w:r>
    </w:p>
    <w:p w:rsidR="00CF4158" w:rsidRPr="00CF4158" w:rsidRDefault="00332F4D" w:rsidP="00332F4D">
      <w:pPr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 w:rsidRPr="001415E9">
        <w:rPr>
          <w:sz w:val="26"/>
          <w:u w:val="single"/>
        </w:rPr>
        <w:t>Электро</w:t>
      </w:r>
      <w:r w:rsidR="00CF4158">
        <w:rPr>
          <w:sz w:val="26"/>
          <w:u w:val="single"/>
        </w:rPr>
        <w:t>снабжение</w:t>
      </w:r>
    </w:p>
    <w:p w:rsidR="00332F4D" w:rsidRPr="00F01CCA" w:rsidRDefault="00332F4D" w:rsidP="00332F4D">
      <w:pPr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 w:rsidRPr="00F01CCA">
        <w:rPr>
          <w:i/>
          <w:sz w:val="26"/>
          <w:u w:val="single"/>
        </w:rPr>
        <w:tab/>
      </w:r>
      <w:r>
        <w:rPr>
          <w:i/>
          <w:sz w:val="26"/>
          <w:u w:val="single"/>
        </w:rPr>
        <w:t>Бакалавр</w:t>
      </w:r>
      <w:r w:rsidRPr="00AD4494">
        <w:rPr>
          <w:sz w:val="26"/>
          <w:u w:val="single"/>
        </w:rPr>
        <w:tab/>
      </w:r>
      <w:r w:rsidRPr="00F01CCA">
        <w:rPr>
          <w:i/>
          <w:sz w:val="26"/>
          <w:u w:val="single"/>
        </w:rPr>
        <w:tab/>
      </w:r>
    </w:p>
    <w:p w:rsidR="00332F4D" w:rsidRPr="00AE6D8D" w:rsidRDefault="00332F4D" w:rsidP="00332F4D">
      <w:pPr>
        <w:spacing w:line="240" w:lineRule="auto"/>
        <w:ind w:firstLine="0"/>
        <w:rPr>
          <w:sz w:val="26"/>
        </w:rPr>
      </w:pPr>
      <w:r w:rsidRPr="00AE6D8D">
        <w:rPr>
          <w:sz w:val="26"/>
        </w:rPr>
        <w:t>Кафедра-разработчик рабочей программ</w:t>
      </w:r>
      <w:r>
        <w:rPr>
          <w:sz w:val="26"/>
        </w:rPr>
        <w:t>ы: ЭТЭОП</w:t>
      </w:r>
    </w:p>
    <w:p w:rsidR="00332F4D" w:rsidRDefault="00332F4D" w:rsidP="00332F4D">
      <w:pPr>
        <w:spacing w:line="240" w:lineRule="auto"/>
        <w:ind w:left="2552" w:hanging="2552"/>
        <w:rPr>
          <w:sz w:val="26"/>
        </w:rPr>
      </w:pPr>
    </w:p>
    <w:p w:rsidR="00332F4D" w:rsidRPr="00240F9A" w:rsidRDefault="00332F4D" w:rsidP="00332F4D">
      <w:pPr>
        <w:numPr>
          <w:ilvl w:val="0"/>
          <w:numId w:val="1"/>
        </w:numPr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240F9A">
        <w:rPr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332F4D" w:rsidRPr="00BC023B" w:rsidRDefault="00332F4D" w:rsidP="00332F4D">
      <w:pPr>
        <w:autoSpaceDE w:val="0"/>
        <w:autoSpaceDN w:val="0"/>
        <w:adjustRightInd w:val="0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Целями освоения дисциплины </w:t>
      </w:r>
      <w:r>
        <w:rPr>
          <w:sz w:val="26"/>
          <w:u w:val="single"/>
        </w:rPr>
        <w:t>«Электропривод в современных технологиях»</w:t>
      </w:r>
      <w:r w:rsidRPr="0053036D">
        <w:rPr>
          <w:sz w:val="26"/>
          <w:szCs w:val="26"/>
        </w:rPr>
        <w:t xml:space="preserve"> являются</w:t>
      </w:r>
      <w:r>
        <w:rPr>
          <w:sz w:val="26"/>
          <w:szCs w:val="26"/>
        </w:rPr>
        <w:t>:</w:t>
      </w:r>
      <w:r>
        <w:rPr>
          <w:bCs/>
          <w:color w:val="000000"/>
          <w:szCs w:val="28"/>
        </w:rPr>
        <w:t xml:space="preserve">знакомство и </w:t>
      </w:r>
      <w:r w:rsidRPr="00BC2D01">
        <w:rPr>
          <w:bCs/>
          <w:color w:val="000000"/>
          <w:szCs w:val="28"/>
        </w:rPr>
        <w:t>овладение методами целенаправленного выбора структуры электропривода применительно к конкретному техническому объекту или технологии.</w:t>
      </w:r>
    </w:p>
    <w:p w:rsidR="00332F4D" w:rsidRDefault="00332F4D" w:rsidP="00332F4D">
      <w:pPr>
        <w:pStyle w:val="a4"/>
        <w:numPr>
          <w:ilvl w:val="0"/>
          <w:numId w:val="1"/>
        </w:numPr>
        <w:spacing w:line="360" w:lineRule="auto"/>
        <w:rPr>
          <w:sz w:val="26"/>
          <w:u w:val="single"/>
        </w:rPr>
      </w:pPr>
      <w:r w:rsidRPr="0053036D">
        <w:rPr>
          <w:b/>
          <w:bCs/>
          <w:i/>
          <w:iCs/>
          <w:sz w:val="26"/>
          <w:szCs w:val="26"/>
        </w:rPr>
        <w:t xml:space="preserve">Содержание дисциплины </w:t>
      </w:r>
      <w:r>
        <w:rPr>
          <w:b/>
          <w:bCs/>
          <w:i/>
          <w:iCs/>
          <w:sz w:val="26"/>
          <w:szCs w:val="26"/>
        </w:rPr>
        <w:t>«</w:t>
      </w:r>
      <w:r>
        <w:rPr>
          <w:sz w:val="26"/>
          <w:u w:val="single"/>
        </w:rPr>
        <w:t>Электропривод в современных технологиях»:</w:t>
      </w:r>
    </w:p>
    <w:p w:rsidR="00332F4D" w:rsidRDefault="00332F4D" w:rsidP="00332F4D">
      <w:pPr>
        <w:pStyle w:val="a7"/>
        <w:widowControl w:val="0"/>
        <w:ind w:left="360" w:firstLine="491"/>
        <w:rPr>
          <w:rFonts w:eastAsia="TimesNewRomanPSMT"/>
        </w:rPr>
      </w:pPr>
      <w:r w:rsidRPr="00BC023B">
        <w:rPr>
          <w:i/>
          <w:szCs w:val="20"/>
        </w:rPr>
        <w:t xml:space="preserve"> Принципы построения электроприводов современных технологических комплексов</w:t>
      </w:r>
      <w:r w:rsidRPr="00BC023B">
        <w:rPr>
          <w:szCs w:val="28"/>
        </w:rPr>
        <w:t>Типовая структура автоматизированных электроприводов (ЭП). Технические средства автоматизированных комплексов. Режимы работы технологического оборудования и электроприводов. Алгоритмы управления ЭП. Энергетические сети и источники питания ЭП.</w:t>
      </w:r>
      <w:r w:rsidRPr="00BC023B">
        <w:rPr>
          <w:rFonts w:eastAsia="TimesNewRomanPSMT"/>
        </w:rPr>
        <w:t xml:space="preserve"> Унифицированные (комплектные) ЭП. ЭП переменного и постоянного тока.  Сетевые средства в управлении ЭП.</w:t>
      </w:r>
    </w:p>
    <w:p w:rsidR="00332F4D" w:rsidRDefault="00332F4D" w:rsidP="00332F4D">
      <w:pPr>
        <w:pStyle w:val="a7"/>
        <w:widowControl w:val="0"/>
        <w:ind w:left="360" w:firstLine="491"/>
        <w:rPr>
          <w:szCs w:val="28"/>
        </w:rPr>
      </w:pPr>
      <w:r w:rsidRPr="00BC023B">
        <w:rPr>
          <w:rFonts w:eastAsia="TimesNewRomanPSMT"/>
          <w:i/>
        </w:rPr>
        <w:t>Системы ЭП в управлении технологическим и обрабатывающим оборудованием</w:t>
      </w:r>
      <w:r>
        <w:rPr>
          <w:rFonts w:eastAsia="TimesNewRomanPSMT"/>
          <w:i/>
        </w:rPr>
        <w:t>.</w:t>
      </w:r>
      <w:r w:rsidRPr="00BC023B">
        <w:rPr>
          <w:szCs w:val="28"/>
        </w:rPr>
        <w:t>ЭП вентиляторного, насосного и компрессорного оборудования. ЭП смесителей, центрифуг, сепараторов, шприцмашин, прессов, металло-, деревобрабатывающих станков.</w:t>
      </w:r>
    </w:p>
    <w:p w:rsidR="00332F4D" w:rsidRDefault="00332F4D" w:rsidP="00332F4D">
      <w:pPr>
        <w:pStyle w:val="a7"/>
        <w:widowControl w:val="0"/>
        <w:ind w:left="360" w:firstLine="491"/>
        <w:rPr>
          <w:rFonts w:eastAsia="TimesNewRomanPSMT"/>
        </w:rPr>
      </w:pPr>
      <w:r w:rsidRPr="00BC023B">
        <w:rPr>
          <w:i/>
          <w:szCs w:val="28"/>
        </w:rPr>
        <w:t>ЭП в технологии транспортировки и обработке гибких материалов</w:t>
      </w:r>
      <w:r>
        <w:rPr>
          <w:i/>
          <w:szCs w:val="28"/>
        </w:rPr>
        <w:t>.</w:t>
      </w:r>
      <w:r w:rsidRPr="00BC023B">
        <w:rPr>
          <w:rFonts w:eastAsia="TimesNewRomanPSMT"/>
        </w:rPr>
        <w:t>Характеристики ЭП в технологии производства гибких материалов. Системы управления ЭП, взаимосвязанных ленточным материалом. ЭП намоточных устройств с п</w:t>
      </w:r>
      <w:r>
        <w:rPr>
          <w:rFonts w:eastAsia="TimesNewRomanPSMT"/>
        </w:rPr>
        <w:t>оддержанием натяжения материала.</w:t>
      </w:r>
    </w:p>
    <w:p w:rsidR="00332F4D" w:rsidRPr="00BC023B" w:rsidRDefault="00332F4D" w:rsidP="00332F4D">
      <w:pPr>
        <w:pStyle w:val="a7"/>
        <w:widowControl w:val="0"/>
        <w:ind w:left="360" w:firstLine="491"/>
        <w:rPr>
          <w:rFonts w:eastAsia="TimesNewRomanPSMT"/>
          <w:i/>
        </w:rPr>
      </w:pPr>
      <w:r w:rsidRPr="00BC023B">
        <w:rPr>
          <w:rFonts w:eastAsia="TimesNewRomanPSMT"/>
          <w:i/>
        </w:rPr>
        <w:t>ЭП  транспортного  и подъемно-транспортного оборудования</w:t>
      </w:r>
      <w:r>
        <w:rPr>
          <w:rFonts w:eastAsia="TimesNewRomanPSMT"/>
          <w:i/>
        </w:rPr>
        <w:t>.</w:t>
      </w:r>
      <w:r w:rsidRPr="00BC023B">
        <w:rPr>
          <w:rFonts w:eastAsia="TimesNewRomanPSMT"/>
        </w:rPr>
        <w:t xml:space="preserve">Характеристики ЭП транспортирующих устройств. Системы управления конвейером и транспортером. Системы управления мостовым, </w:t>
      </w:r>
      <w:r w:rsidRPr="00BC023B">
        <w:rPr>
          <w:rFonts w:eastAsia="TimesNewRomanPSMT"/>
        </w:rPr>
        <w:lastRenderedPageBreak/>
        <w:t>козловым кранами. Система управления лифтом</w:t>
      </w:r>
      <w:r w:rsidRPr="00BC023B">
        <w:rPr>
          <w:rFonts w:eastAsia="TimesNewRomanPSMT"/>
          <w:i/>
        </w:rPr>
        <w:t>.</w:t>
      </w:r>
    </w:p>
    <w:p w:rsidR="00332F4D" w:rsidRPr="0053036D" w:rsidRDefault="00332F4D" w:rsidP="00332F4D">
      <w:pPr>
        <w:pStyle w:val="21"/>
        <w:spacing w:line="360" w:lineRule="auto"/>
        <w:rPr>
          <w:szCs w:val="26"/>
        </w:rPr>
      </w:pPr>
    </w:p>
    <w:p w:rsidR="00332F4D" w:rsidRPr="0053036D" w:rsidRDefault="00332F4D" w:rsidP="00332F4D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3</w:t>
      </w:r>
      <w:r w:rsidRPr="0053036D">
        <w:rPr>
          <w:b/>
          <w:bCs/>
          <w:i/>
          <w:iCs/>
          <w:sz w:val="26"/>
          <w:szCs w:val="26"/>
        </w:rPr>
        <w:t>.</w:t>
      </w:r>
      <w:r w:rsidRPr="0053036D">
        <w:rPr>
          <w:b/>
          <w:bCs/>
          <w:i/>
          <w:iCs/>
          <w:sz w:val="26"/>
          <w:szCs w:val="26"/>
        </w:rPr>
        <w:tab/>
        <w:t xml:space="preserve">Компетенции обучающегося, формируемые в результате освоения дисциплины  </w:t>
      </w:r>
    </w:p>
    <w:p w:rsidR="00332F4D" w:rsidRPr="0053036D" w:rsidRDefault="00332F4D" w:rsidP="00332F4D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53036D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332F4D" w:rsidRPr="0053036D" w:rsidRDefault="00332F4D" w:rsidP="00332F4D">
      <w:pPr>
        <w:ind w:firstLine="0"/>
        <w:rPr>
          <w:color w:val="000000"/>
          <w:sz w:val="26"/>
          <w:szCs w:val="26"/>
        </w:rPr>
      </w:pPr>
      <w:r w:rsidRPr="0053036D">
        <w:rPr>
          <w:sz w:val="26"/>
          <w:szCs w:val="26"/>
        </w:rPr>
        <w:t>ОК-2</w:t>
      </w:r>
      <w:r>
        <w:rPr>
          <w:sz w:val="26"/>
          <w:szCs w:val="26"/>
        </w:rPr>
        <w:t xml:space="preserve"> –</w:t>
      </w:r>
      <w:r w:rsidRPr="0053036D">
        <w:rPr>
          <w:sz w:val="26"/>
          <w:szCs w:val="26"/>
        </w:rPr>
        <w:t xml:space="preserve"> способность к самостоятельному обучению новым методам исследования, к изменению научного и научно-производственного </w:t>
      </w:r>
      <w:r w:rsidRPr="0053036D">
        <w:rPr>
          <w:spacing w:val="-2"/>
          <w:sz w:val="26"/>
          <w:szCs w:val="26"/>
        </w:rPr>
        <w:t>профиля своей профессиональной деятельности</w:t>
      </w:r>
      <w:r w:rsidRPr="0053036D">
        <w:rPr>
          <w:sz w:val="26"/>
          <w:szCs w:val="26"/>
        </w:rPr>
        <w:t xml:space="preserve">; </w:t>
      </w:r>
    </w:p>
    <w:p w:rsidR="00332F4D" w:rsidRPr="0053036D" w:rsidRDefault="00332F4D" w:rsidP="00332F4D">
      <w:pPr>
        <w:ind w:firstLine="0"/>
        <w:rPr>
          <w:color w:val="000000"/>
          <w:sz w:val="26"/>
          <w:szCs w:val="26"/>
        </w:rPr>
      </w:pPr>
      <w:r w:rsidRPr="0053036D">
        <w:rPr>
          <w:sz w:val="26"/>
          <w:szCs w:val="26"/>
        </w:rPr>
        <w:t>ОК-6</w:t>
      </w:r>
      <w:r>
        <w:rPr>
          <w:sz w:val="26"/>
          <w:szCs w:val="26"/>
        </w:rPr>
        <w:t xml:space="preserve"> – </w:t>
      </w:r>
      <w:r w:rsidRPr="0053036D">
        <w:rPr>
          <w:sz w:val="26"/>
          <w:szCs w:val="26"/>
        </w:rPr>
        <w:t xml:space="preserve"> способность самостоятельно приобретать с помощью </w:t>
      </w:r>
      <w:r w:rsidRPr="0053036D">
        <w:rPr>
          <w:spacing w:val="-2"/>
          <w:sz w:val="26"/>
          <w:szCs w:val="26"/>
        </w:rPr>
        <w:t xml:space="preserve">информационных технологий и использовать в практической деятельности </w:t>
      </w:r>
      <w:r w:rsidRPr="0053036D">
        <w:rPr>
          <w:sz w:val="26"/>
          <w:szCs w:val="26"/>
        </w:rPr>
        <w:t>новые знания и умения, в том числе в новых областях знаний, непосредственно не связанных со сферой деятельности;</w:t>
      </w:r>
    </w:p>
    <w:p w:rsidR="00332F4D" w:rsidRPr="0053036D" w:rsidRDefault="00332F4D" w:rsidP="00332F4D">
      <w:pPr>
        <w:ind w:firstLine="0"/>
        <w:rPr>
          <w:color w:val="000000"/>
          <w:sz w:val="26"/>
          <w:szCs w:val="26"/>
        </w:rPr>
      </w:pPr>
      <w:r w:rsidRPr="0053036D">
        <w:rPr>
          <w:sz w:val="26"/>
          <w:szCs w:val="26"/>
        </w:rPr>
        <w:t>ОК-7</w:t>
      </w:r>
      <w:r>
        <w:rPr>
          <w:sz w:val="26"/>
          <w:szCs w:val="26"/>
        </w:rPr>
        <w:t xml:space="preserve"> – </w:t>
      </w:r>
      <w:r w:rsidRPr="0053036D">
        <w:rPr>
          <w:sz w:val="26"/>
          <w:szCs w:val="26"/>
        </w:rPr>
        <w:t xml:space="preserve">готовность к активному общению в научной, производственной и </w:t>
      </w:r>
      <w:r w:rsidRPr="0053036D">
        <w:rPr>
          <w:spacing w:val="-1"/>
          <w:sz w:val="26"/>
          <w:szCs w:val="26"/>
        </w:rPr>
        <w:t>социально-общественной сферах деятельности</w:t>
      </w:r>
      <w:r w:rsidRPr="0053036D">
        <w:rPr>
          <w:sz w:val="26"/>
          <w:szCs w:val="26"/>
        </w:rPr>
        <w:t>;</w:t>
      </w:r>
    </w:p>
    <w:p w:rsidR="00332F4D" w:rsidRPr="0053036D" w:rsidRDefault="00332F4D" w:rsidP="00332F4D">
      <w:pPr>
        <w:ind w:firstLine="360"/>
        <w:rPr>
          <w:b/>
          <w:bCs/>
          <w:i/>
          <w:iCs/>
          <w:color w:val="000000"/>
          <w:sz w:val="26"/>
          <w:szCs w:val="26"/>
        </w:rPr>
      </w:pPr>
      <w:r w:rsidRPr="0053036D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332F4D" w:rsidRPr="007B212C" w:rsidRDefault="00332F4D" w:rsidP="00332F4D">
      <w:pPr>
        <w:pStyle w:val="a7"/>
        <w:numPr>
          <w:ilvl w:val="0"/>
          <w:numId w:val="2"/>
        </w:numPr>
        <w:rPr>
          <w:szCs w:val="28"/>
        </w:rPr>
      </w:pPr>
      <w:r w:rsidRPr="007B212C">
        <w:rPr>
          <w:szCs w:val="28"/>
        </w:rPr>
        <w:t>ПК-3 – готовностью выявить естественнонаучную сущность проблем, возникающих в ходе профессиональной деятельности, и способностью привлечь для их решения соответствующий физико-математический аппарат;</w:t>
      </w:r>
    </w:p>
    <w:p w:rsidR="00332F4D" w:rsidRPr="007B212C" w:rsidRDefault="00332F4D" w:rsidP="00332F4D">
      <w:pPr>
        <w:pStyle w:val="a7"/>
        <w:numPr>
          <w:ilvl w:val="0"/>
          <w:numId w:val="2"/>
        </w:numPr>
        <w:rPr>
          <w:szCs w:val="28"/>
        </w:rPr>
      </w:pPr>
      <w:r w:rsidRPr="007B212C">
        <w:rPr>
          <w:szCs w:val="28"/>
        </w:rPr>
        <w:t>ПК-8 – готовностью работать над проектами электроэнергетических и электротехнических систем и их компонентов;</w:t>
      </w:r>
    </w:p>
    <w:p w:rsidR="00332F4D" w:rsidRPr="007B212C" w:rsidRDefault="00332F4D" w:rsidP="00332F4D">
      <w:pPr>
        <w:pStyle w:val="a7"/>
        <w:numPr>
          <w:ilvl w:val="0"/>
          <w:numId w:val="2"/>
        </w:numPr>
        <w:rPr>
          <w:szCs w:val="28"/>
        </w:rPr>
      </w:pPr>
      <w:r w:rsidRPr="007B212C">
        <w:rPr>
          <w:szCs w:val="28"/>
        </w:rPr>
        <w:t>ПК-9 – способностью разрабатывать простые конструкции электроэнергетических и электротехнических объектов;</w:t>
      </w:r>
    </w:p>
    <w:p w:rsidR="00332F4D" w:rsidRPr="007B212C" w:rsidRDefault="00332F4D" w:rsidP="00332F4D">
      <w:pPr>
        <w:pStyle w:val="a7"/>
        <w:numPr>
          <w:ilvl w:val="0"/>
          <w:numId w:val="2"/>
        </w:numPr>
        <w:rPr>
          <w:szCs w:val="28"/>
        </w:rPr>
      </w:pPr>
      <w:r w:rsidRPr="007B212C">
        <w:rPr>
          <w:szCs w:val="28"/>
        </w:rPr>
        <w:t>ПК-11 – способностью использовать методы анализа и моделирования линейных и нелинейных электрических цепей постоянного и переменного тока;</w:t>
      </w:r>
    </w:p>
    <w:p w:rsidR="00332F4D" w:rsidRPr="007B212C" w:rsidRDefault="00332F4D" w:rsidP="00332F4D">
      <w:pPr>
        <w:pStyle w:val="a7"/>
        <w:numPr>
          <w:ilvl w:val="0"/>
          <w:numId w:val="2"/>
        </w:numPr>
        <w:rPr>
          <w:szCs w:val="28"/>
        </w:rPr>
      </w:pPr>
      <w:r w:rsidRPr="007B212C">
        <w:rPr>
          <w:szCs w:val="28"/>
        </w:rPr>
        <w:t>ПК-14 – готовностью обосновывать принятие конкретного технического решения при создании электроэнергетического и электротехнического оборудования;</w:t>
      </w:r>
    </w:p>
    <w:p w:rsidR="00332F4D" w:rsidRPr="007B212C" w:rsidRDefault="00332F4D" w:rsidP="00332F4D">
      <w:pPr>
        <w:pStyle w:val="a7"/>
        <w:numPr>
          <w:ilvl w:val="0"/>
          <w:numId w:val="2"/>
        </w:numPr>
        <w:rPr>
          <w:szCs w:val="28"/>
        </w:rPr>
      </w:pPr>
      <w:r w:rsidRPr="007B212C">
        <w:rPr>
          <w:szCs w:val="28"/>
        </w:rPr>
        <w:t>ПК-15 – способностью рассчитывать схемы и элементы основного оборудования, вторичных цепей, устройств защиты и автоматики электроэнергетических объектов;</w:t>
      </w:r>
    </w:p>
    <w:p w:rsidR="00332F4D" w:rsidRPr="007B212C" w:rsidRDefault="00332F4D" w:rsidP="00332F4D">
      <w:pPr>
        <w:pStyle w:val="a7"/>
        <w:numPr>
          <w:ilvl w:val="0"/>
          <w:numId w:val="2"/>
        </w:numPr>
        <w:autoSpaceDE w:val="0"/>
        <w:autoSpaceDN w:val="0"/>
        <w:adjustRightInd w:val="0"/>
        <w:rPr>
          <w:szCs w:val="28"/>
        </w:rPr>
      </w:pPr>
      <w:r w:rsidRPr="007B212C">
        <w:rPr>
          <w:szCs w:val="28"/>
        </w:rPr>
        <w:lastRenderedPageBreak/>
        <w:t>ПК-16 – способностью рассчитывать токи при различных режимах работы нейтрали электроэнергетических установок различного назначения и сетей;</w:t>
      </w:r>
    </w:p>
    <w:p w:rsidR="00332F4D" w:rsidRPr="007B212C" w:rsidRDefault="00332F4D" w:rsidP="00332F4D">
      <w:pPr>
        <w:pStyle w:val="a7"/>
        <w:numPr>
          <w:ilvl w:val="0"/>
          <w:numId w:val="2"/>
        </w:numPr>
        <w:rPr>
          <w:szCs w:val="28"/>
        </w:rPr>
      </w:pPr>
      <w:r w:rsidRPr="007B212C">
        <w:rPr>
          <w:szCs w:val="28"/>
        </w:rPr>
        <w:t>ПК-17 – готовностью разрабатывать технологические узлы электроэнергетического оборудования;</w:t>
      </w:r>
    </w:p>
    <w:p w:rsidR="00332F4D" w:rsidRPr="007B212C" w:rsidRDefault="00332F4D" w:rsidP="00332F4D">
      <w:pPr>
        <w:pStyle w:val="a7"/>
        <w:numPr>
          <w:ilvl w:val="0"/>
          <w:numId w:val="2"/>
        </w:numPr>
        <w:rPr>
          <w:szCs w:val="28"/>
        </w:rPr>
      </w:pPr>
      <w:r w:rsidRPr="007B212C">
        <w:rPr>
          <w:szCs w:val="28"/>
        </w:rPr>
        <w:t>ПК-18 – способностью использовать технические средства для измерения основных параметров электроэнергетических и электротехнических объектов и систем и происходящих в них процессов;</w:t>
      </w:r>
    </w:p>
    <w:p w:rsidR="00332F4D" w:rsidRPr="007B212C" w:rsidRDefault="00332F4D" w:rsidP="00332F4D">
      <w:pPr>
        <w:pStyle w:val="a7"/>
        <w:numPr>
          <w:ilvl w:val="0"/>
          <w:numId w:val="2"/>
        </w:numPr>
        <w:rPr>
          <w:szCs w:val="28"/>
        </w:rPr>
      </w:pPr>
      <w:r w:rsidRPr="007B212C">
        <w:rPr>
          <w:szCs w:val="28"/>
        </w:rPr>
        <w:t>ПК-33 – к обучению на втором уровне высшего профессионального образования, получению знаний по одному из профилей в области научных исследований и педагогической деятельности;</w:t>
      </w:r>
    </w:p>
    <w:p w:rsidR="00332F4D" w:rsidRPr="007B212C" w:rsidRDefault="00332F4D" w:rsidP="00332F4D">
      <w:pPr>
        <w:pStyle w:val="a7"/>
        <w:numPr>
          <w:ilvl w:val="0"/>
          <w:numId w:val="2"/>
        </w:numPr>
        <w:rPr>
          <w:szCs w:val="28"/>
        </w:rPr>
      </w:pPr>
      <w:r w:rsidRPr="007B212C">
        <w:rPr>
          <w:szCs w:val="28"/>
        </w:rPr>
        <w:t>ПК-38 – готовностью участвовать в исследовании объектов и систем электроэнергетики и электротехники;</w:t>
      </w:r>
    </w:p>
    <w:p w:rsidR="00332F4D" w:rsidRPr="007B212C" w:rsidRDefault="00332F4D" w:rsidP="00332F4D">
      <w:pPr>
        <w:pStyle w:val="a7"/>
        <w:numPr>
          <w:ilvl w:val="0"/>
          <w:numId w:val="2"/>
        </w:numPr>
        <w:rPr>
          <w:szCs w:val="28"/>
        </w:rPr>
      </w:pPr>
      <w:r w:rsidRPr="007B212C">
        <w:rPr>
          <w:szCs w:val="28"/>
        </w:rPr>
        <w:t>ПК-39 – готовностью изучать научно-техническую информацию, отечественный и зарубежный опыт по тематике исследования;</w:t>
      </w:r>
    </w:p>
    <w:p w:rsidR="00332F4D" w:rsidRPr="007B212C" w:rsidRDefault="00332F4D" w:rsidP="00332F4D">
      <w:pPr>
        <w:pStyle w:val="a7"/>
        <w:numPr>
          <w:ilvl w:val="0"/>
          <w:numId w:val="2"/>
        </w:numPr>
        <w:rPr>
          <w:szCs w:val="28"/>
        </w:rPr>
      </w:pPr>
      <w:r w:rsidRPr="007B212C">
        <w:rPr>
          <w:szCs w:val="28"/>
        </w:rPr>
        <w:t>ПК-43 - способностью применять методы испытаний электрооборудования и объектов эле</w:t>
      </w:r>
      <w:r>
        <w:rPr>
          <w:szCs w:val="28"/>
        </w:rPr>
        <w:t>ктроэнергетики и электротехники.</w:t>
      </w:r>
    </w:p>
    <w:p w:rsidR="00332F4D" w:rsidRDefault="00332F4D" w:rsidP="00332F4D">
      <w:pPr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</w:p>
    <w:p w:rsidR="00332F4D" w:rsidRPr="0053036D" w:rsidRDefault="00332F4D" w:rsidP="00332F4D">
      <w:pPr>
        <w:autoSpaceDE w:val="0"/>
        <w:autoSpaceDN w:val="0"/>
        <w:adjustRightInd w:val="0"/>
        <w:ind w:firstLine="567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</w:t>
      </w:r>
      <w:r w:rsidRPr="0053036D">
        <w:rPr>
          <w:b/>
          <w:i/>
          <w:sz w:val="26"/>
          <w:szCs w:val="26"/>
        </w:rPr>
        <w:t xml:space="preserve">В результате освоения дисциплины обучающийся должен: </w:t>
      </w:r>
    </w:p>
    <w:p w:rsidR="00332F4D" w:rsidRPr="00BC2D01" w:rsidRDefault="00332F4D" w:rsidP="00332F4D">
      <w:pPr>
        <w:pStyle w:val="Default"/>
        <w:spacing w:line="360" w:lineRule="auto"/>
        <w:ind w:firstLine="567"/>
        <w:rPr>
          <w:sz w:val="28"/>
          <w:szCs w:val="28"/>
        </w:rPr>
      </w:pPr>
      <w:r w:rsidRPr="00A22599">
        <w:rPr>
          <w:sz w:val="28"/>
          <w:szCs w:val="28"/>
        </w:rPr>
        <w:t>знать:</w:t>
      </w:r>
    </w:p>
    <w:p w:rsidR="00332F4D" w:rsidRPr="00D668B8" w:rsidRDefault="00332F4D" w:rsidP="00332F4D">
      <w:pPr>
        <w:numPr>
          <w:ilvl w:val="0"/>
          <w:numId w:val="3"/>
        </w:numPr>
        <w:shd w:val="clear" w:color="auto" w:fill="FFFFFF"/>
        <w:spacing w:before="100" w:beforeAutospacing="1" w:after="150"/>
        <w:jc w:val="left"/>
        <w:rPr>
          <w:bCs/>
          <w:color w:val="000000"/>
          <w:szCs w:val="28"/>
        </w:rPr>
      </w:pPr>
      <w:r w:rsidRPr="00BC2D01">
        <w:rPr>
          <w:bCs/>
          <w:color w:val="000000"/>
          <w:szCs w:val="28"/>
        </w:rPr>
        <w:t>отрасли экономики и соответствующие технологии, в которых применя</w:t>
      </w:r>
      <w:r>
        <w:rPr>
          <w:bCs/>
          <w:color w:val="000000"/>
          <w:szCs w:val="28"/>
        </w:rPr>
        <w:t>ется электропривод</w:t>
      </w:r>
      <w:r w:rsidRPr="00BC2D01">
        <w:rPr>
          <w:bCs/>
          <w:color w:val="000000"/>
          <w:szCs w:val="28"/>
        </w:rPr>
        <w:t>;</w:t>
      </w:r>
    </w:p>
    <w:p w:rsidR="00332F4D" w:rsidRPr="00D668B8" w:rsidRDefault="00332F4D" w:rsidP="00332F4D">
      <w:pPr>
        <w:numPr>
          <w:ilvl w:val="0"/>
          <w:numId w:val="3"/>
        </w:numPr>
        <w:shd w:val="clear" w:color="auto" w:fill="FFFFFF"/>
        <w:spacing w:before="100" w:beforeAutospacing="1" w:after="150"/>
        <w:jc w:val="left"/>
        <w:rPr>
          <w:bCs/>
          <w:color w:val="000000"/>
          <w:szCs w:val="28"/>
        </w:rPr>
      </w:pPr>
      <w:r w:rsidRPr="00BC2D01">
        <w:rPr>
          <w:bCs/>
          <w:color w:val="000000"/>
          <w:szCs w:val="28"/>
        </w:rPr>
        <w:t xml:space="preserve"> основные требования безопасности, экологии, эргономики, энергоэффективности и энергосбережения, которым долж</w:t>
      </w:r>
      <w:r>
        <w:rPr>
          <w:bCs/>
          <w:color w:val="000000"/>
          <w:szCs w:val="28"/>
        </w:rPr>
        <w:t>ны удовлетворять электроприводы;</w:t>
      </w:r>
    </w:p>
    <w:p w:rsidR="00332F4D" w:rsidRPr="00BC2D01" w:rsidRDefault="00332F4D" w:rsidP="00332F4D">
      <w:pPr>
        <w:numPr>
          <w:ilvl w:val="0"/>
          <w:numId w:val="3"/>
        </w:numPr>
        <w:shd w:val="clear" w:color="auto" w:fill="FFFFFF"/>
        <w:spacing w:before="100" w:beforeAutospacing="1" w:after="150"/>
        <w:jc w:val="left"/>
        <w:rPr>
          <w:bCs/>
          <w:color w:val="000000"/>
          <w:szCs w:val="28"/>
        </w:rPr>
      </w:pPr>
      <w:r w:rsidRPr="00BC2D01">
        <w:rPr>
          <w:bCs/>
          <w:color w:val="000000"/>
          <w:szCs w:val="28"/>
        </w:rPr>
        <w:t xml:space="preserve"> альтернативные по отношению к электроприводу средства решения аналогичных технических задач, их сравнительные характеристики</w:t>
      </w:r>
      <w:r>
        <w:rPr>
          <w:bCs/>
          <w:color w:val="000000"/>
          <w:szCs w:val="28"/>
        </w:rPr>
        <w:t>;</w:t>
      </w:r>
    </w:p>
    <w:p w:rsidR="00332F4D" w:rsidRPr="00D668B8" w:rsidRDefault="00332F4D" w:rsidP="00332F4D">
      <w:pPr>
        <w:shd w:val="clear" w:color="auto" w:fill="FFFFFF"/>
        <w:spacing w:before="100" w:beforeAutospacing="1" w:after="15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у</w:t>
      </w:r>
      <w:r w:rsidRPr="00BC2D01">
        <w:rPr>
          <w:bCs/>
          <w:color w:val="000000"/>
          <w:szCs w:val="28"/>
        </w:rPr>
        <w:t>меть:</w:t>
      </w:r>
    </w:p>
    <w:p w:rsidR="00332F4D" w:rsidRPr="00D668B8" w:rsidRDefault="00332F4D" w:rsidP="00332F4D">
      <w:pPr>
        <w:numPr>
          <w:ilvl w:val="0"/>
          <w:numId w:val="4"/>
        </w:numPr>
        <w:shd w:val="clear" w:color="auto" w:fill="FFFFFF"/>
        <w:spacing w:before="100" w:beforeAutospacing="1" w:after="150"/>
        <w:jc w:val="left"/>
        <w:rPr>
          <w:bCs/>
          <w:color w:val="000000"/>
          <w:szCs w:val="28"/>
        </w:rPr>
      </w:pPr>
      <w:r w:rsidRPr="00BC2D01">
        <w:rPr>
          <w:bCs/>
          <w:color w:val="000000"/>
          <w:szCs w:val="28"/>
        </w:rPr>
        <w:lastRenderedPageBreak/>
        <w:t>формулировать технические, экологические и экономические требования к электроприводу применительно к конкретной технологии;</w:t>
      </w:r>
    </w:p>
    <w:p w:rsidR="00332F4D" w:rsidRPr="00D668B8" w:rsidRDefault="00332F4D" w:rsidP="00332F4D">
      <w:pPr>
        <w:numPr>
          <w:ilvl w:val="0"/>
          <w:numId w:val="4"/>
        </w:numPr>
        <w:shd w:val="clear" w:color="auto" w:fill="FFFFFF"/>
        <w:spacing w:before="100" w:beforeAutospacing="1" w:after="150"/>
        <w:jc w:val="left"/>
        <w:rPr>
          <w:bCs/>
          <w:color w:val="000000"/>
          <w:szCs w:val="28"/>
        </w:rPr>
      </w:pPr>
      <w:r w:rsidRPr="00BC2D01">
        <w:rPr>
          <w:bCs/>
          <w:color w:val="000000"/>
          <w:szCs w:val="28"/>
        </w:rPr>
        <w:t>проводить выбор структуры и основных элементов электропривода для конк</w:t>
      </w:r>
      <w:r>
        <w:rPr>
          <w:bCs/>
          <w:color w:val="000000"/>
          <w:szCs w:val="28"/>
        </w:rPr>
        <w:t>ретной технологии</w:t>
      </w:r>
      <w:r w:rsidRPr="00BC2D01">
        <w:rPr>
          <w:bCs/>
          <w:color w:val="000000"/>
          <w:szCs w:val="28"/>
        </w:rPr>
        <w:t>;</w:t>
      </w:r>
    </w:p>
    <w:p w:rsidR="00332F4D" w:rsidRPr="003E23A2" w:rsidRDefault="00332F4D" w:rsidP="00332F4D">
      <w:pPr>
        <w:numPr>
          <w:ilvl w:val="0"/>
          <w:numId w:val="4"/>
        </w:numPr>
        <w:shd w:val="clear" w:color="auto" w:fill="FFFFFF"/>
        <w:spacing w:before="100" w:beforeAutospacing="1" w:after="150"/>
        <w:jc w:val="left"/>
        <w:rPr>
          <w:bCs/>
          <w:color w:val="000000"/>
          <w:szCs w:val="28"/>
        </w:rPr>
      </w:pPr>
      <w:r w:rsidRPr="00BC2D01">
        <w:rPr>
          <w:bCs/>
          <w:color w:val="000000"/>
          <w:szCs w:val="28"/>
        </w:rPr>
        <w:t>анализировать технологически</w:t>
      </w:r>
      <w:r>
        <w:rPr>
          <w:bCs/>
          <w:color w:val="000000"/>
          <w:szCs w:val="28"/>
        </w:rPr>
        <w:t>й процесс как объект управления</w:t>
      </w:r>
      <w:r w:rsidRPr="00BC2D01">
        <w:rPr>
          <w:bCs/>
          <w:color w:val="000000"/>
          <w:szCs w:val="28"/>
        </w:rPr>
        <w:t>;</w:t>
      </w:r>
    </w:p>
    <w:p w:rsidR="00352F09" w:rsidRDefault="00352F09" w:rsidP="00352F09">
      <w:pPr>
        <w:shd w:val="clear" w:color="auto" w:fill="FFFFFF"/>
        <w:spacing w:before="100" w:beforeAutospacing="1" w:after="150"/>
        <w:ind w:left="720" w:firstLine="0"/>
        <w:jc w:val="left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владеть:</w:t>
      </w:r>
    </w:p>
    <w:p w:rsidR="00352F09" w:rsidRPr="00D668B8" w:rsidRDefault="00352F09" w:rsidP="00352F09">
      <w:pPr>
        <w:numPr>
          <w:ilvl w:val="0"/>
          <w:numId w:val="5"/>
        </w:numPr>
        <w:shd w:val="clear" w:color="auto" w:fill="FFFFFF"/>
        <w:spacing w:before="100" w:beforeAutospacing="1" w:after="150"/>
        <w:jc w:val="left"/>
        <w:rPr>
          <w:bCs/>
          <w:color w:val="000000"/>
          <w:szCs w:val="28"/>
        </w:rPr>
      </w:pPr>
      <w:r w:rsidRPr="00BC2D01">
        <w:rPr>
          <w:bCs/>
          <w:color w:val="000000"/>
          <w:szCs w:val="28"/>
        </w:rPr>
        <w:t>навыками предварительного выбора основных силовых элементов электро</w:t>
      </w:r>
      <w:r>
        <w:rPr>
          <w:bCs/>
          <w:color w:val="000000"/>
          <w:szCs w:val="28"/>
        </w:rPr>
        <w:t>привода по параметрам нагрузки;</w:t>
      </w:r>
    </w:p>
    <w:p w:rsidR="00352F09" w:rsidRPr="00D668B8" w:rsidRDefault="00352F09" w:rsidP="00352F09">
      <w:pPr>
        <w:numPr>
          <w:ilvl w:val="0"/>
          <w:numId w:val="5"/>
        </w:numPr>
        <w:shd w:val="clear" w:color="auto" w:fill="FFFFFF"/>
        <w:spacing w:before="100" w:beforeAutospacing="1" w:after="150"/>
        <w:jc w:val="left"/>
        <w:rPr>
          <w:bCs/>
          <w:color w:val="000000"/>
          <w:szCs w:val="28"/>
        </w:rPr>
      </w:pPr>
      <w:r w:rsidRPr="00BC2D01">
        <w:rPr>
          <w:bCs/>
          <w:color w:val="000000"/>
          <w:szCs w:val="28"/>
        </w:rPr>
        <w:t>навыками оценки энергосбережения при использовании регулируемого электропривода в вентиляторных и насосных установках;</w:t>
      </w:r>
    </w:p>
    <w:p w:rsidR="00352F09" w:rsidRPr="00BC2D01" w:rsidRDefault="00352F09" w:rsidP="00352F09">
      <w:pPr>
        <w:numPr>
          <w:ilvl w:val="0"/>
          <w:numId w:val="5"/>
        </w:numPr>
        <w:shd w:val="clear" w:color="auto" w:fill="FFFFFF"/>
        <w:spacing w:before="100" w:beforeAutospacing="1" w:after="150"/>
        <w:jc w:val="left"/>
        <w:rPr>
          <w:bCs/>
          <w:color w:val="000000"/>
          <w:szCs w:val="28"/>
        </w:rPr>
      </w:pPr>
      <w:r w:rsidRPr="00BC2D01">
        <w:rPr>
          <w:bCs/>
          <w:color w:val="000000"/>
          <w:szCs w:val="28"/>
        </w:rPr>
        <w:t>навыками оценки энергоэффективности подъемно-транспортного меха</w:t>
      </w:r>
      <w:r>
        <w:rPr>
          <w:bCs/>
          <w:color w:val="000000"/>
          <w:szCs w:val="28"/>
        </w:rPr>
        <w:t>низма при заданном цикле работы.</w:t>
      </w:r>
    </w:p>
    <w:p w:rsidR="00C90378" w:rsidRDefault="00C90378">
      <w:bookmarkStart w:id="0" w:name="_GoBack"/>
      <w:bookmarkEnd w:id="0"/>
    </w:p>
    <w:sectPr w:rsidR="00C90378" w:rsidSect="00B76B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5A0C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A3A158F"/>
    <w:multiLevelType w:val="hybridMultilevel"/>
    <w:tmpl w:val="D8303F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B02425"/>
    <w:multiLevelType w:val="hybridMultilevel"/>
    <w:tmpl w:val="171C00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77B4A76"/>
    <w:multiLevelType w:val="hybridMultilevel"/>
    <w:tmpl w:val="A6C0B04E"/>
    <w:lvl w:ilvl="0" w:tplc="15ACEA9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71F92D16"/>
    <w:multiLevelType w:val="hybridMultilevel"/>
    <w:tmpl w:val="6A5A5D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32F4D"/>
    <w:rsid w:val="000847B1"/>
    <w:rsid w:val="0017051F"/>
    <w:rsid w:val="001C20B7"/>
    <w:rsid w:val="00332F4D"/>
    <w:rsid w:val="00352F09"/>
    <w:rsid w:val="007B5D2A"/>
    <w:rsid w:val="00B76BB6"/>
    <w:rsid w:val="00C90378"/>
    <w:rsid w:val="00CF4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2F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332F4D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332F4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332F4D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332F4D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rsid w:val="00332F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332F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0"/>
    <w:uiPriority w:val="99"/>
    <w:rsid w:val="00332F4D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styleId="a7">
    <w:name w:val="List Paragraph"/>
    <w:basedOn w:val="a0"/>
    <w:uiPriority w:val="99"/>
    <w:qFormat/>
    <w:rsid w:val="00332F4D"/>
    <w:pPr>
      <w:ind w:left="720"/>
      <w:contextualSpacing/>
    </w:pPr>
  </w:style>
  <w:style w:type="paragraph" w:styleId="a">
    <w:name w:val="List Bullet"/>
    <w:basedOn w:val="a0"/>
    <w:uiPriority w:val="99"/>
    <w:semiHidden/>
    <w:unhideWhenUsed/>
    <w:rsid w:val="00332F4D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2F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332F4D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332F4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332F4D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332F4D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rsid w:val="00332F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332F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0"/>
    <w:uiPriority w:val="99"/>
    <w:rsid w:val="00332F4D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styleId="a7">
    <w:name w:val="List Paragraph"/>
    <w:basedOn w:val="a0"/>
    <w:uiPriority w:val="99"/>
    <w:qFormat/>
    <w:rsid w:val="00332F4D"/>
    <w:pPr>
      <w:ind w:left="720"/>
      <w:contextualSpacing/>
    </w:pPr>
  </w:style>
  <w:style w:type="paragraph" w:styleId="a">
    <w:name w:val="List Bullet"/>
    <w:basedOn w:val="a0"/>
    <w:uiPriority w:val="99"/>
    <w:semiHidden/>
    <w:unhideWhenUsed/>
    <w:rsid w:val="00332F4D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781</Words>
  <Characters>4452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ЭТЭОП-1</dc:creator>
  <cp:lastModifiedBy>Admin</cp:lastModifiedBy>
  <cp:revision>8</cp:revision>
  <dcterms:created xsi:type="dcterms:W3CDTF">2014-10-28T05:20:00Z</dcterms:created>
  <dcterms:modified xsi:type="dcterms:W3CDTF">2014-11-27T13:29:00Z</dcterms:modified>
</cp:coreProperties>
</file>