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2F6" w:rsidRPr="00F01CCA" w:rsidRDefault="008162F6" w:rsidP="002E6FD4">
      <w:pPr>
        <w:pStyle w:val="4"/>
        <w:tabs>
          <w:tab w:val="left" w:pos="1722"/>
        </w:tabs>
        <w:spacing w:before="0" w:after="0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 xml:space="preserve">ЕЙ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8162F6" w:rsidRPr="00F01CCA" w:rsidRDefault="008162F6" w:rsidP="002E6FD4">
      <w:pPr>
        <w:tabs>
          <w:tab w:val="left" w:pos="1722"/>
        </w:tabs>
        <w:ind w:firstLine="0"/>
      </w:pPr>
    </w:p>
    <w:p w:rsidR="008162F6" w:rsidRPr="0041163C" w:rsidRDefault="008162F6" w:rsidP="002E6FD4">
      <w:pPr>
        <w:pStyle w:val="a5"/>
        <w:tabs>
          <w:tab w:val="left" w:pos="1722"/>
        </w:tabs>
        <w:spacing w:after="0"/>
        <w:ind w:left="0" w:firstLine="0"/>
        <w:rPr>
          <w:sz w:val="26"/>
          <w:szCs w:val="26"/>
          <w:u w:val="single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 xml:space="preserve">а:                      </w:t>
      </w:r>
      <w:r>
        <w:rPr>
          <w:color w:val="000000"/>
          <w:sz w:val="26"/>
          <w:szCs w:val="26"/>
          <w:u w:val="single"/>
        </w:rPr>
        <w:t>Б</w:t>
      </w:r>
      <w:proofErr w:type="gramStart"/>
      <w:r>
        <w:rPr>
          <w:color w:val="000000"/>
          <w:sz w:val="26"/>
          <w:szCs w:val="26"/>
          <w:u w:val="single"/>
        </w:rPr>
        <w:t>2</w:t>
      </w:r>
      <w:proofErr w:type="gramEnd"/>
      <w:r>
        <w:rPr>
          <w:color w:val="000000"/>
          <w:sz w:val="26"/>
          <w:szCs w:val="26"/>
          <w:u w:val="single"/>
        </w:rPr>
        <w:t xml:space="preserve">.В1 </w:t>
      </w:r>
      <w:r w:rsidRPr="0041163C">
        <w:rPr>
          <w:color w:val="000000"/>
          <w:sz w:val="26"/>
          <w:szCs w:val="26"/>
          <w:u w:val="single"/>
        </w:rPr>
        <w:t>Автоматизированные системы учета и анализа</w:t>
      </w:r>
    </w:p>
    <w:p w:rsidR="008162F6" w:rsidRPr="00F01CCA" w:rsidRDefault="008162F6" w:rsidP="002E6FD4">
      <w:pPr>
        <w:pStyle w:val="a5"/>
        <w:tabs>
          <w:tab w:val="left" w:pos="1722"/>
        </w:tabs>
        <w:spacing w:after="0"/>
        <w:ind w:left="0" w:firstLine="0"/>
        <w:rPr>
          <w:sz w:val="26"/>
        </w:rPr>
      </w:pPr>
      <w:r w:rsidRPr="00F01CCA">
        <w:rPr>
          <w:sz w:val="26"/>
        </w:rPr>
        <w:t>Направление подготовки</w:t>
      </w:r>
      <w:r>
        <w:rPr>
          <w:sz w:val="26"/>
        </w:rPr>
        <w:t xml:space="preserve">: </w:t>
      </w:r>
      <w:r>
        <w:rPr>
          <w:sz w:val="26"/>
          <w:szCs w:val="26"/>
          <w:u w:val="single"/>
        </w:rPr>
        <w:t>080100.62</w:t>
      </w:r>
      <w:r w:rsidR="000F70FF">
        <w:rPr>
          <w:sz w:val="26"/>
          <w:szCs w:val="26"/>
          <w:u w:val="single"/>
        </w:rPr>
        <w:t xml:space="preserve"> </w:t>
      </w:r>
      <w:r w:rsidRPr="004236E5">
        <w:rPr>
          <w:sz w:val="26"/>
          <w:szCs w:val="26"/>
          <w:u w:val="single"/>
        </w:rPr>
        <w:t xml:space="preserve"> </w:t>
      </w:r>
      <w:r w:rsidR="000F70FF" w:rsidRPr="000F70FF">
        <w:rPr>
          <w:sz w:val="26"/>
          <w:szCs w:val="26"/>
          <w:u w:val="single"/>
        </w:rPr>
        <w:t xml:space="preserve">( 38.03.01) </w:t>
      </w:r>
      <w:r w:rsidRPr="004236E5">
        <w:rPr>
          <w:sz w:val="26"/>
          <w:szCs w:val="26"/>
          <w:u w:val="single"/>
        </w:rPr>
        <w:t>«Экономика</w:t>
      </w:r>
      <w:r w:rsidRPr="00F01CCA">
        <w:rPr>
          <w:sz w:val="26"/>
        </w:rPr>
        <w:t>»</w:t>
      </w:r>
    </w:p>
    <w:p w:rsidR="008162F6" w:rsidRPr="00F01CCA" w:rsidRDefault="008162F6" w:rsidP="002E6FD4">
      <w:pPr>
        <w:tabs>
          <w:tab w:val="left" w:pos="1722"/>
        </w:tabs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(шифр)       </w:t>
      </w:r>
      <w:r w:rsidRPr="00F01CCA">
        <w:rPr>
          <w:sz w:val="18"/>
          <w:szCs w:val="18"/>
        </w:rPr>
        <w:t>(наименование)</w:t>
      </w:r>
    </w:p>
    <w:p w:rsidR="008162F6" w:rsidRPr="003B0216" w:rsidRDefault="008162F6" w:rsidP="002E6FD4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>
        <w:rPr>
          <w:sz w:val="26"/>
        </w:rPr>
        <w:t xml:space="preserve">:    </w:t>
      </w:r>
      <w:r w:rsidRPr="003B0216">
        <w:rPr>
          <w:sz w:val="26"/>
          <w:u w:val="single"/>
        </w:rPr>
        <w:t>«Экономика предприятий и организаций»</w:t>
      </w:r>
    </w:p>
    <w:p w:rsidR="008162F6" w:rsidRPr="00F01CCA" w:rsidRDefault="008162F6" w:rsidP="002E6FD4">
      <w:pPr>
        <w:tabs>
          <w:tab w:val="left" w:pos="1722"/>
        </w:tabs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>
        <w:rPr>
          <w:sz w:val="26"/>
        </w:rPr>
        <w:t xml:space="preserve">: </w:t>
      </w:r>
      <w:r w:rsidRPr="003B0216">
        <w:rPr>
          <w:sz w:val="26"/>
          <w:u w:val="single"/>
        </w:rPr>
        <w:t xml:space="preserve">БАКАЛАВР </w:t>
      </w:r>
    </w:p>
    <w:p w:rsidR="008162F6" w:rsidRPr="002E6FD4" w:rsidRDefault="008162F6" w:rsidP="002E6FD4">
      <w:pPr>
        <w:widowControl w:val="0"/>
        <w:tabs>
          <w:tab w:val="left" w:pos="1722"/>
        </w:tabs>
        <w:ind w:firstLine="0"/>
        <w:rPr>
          <w:sz w:val="26"/>
          <w:u w:val="single"/>
        </w:rPr>
      </w:pPr>
      <w:r>
        <w:rPr>
          <w:sz w:val="26"/>
        </w:rPr>
        <w:t>Р</w:t>
      </w:r>
      <w:r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Pr="00AE6D8D">
        <w:rPr>
          <w:sz w:val="26"/>
        </w:rPr>
        <w:t xml:space="preserve"> </w:t>
      </w:r>
      <w:r w:rsidRPr="002E6FD4">
        <w:rPr>
          <w:sz w:val="26"/>
          <w:u w:val="single"/>
        </w:rPr>
        <w:t>кафедра экономики и управления</w:t>
      </w:r>
    </w:p>
    <w:p w:rsidR="008162F6" w:rsidRDefault="008162F6" w:rsidP="002E6FD4">
      <w:pPr>
        <w:widowControl w:val="0"/>
        <w:tabs>
          <w:tab w:val="left" w:pos="1722"/>
        </w:tabs>
        <w:ind w:hanging="2552"/>
        <w:rPr>
          <w:sz w:val="26"/>
        </w:rPr>
      </w:pPr>
    </w:p>
    <w:p w:rsidR="008162F6" w:rsidRPr="003B0216" w:rsidRDefault="008162F6" w:rsidP="002E6FD4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8162F6" w:rsidRPr="0041163C" w:rsidRDefault="008162F6" w:rsidP="002E6FD4">
      <w:pPr>
        <w:widowControl w:val="0"/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41163C">
        <w:rPr>
          <w:sz w:val="26"/>
          <w:szCs w:val="26"/>
        </w:rPr>
        <w:t>Целями освоения дисциплины «</w:t>
      </w:r>
      <w:r w:rsidRPr="0041163C">
        <w:rPr>
          <w:color w:val="000000"/>
          <w:sz w:val="26"/>
          <w:szCs w:val="26"/>
        </w:rPr>
        <w:t>Автоматизированные системы учета и анализа</w:t>
      </w:r>
      <w:r w:rsidRPr="0041163C">
        <w:rPr>
          <w:b/>
          <w:sz w:val="26"/>
          <w:szCs w:val="26"/>
        </w:rPr>
        <w:t xml:space="preserve">» </w:t>
      </w:r>
      <w:r w:rsidRPr="0041163C">
        <w:rPr>
          <w:sz w:val="26"/>
          <w:szCs w:val="26"/>
        </w:rPr>
        <w:t xml:space="preserve">являются </w:t>
      </w:r>
    </w:p>
    <w:p w:rsidR="008162F6" w:rsidRPr="0041163C" w:rsidRDefault="008162F6" w:rsidP="002E6FD4">
      <w:pPr>
        <w:pStyle w:val="a7"/>
        <w:widowControl w:val="0"/>
        <w:spacing w:after="0"/>
        <w:rPr>
          <w:bCs/>
          <w:iCs/>
          <w:sz w:val="26"/>
          <w:szCs w:val="26"/>
        </w:rPr>
      </w:pPr>
      <w:r w:rsidRPr="0041163C">
        <w:rPr>
          <w:color w:val="000000"/>
          <w:sz w:val="26"/>
          <w:szCs w:val="26"/>
        </w:rPr>
        <w:t xml:space="preserve">а) </w:t>
      </w:r>
      <w:r w:rsidRPr="0041163C">
        <w:rPr>
          <w:sz w:val="26"/>
          <w:szCs w:val="26"/>
        </w:rPr>
        <w:t>формирование у студентов теоретических знаний и практических навыков в работе с автоматизированными системами в учете и анализе</w:t>
      </w:r>
      <w:r w:rsidRPr="0041163C">
        <w:rPr>
          <w:color w:val="000000"/>
          <w:sz w:val="26"/>
          <w:szCs w:val="26"/>
        </w:rPr>
        <w:t>.</w:t>
      </w:r>
    </w:p>
    <w:p w:rsidR="008162F6" w:rsidRPr="00CB44FE" w:rsidRDefault="008162F6" w:rsidP="002E6FD4">
      <w:pPr>
        <w:pStyle w:val="a4"/>
        <w:widowControl w:val="0"/>
        <w:tabs>
          <w:tab w:val="left" w:pos="1722"/>
        </w:tabs>
        <w:spacing w:line="360" w:lineRule="auto"/>
        <w:ind w:firstLine="0"/>
        <w:rPr>
          <w:b/>
          <w:i/>
          <w:sz w:val="22"/>
          <w:szCs w:val="22"/>
        </w:rPr>
      </w:pPr>
      <w:r>
        <w:rPr>
          <w:b/>
          <w:bCs/>
          <w:i/>
          <w:iCs/>
          <w:sz w:val="26"/>
          <w:szCs w:val="26"/>
        </w:rPr>
        <w:t>2.</w:t>
      </w:r>
      <w:r w:rsidRPr="00CB44FE">
        <w:rPr>
          <w:b/>
          <w:bCs/>
          <w:i/>
          <w:iCs/>
          <w:sz w:val="26"/>
          <w:szCs w:val="26"/>
        </w:rPr>
        <w:t xml:space="preserve">Содержание дисциплины </w:t>
      </w:r>
      <w:r w:rsidRPr="0041163C">
        <w:rPr>
          <w:b/>
          <w:i/>
          <w:sz w:val="26"/>
          <w:szCs w:val="26"/>
        </w:rPr>
        <w:t>«</w:t>
      </w:r>
      <w:r w:rsidRPr="0041163C">
        <w:rPr>
          <w:b/>
          <w:i/>
          <w:color w:val="000000"/>
          <w:sz w:val="26"/>
          <w:szCs w:val="26"/>
        </w:rPr>
        <w:t>Автоматизированные системы учета и анализа</w:t>
      </w:r>
      <w:r w:rsidRPr="0041163C">
        <w:rPr>
          <w:b/>
          <w:i/>
          <w:sz w:val="26"/>
          <w:szCs w:val="26"/>
        </w:rPr>
        <w:t>»</w:t>
      </w:r>
      <w:r w:rsidRPr="00CB44FE">
        <w:rPr>
          <w:b/>
          <w:i/>
          <w:sz w:val="22"/>
          <w:szCs w:val="22"/>
        </w:rPr>
        <w:t xml:space="preserve"> </w:t>
      </w:r>
    </w:p>
    <w:p w:rsidR="008162F6" w:rsidRPr="00455BB0" w:rsidRDefault="008162F6" w:rsidP="002E6FD4">
      <w:pPr>
        <w:rPr>
          <w:sz w:val="26"/>
          <w:szCs w:val="26"/>
        </w:rPr>
      </w:pPr>
      <w:r w:rsidRPr="00455BB0">
        <w:rPr>
          <w:sz w:val="26"/>
          <w:szCs w:val="26"/>
        </w:rPr>
        <w:t>Краткое введение в управленческий учет</w:t>
      </w:r>
      <w:r>
        <w:rPr>
          <w:sz w:val="26"/>
          <w:szCs w:val="26"/>
        </w:rPr>
        <w:t>.</w:t>
      </w:r>
    </w:p>
    <w:p w:rsidR="008162F6" w:rsidRPr="00455BB0" w:rsidRDefault="008162F6" w:rsidP="002E6FD4">
      <w:pPr>
        <w:rPr>
          <w:sz w:val="26"/>
          <w:szCs w:val="26"/>
        </w:rPr>
      </w:pPr>
      <w:r w:rsidRPr="00455BB0">
        <w:rPr>
          <w:sz w:val="26"/>
          <w:szCs w:val="26"/>
        </w:rPr>
        <w:t>Начало работы с программой «1С: Предприятие»</w:t>
      </w:r>
      <w:r>
        <w:rPr>
          <w:sz w:val="26"/>
          <w:szCs w:val="26"/>
        </w:rPr>
        <w:t>.</w:t>
      </w:r>
    </w:p>
    <w:p w:rsidR="008162F6" w:rsidRPr="00455BB0" w:rsidRDefault="008162F6" w:rsidP="002E6FD4">
      <w:pPr>
        <w:rPr>
          <w:sz w:val="26"/>
          <w:szCs w:val="26"/>
        </w:rPr>
      </w:pPr>
      <w:r w:rsidRPr="00455BB0">
        <w:rPr>
          <w:sz w:val="26"/>
          <w:szCs w:val="26"/>
        </w:rPr>
        <w:t>Создание и настройка структуры управленческого учета в конфигурации</w:t>
      </w:r>
      <w:r>
        <w:rPr>
          <w:sz w:val="26"/>
          <w:szCs w:val="26"/>
        </w:rPr>
        <w:t>.</w:t>
      </w:r>
    </w:p>
    <w:p w:rsidR="008162F6" w:rsidRPr="00455BB0" w:rsidRDefault="008162F6" w:rsidP="002E6FD4">
      <w:pPr>
        <w:rPr>
          <w:sz w:val="26"/>
          <w:szCs w:val="26"/>
        </w:rPr>
      </w:pPr>
      <w:r w:rsidRPr="00455BB0">
        <w:rPr>
          <w:sz w:val="26"/>
          <w:szCs w:val="26"/>
        </w:rPr>
        <w:t>Автоматическое создание структуры финансового учета</w:t>
      </w:r>
      <w:r>
        <w:rPr>
          <w:sz w:val="26"/>
          <w:szCs w:val="26"/>
        </w:rPr>
        <w:t>.</w:t>
      </w:r>
    </w:p>
    <w:p w:rsidR="008162F6" w:rsidRPr="00455BB0" w:rsidRDefault="008162F6" w:rsidP="002E6FD4">
      <w:pPr>
        <w:rPr>
          <w:sz w:val="26"/>
          <w:szCs w:val="26"/>
        </w:rPr>
      </w:pPr>
      <w:r w:rsidRPr="00455BB0">
        <w:rPr>
          <w:sz w:val="26"/>
          <w:szCs w:val="26"/>
        </w:rPr>
        <w:t>Настройка справочников</w:t>
      </w:r>
      <w:r>
        <w:rPr>
          <w:sz w:val="26"/>
          <w:szCs w:val="26"/>
        </w:rPr>
        <w:t>.</w:t>
      </w:r>
    </w:p>
    <w:p w:rsidR="008162F6" w:rsidRPr="00455BB0" w:rsidRDefault="008162F6" w:rsidP="002E6FD4">
      <w:pPr>
        <w:rPr>
          <w:sz w:val="26"/>
          <w:szCs w:val="26"/>
        </w:rPr>
      </w:pPr>
      <w:r w:rsidRPr="00455BB0">
        <w:rPr>
          <w:sz w:val="26"/>
          <w:szCs w:val="26"/>
        </w:rPr>
        <w:t>Редактирование элементов справочников</w:t>
      </w:r>
      <w:r>
        <w:rPr>
          <w:sz w:val="26"/>
          <w:szCs w:val="26"/>
        </w:rPr>
        <w:t>.</w:t>
      </w:r>
    </w:p>
    <w:p w:rsidR="008162F6" w:rsidRPr="00455BB0" w:rsidRDefault="008162F6" w:rsidP="002E6FD4">
      <w:pPr>
        <w:rPr>
          <w:sz w:val="26"/>
          <w:szCs w:val="26"/>
        </w:rPr>
      </w:pPr>
      <w:r w:rsidRPr="00455BB0">
        <w:rPr>
          <w:sz w:val="26"/>
          <w:szCs w:val="26"/>
        </w:rPr>
        <w:t>Отражение информации в конфигурации «1</w:t>
      </w:r>
      <w:proofErr w:type="gramStart"/>
      <w:r w:rsidRPr="00455BB0">
        <w:rPr>
          <w:sz w:val="26"/>
          <w:szCs w:val="26"/>
        </w:rPr>
        <w:t xml:space="preserve"> С</w:t>
      </w:r>
      <w:proofErr w:type="gramEnd"/>
      <w:r w:rsidRPr="00455BB0">
        <w:rPr>
          <w:sz w:val="26"/>
          <w:szCs w:val="26"/>
        </w:rPr>
        <w:t>: Предприятие»</w:t>
      </w:r>
      <w:r>
        <w:rPr>
          <w:sz w:val="26"/>
          <w:szCs w:val="26"/>
        </w:rPr>
        <w:t>.</w:t>
      </w:r>
    </w:p>
    <w:p w:rsidR="008162F6" w:rsidRPr="00455BB0" w:rsidRDefault="008162F6" w:rsidP="002E6FD4">
      <w:pPr>
        <w:rPr>
          <w:sz w:val="26"/>
          <w:szCs w:val="26"/>
        </w:rPr>
      </w:pPr>
      <w:r w:rsidRPr="00455BB0">
        <w:rPr>
          <w:sz w:val="26"/>
          <w:szCs w:val="26"/>
        </w:rPr>
        <w:t>Общие возможности документов. Средства, облегчающие работу с ними</w:t>
      </w:r>
      <w:r>
        <w:rPr>
          <w:sz w:val="26"/>
          <w:szCs w:val="26"/>
        </w:rPr>
        <w:t>.</w:t>
      </w:r>
    </w:p>
    <w:p w:rsidR="008162F6" w:rsidRPr="00455BB0" w:rsidRDefault="008162F6" w:rsidP="002E6FD4">
      <w:pPr>
        <w:rPr>
          <w:sz w:val="26"/>
          <w:szCs w:val="26"/>
        </w:rPr>
      </w:pPr>
      <w:r w:rsidRPr="00455BB0">
        <w:rPr>
          <w:sz w:val="26"/>
          <w:szCs w:val="26"/>
        </w:rPr>
        <w:t>Журнал документов планирования</w:t>
      </w:r>
      <w:r>
        <w:rPr>
          <w:sz w:val="26"/>
          <w:szCs w:val="26"/>
        </w:rPr>
        <w:t>.</w:t>
      </w:r>
    </w:p>
    <w:p w:rsidR="008162F6" w:rsidRPr="00455BB0" w:rsidRDefault="008162F6" w:rsidP="002E6FD4">
      <w:pPr>
        <w:rPr>
          <w:sz w:val="26"/>
          <w:szCs w:val="26"/>
        </w:rPr>
      </w:pPr>
      <w:r w:rsidRPr="00455BB0">
        <w:rPr>
          <w:sz w:val="26"/>
          <w:szCs w:val="26"/>
        </w:rPr>
        <w:t>Получение фактических данных из других учетных систем</w:t>
      </w:r>
      <w:r>
        <w:rPr>
          <w:sz w:val="26"/>
          <w:szCs w:val="26"/>
        </w:rPr>
        <w:t>.</w:t>
      </w:r>
    </w:p>
    <w:p w:rsidR="008162F6" w:rsidRPr="00455BB0" w:rsidRDefault="008162F6" w:rsidP="002E6FD4">
      <w:pPr>
        <w:rPr>
          <w:sz w:val="26"/>
          <w:szCs w:val="26"/>
        </w:rPr>
      </w:pPr>
      <w:r w:rsidRPr="00455BB0">
        <w:rPr>
          <w:sz w:val="26"/>
          <w:szCs w:val="26"/>
        </w:rPr>
        <w:t>Автоматическая загрузка справочников</w:t>
      </w:r>
      <w:r>
        <w:rPr>
          <w:sz w:val="26"/>
          <w:szCs w:val="26"/>
        </w:rPr>
        <w:t>.</w:t>
      </w:r>
    </w:p>
    <w:p w:rsidR="008162F6" w:rsidRPr="00455BB0" w:rsidRDefault="008162F6" w:rsidP="002E6FD4">
      <w:pPr>
        <w:rPr>
          <w:sz w:val="26"/>
          <w:szCs w:val="26"/>
        </w:rPr>
      </w:pPr>
      <w:r w:rsidRPr="00455BB0">
        <w:rPr>
          <w:sz w:val="26"/>
          <w:szCs w:val="26"/>
        </w:rPr>
        <w:t>Настройка и обработка выгрузки данных для планирования из других систем</w:t>
      </w:r>
      <w:r>
        <w:rPr>
          <w:sz w:val="26"/>
          <w:szCs w:val="26"/>
        </w:rPr>
        <w:t>.</w:t>
      </w:r>
    </w:p>
    <w:p w:rsidR="008162F6" w:rsidRPr="00455BB0" w:rsidRDefault="008162F6" w:rsidP="002E6FD4">
      <w:pPr>
        <w:pStyle w:val="21"/>
        <w:widowControl w:val="0"/>
        <w:tabs>
          <w:tab w:val="left" w:pos="1722"/>
        </w:tabs>
        <w:spacing w:line="360" w:lineRule="auto"/>
        <w:rPr>
          <w:szCs w:val="26"/>
        </w:rPr>
      </w:pPr>
      <w:r w:rsidRPr="00455BB0">
        <w:rPr>
          <w:szCs w:val="26"/>
        </w:rPr>
        <w:t>Вызов и настройка отчетов.</w:t>
      </w:r>
    </w:p>
    <w:p w:rsidR="008162F6" w:rsidRPr="0053036D" w:rsidRDefault="008162F6" w:rsidP="002E6FD4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>
        <w:rPr>
          <w:b/>
          <w:bCs/>
          <w:i/>
          <w:iCs/>
          <w:sz w:val="26"/>
          <w:szCs w:val="26"/>
        </w:rPr>
        <w:t>3.</w:t>
      </w:r>
      <w:r w:rsidRPr="0053036D">
        <w:rPr>
          <w:b/>
          <w:bCs/>
          <w:i/>
          <w:iCs/>
          <w:sz w:val="26"/>
          <w:szCs w:val="26"/>
        </w:rPr>
        <w:t>Компетенции обучающегося, формируемые в результате освоения дис</w:t>
      </w:r>
      <w:r>
        <w:rPr>
          <w:b/>
          <w:bCs/>
          <w:i/>
          <w:iCs/>
          <w:sz w:val="26"/>
          <w:szCs w:val="26"/>
        </w:rPr>
        <w:t>циплины</w:t>
      </w:r>
      <w:proofErr w:type="gramEnd"/>
    </w:p>
    <w:p w:rsidR="008162F6" w:rsidRPr="00CB44FE" w:rsidRDefault="008162F6" w:rsidP="002E6FD4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 w:rsidRPr="00CB44FE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8162F6" w:rsidRPr="003E6C50" w:rsidRDefault="008162F6" w:rsidP="002E6FD4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3E6C50">
        <w:rPr>
          <w:sz w:val="26"/>
          <w:szCs w:val="26"/>
        </w:rPr>
        <w:t xml:space="preserve">- владеет основными методами, способами и средствами получения, </w:t>
      </w:r>
      <w:r w:rsidRPr="003E6C50">
        <w:rPr>
          <w:sz w:val="26"/>
          <w:szCs w:val="26"/>
        </w:rPr>
        <w:lastRenderedPageBreak/>
        <w:t xml:space="preserve">хранения, переработки информации, имеет навыки работы с компьютером как средством управления информацией, </w:t>
      </w:r>
      <w:proofErr w:type="gramStart"/>
      <w:r w:rsidRPr="003E6C50">
        <w:rPr>
          <w:sz w:val="26"/>
          <w:szCs w:val="26"/>
        </w:rPr>
        <w:t>способен</w:t>
      </w:r>
      <w:proofErr w:type="gramEnd"/>
      <w:r w:rsidRPr="003E6C50">
        <w:rPr>
          <w:sz w:val="26"/>
          <w:szCs w:val="26"/>
        </w:rPr>
        <w:t xml:space="preserve"> работать с информацией в глобальных компьютерных сетях (ОК-13).</w:t>
      </w:r>
    </w:p>
    <w:p w:rsidR="008162F6" w:rsidRPr="003E6C50" w:rsidRDefault="008162F6" w:rsidP="002E6FD4">
      <w:pPr>
        <w:widowControl w:val="0"/>
        <w:tabs>
          <w:tab w:val="left" w:pos="1722"/>
        </w:tabs>
        <w:ind w:firstLine="0"/>
        <w:rPr>
          <w:b/>
          <w:bCs/>
          <w:i/>
          <w:iCs/>
          <w:color w:val="000000"/>
          <w:sz w:val="26"/>
          <w:szCs w:val="26"/>
        </w:rPr>
      </w:pPr>
      <w:r w:rsidRPr="003E6C50">
        <w:rPr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8162F6" w:rsidRPr="003E6C50" w:rsidRDefault="008162F6" w:rsidP="002E6FD4">
      <w:pPr>
        <w:widowControl w:val="0"/>
        <w:tabs>
          <w:tab w:val="left" w:pos="1722"/>
        </w:tabs>
        <w:ind w:firstLine="720"/>
        <w:rPr>
          <w:color w:val="000000"/>
          <w:sz w:val="26"/>
          <w:szCs w:val="26"/>
        </w:rPr>
      </w:pPr>
      <w:r w:rsidRPr="003E6C50">
        <w:rPr>
          <w:i/>
          <w:iCs/>
          <w:color w:val="000000"/>
          <w:sz w:val="26"/>
          <w:szCs w:val="26"/>
        </w:rPr>
        <w:t>Аналитическая, научно-исследовательская деятельность:</w:t>
      </w:r>
    </w:p>
    <w:p w:rsidR="008162F6" w:rsidRPr="003E6C50" w:rsidRDefault="008162F6" w:rsidP="002E6FD4">
      <w:pPr>
        <w:widowControl w:val="0"/>
        <w:tabs>
          <w:tab w:val="left" w:pos="1722"/>
        </w:tabs>
        <w:ind w:firstLine="720"/>
        <w:rPr>
          <w:sz w:val="26"/>
          <w:szCs w:val="26"/>
        </w:rPr>
      </w:pPr>
      <w:r w:rsidRPr="003E6C50">
        <w:rPr>
          <w:sz w:val="26"/>
          <w:szCs w:val="26"/>
        </w:rPr>
        <w:t xml:space="preserve">- </w:t>
      </w:r>
      <w:proofErr w:type="gramStart"/>
      <w:r w:rsidRPr="003E6C50">
        <w:rPr>
          <w:sz w:val="26"/>
          <w:szCs w:val="26"/>
        </w:rPr>
        <w:t>способен</w:t>
      </w:r>
      <w:proofErr w:type="gramEnd"/>
      <w:r w:rsidRPr="003E6C50">
        <w:rPr>
          <w:sz w:val="26"/>
          <w:szCs w:val="26"/>
        </w:rPr>
        <w:t xml:space="preserve"> использовать для решения аналитических и исследовательских задач современные технические средства и информационные технологии (ПК-10).</w:t>
      </w:r>
    </w:p>
    <w:p w:rsidR="008162F6" w:rsidRPr="003E6C50" w:rsidRDefault="008162F6" w:rsidP="002E6FD4">
      <w:pPr>
        <w:widowControl w:val="0"/>
        <w:tabs>
          <w:tab w:val="left" w:pos="1722"/>
        </w:tabs>
        <w:ind w:firstLine="720"/>
        <w:rPr>
          <w:color w:val="000000"/>
          <w:sz w:val="26"/>
          <w:szCs w:val="26"/>
        </w:rPr>
      </w:pPr>
      <w:r w:rsidRPr="003E6C50">
        <w:rPr>
          <w:i/>
          <w:iCs/>
          <w:color w:val="000000"/>
          <w:sz w:val="26"/>
          <w:szCs w:val="26"/>
        </w:rPr>
        <w:t>Организационно-управленческая деятельность:</w:t>
      </w:r>
    </w:p>
    <w:p w:rsidR="008162F6" w:rsidRPr="003E6C50" w:rsidRDefault="008162F6" w:rsidP="002E6FD4">
      <w:pPr>
        <w:widowControl w:val="0"/>
        <w:tabs>
          <w:tab w:val="left" w:pos="1722"/>
        </w:tabs>
        <w:ind w:firstLine="720"/>
        <w:rPr>
          <w:iCs/>
          <w:color w:val="000000"/>
          <w:sz w:val="26"/>
          <w:szCs w:val="26"/>
        </w:rPr>
      </w:pPr>
      <w:r w:rsidRPr="003E6C50">
        <w:rPr>
          <w:sz w:val="26"/>
          <w:szCs w:val="26"/>
        </w:rPr>
        <w:t xml:space="preserve">- </w:t>
      </w:r>
      <w:proofErr w:type="gramStart"/>
      <w:r w:rsidRPr="003E6C50">
        <w:rPr>
          <w:sz w:val="26"/>
          <w:szCs w:val="26"/>
        </w:rPr>
        <w:t>способен</w:t>
      </w:r>
      <w:proofErr w:type="gramEnd"/>
      <w:r w:rsidRPr="003E6C50">
        <w:rPr>
          <w:sz w:val="26"/>
          <w:szCs w:val="26"/>
        </w:rPr>
        <w:t xml:space="preserve"> использовать для решения коммуникативных задач современные технические средства и информационные технологии (ПК-12).</w:t>
      </w:r>
    </w:p>
    <w:p w:rsidR="008162F6" w:rsidRPr="003E6C50" w:rsidRDefault="008162F6" w:rsidP="002E6FD4">
      <w:pPr>
        <w:widowControl w:val="0"/>
        <w:tabs>
          <w:tab w:val="left" w:pos="1722"/>
        </w:tabs>
        <w:ind w:firstLine="720"/>
        <w:rPr>
          <w:color w:val="000000"/>
          <w:sz w:val="26"/>
          <w:szCs w:val="26"/>
        </w:rPr>
      </w:pPr>
      <w:r w:rsidRPr="003E6C50">
        <w:rPr>
          <w:i/>
          <w:iCs/>
          <w:color w:val="000000"/>
          <w:sz w:val="26"/>
          <w:szCs w:val="26"/>
        </w:rPr>
        <w:t>Педагогическая деятельность:</w:t>
      </w:r>
    </w:p>
    <w:p w:rsidR="008162F6" w:rsidRPr="003E6C50" w:rsidRDefault="008162F6" w:rsidP="002E6FD4">
      <w:pPr>
        <w:widowControl w:val="0"/>
        <w:tabs>
          <w:tab w:val="left" w:pos="1722"/>
        </w:tabs>
        <w:rPr>
          <w:color w:val="000000"/>
          <w:sz w:val="26"/>
          <w:szCs w:val="26"/>
        </w:rPr>
      </w:pPr>
      <w:r w:rsidRPr="003E6C50">
        <w:rPr>
          <w:sz w:val="26"/>
          <w:szCs w:val="26"/>
        </w:rPr>
        <w:t xml:space="preserve">- </w:t>
      </w:r>
      <w:proofErr w:type="gramStart"/>
      <w:r w:rsidRPr="003E6C50">
        <w:rPr>
          <w:sz w:val="26"/>
          <w:szCs w:val="26"/>
        </w:rPr>
        <w:t>способен</w:t>
      </w:r>
      <w:proofErr w:type="gramEnd"/>
      <w:r w:rsidRPr="003E6C50">
        <w:rPr>
          <w:sz w:val="26"/>
          <w:szCs w:val="26"/>
        </w:rPr>
        <w:t xml:space="preserve"> принимать участие в совершенствовании и разработке учебно-методического обеспечения экономических дисциплин (ПК-15).</w:t>
      </w:r>
    </w:p>
    <w:p w:rsidR="008162F6" w:rsidRPr="00CB44FE" w:rsidRDefault="008162F6" w:rsidP="002E6FD4">
      <w:pPr>
        <w:widowControl w:val="0"/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 w:rsidRPr="00CB44FE">
        <w:rPr>
          <w:b/>
          <w:i/>
          <w:sz w:val="26"/>
          <w:szCs w:val="26"/>
        </w:rPr>
        <w:t xml:space="preserve">4.В результате освоения дисциплины </w:t>
      </w:r>
      <w:proofErr w:type="gramStart"/>
      <w:r w:rsidRPr="00CB44FE">
        <w:rPr>
          <w:b/>
          <w:i/>
          <w:sz w:val="26"/>
          <w:szCs w:val="26"/>
        </w:rPr>
        <w:t>обучающийся</w:t>
      </w:r>
      <w:proofErr w:type="gramEnd"/>
      <w:r w:rsidRPr="00CB44FE">
        <w:rPr>
          <w:b/>
          <w:i/>
          <w:sz w:val="26"/>
          <w:szCs w:val="26"/>
        </w:rPr>
        <w:t xml:space="preserve"> должен</w:t>
      </w:r>
    </w:p>
    <w:p w:rsidR="008162F6" w:rsidRPr="00CB44FE" w:rsidRDefault="008162F6" w:rsidP="002E6FD4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CB44FE">
        <w:rPr>
          <w:b/>
          <w:sz w:val="26"/>
          <w:szCs w:val="26"/>
        </w:rPr>
        <w:t>Знать:</w:t>
      </w:r>
      <w:r w:rsidRPr="00CB44FE">
        <w:rPr>
          <w:sz w:val="26"/>
          <w:szCs w:val="26"/>
        </w:rPr>
        <w:t xml:space="preserve"> </w:t>
      </w:r>
    </w:p>
    <w:p w:rsidR="008162F6" w:rsidRPr="003E6C50" w:rsidRDefault="008162F6" w:rsidP="002E6FD4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 w:rsidRPr="003E6C50">
        <w:rPr>
          <w:sz w:val="26"/>
          <w:szCs w:val="26"/>
        </w:rPr>
        <w:t>а) особенности учетных задач с позиций компьютерной обработки информации, современных информационных технологий, программных средств автоматизации учета и анализа;</w:t>
      </w:r>
    </w:p>
    <w:p w:rsidR="008162F6" w:rsidRPr="003E6C50" w:rsidRDefault="008162F6" w:rsidP="002E6FD4">
      <w:pPr>
        <w:pStyle w:val="a5"/>
        <w:widowControl w:val="0"/>
        <w:tabs>
          <w:tab w:val="num" w:pos="1134"/>
        </w:tabs>
        <w:spacing w:after="0"/>
        <w:ind w:left="0"/>
        <w:rPr>
          <w:sz w:val="26"/>
          <w:szCs w:val="26"/>
        </w:rPr>
      </w:pPr>
      <w:r w:rsidRPr="003E6C50">
        <w:rPr>
          <w:sz w:val="26"/>
          <w:szCs w:val="26"/>
        </w:rPr>
        <w:t>б) основные критерии оценки технических и программных средств автоматизации бухгалтерского учета и анализа хозяйственной деятельности для их оптимального выбора.</w:t>
      </w:r>
    </w:p>
    <w:p w:rsidR="008162F6" w:rsidRPr="003E6C50" w:rsidRDefault="008162F6" w:rsidP="002E6FD4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3E6C50">
        <w:rPr>
          <w:b/>
          <w:sz w:val="26"/>
          <w:szCs w:val="26"/>
        </w:rPr>
        <w:t>Уметь</w:t>
      </w:r>
      <w:r w:rsidRPr="003E6C50">
        <w:rPr>
          <w:b/>
          <w:spacing w:val="-4"/>
          <w:sz w:val="26"/>
          <w:szCs w:val="26"/>
        </w:rPr>
        <w:t>:</w:t>
      </w:r>
      <w:r w:rsidRPr="003E6C50">
        <w:rPr>
          <w:spacing w:val="-4"/>
          <w:sz w:val="26"/>
          <w:szCs w:val="26"/>
        </w:rPr>
        <w:t xml:space="preserve"> </w:t>
      </w:r>
    </w:p>
    <w:p w:rsidR="008162F6" w:rsidRPr="003E6C50" w:rsidRDefault="008162F6" w:rsidP="002E6FD4">
      <w:pPr>
        <w:pStyle w:val="a4"/>
        <w:widowControl w:val="0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3E6C50">
        <w:rPr>
          <w:sz w:val="26"/>
          <w:szCs w:val="26"/>
        </w:rPr>
        <w:t>а) оценивать точность и полноту информации, влияющей на качество учетной работы</w:t>
      </w:r>
      <w:r w:rsidRPr="003E6C50">
        <w:rPr>
          <w:bCs/>
          <w:sz w:val="26"/>
          <w:szCs w:val="26"/>
        </w:rPr>
        <w:t>.</w:t>
      </w:r>
    </w:p>
    <w:p w:rsidR="008162F6" w:rsidRPr="003E6C50" w:rsidRDefault="008162F6" w:rsidP="002E6FD4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3E6C50">
        <w:rPr>
          <w:b/>
          <w:sz w:val="26"/>
          <w:szCs w:val="26"/>
        </w:rPr>
        <w:t>Владеть:</w:t>
      </w:r>
      <w:r w:rsidRPr="003E6C50">
        <w:rPr>
          <w:sz w:val="26"/>
          <w:szCs w:val="26"/>
        </w:rPr>
        <w:t xml:space="preserve"> </w:t>
      </w:r>
    </w:p>
    <w:p w:rsidR="008162F6" w:rsidRPr="003E6C50" w:rsidRDefault="008162F6" w:rsidP="002E6FD4">
      <w:pPr>
        <w:pStyle w:val="a5"/>
        <w:widowControl w:val="0"/>
        <w:tabs>
          <w:tab w:val="left" w:pos="1722"/>
        </w:tabs>
        <w:spacing w:after="0"/>
        <w:ind w:left="0"/>
        <w:rPr>
          <w:sz w:val="26"/>
          <w:szCs w:val="26"/>
        </w:rPr>
      </w:pPr>
      <w:r w:rsidRPr="003E6C50">
        <w:rPr>
          <w:sz w:val="26"/>
          <w:szCs w:val="26"/>
        </w:rPr>
        <w:t xml:space="preserve">а) </w:t>
      </w:r>
      <w:r>
        <w:rPr>
          <w:sz w:val="26"/>
          <w:szCs w:val="26"/>
        </w:rPr>
        <w:t>основными приемами</w:t>
      </w:r>
      <w:r w:rsidRPr="003E6C50">
        <w:rPr>
          <w:sz w:val="26"/>
          <w:szCs w:val="26"/>
        </w:rPr>
        <w:t xml:space="preserve"> работы в современных средствах автоматизации учета и анализа, в частности в системе «1С: Предприятие».</w:t>
      </w:r>
    </w:p>
    <w:p w:rsidR="008162F6" w:rsidRDefault="008162F6"/>
    <w:sectPr w:rsidR="008162F6" w:rsidSect="0050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CCC3D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FFC0120"/>
    <w:multiLevelType w:val="multilevel"/>
    <w:tmpl w:val="922081CA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6FD4"/>
    <w:rsid w:val="000F70FF"/>
    <w:rsid w:val="002E6FD4"/>
    <w:rsid w:val="003B0216"/>
    <w:rsid w:val="003E6C50"/>
    <w:rsid w:val="0041163C"/>
    <w:rsid w:val="004236E5"/>
    <w:rsid w:val="00455BB0"/>
    <w:rsid w:val="004C1C3D"/>
    <w:rsid w:val="00503E8E"/>
    <w:rsid w:val="0053036D"/>
    <w:rsid w:val="006B626A"/>
    <w:rsid w:val="008162F6"/>
    <w:rsid w:val="008E1E7F"/>
    <w:rsid w:val="00AE6D8D"/>
    <w:rsid w:val="00BC05B1"/>
    <w:rsid w:val="00CB44FE"/>
    <w:rsid w:val="00EF0EFE"/>
    <w:rsid w:val="00F01CCA"/>
    <w:rsid w:val="00FA2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E6FD4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2E6FD4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locked/>
    <w:rsid w:val="002E6FD4"/>
    <w:rPr>
      <w:rFonts w:ascii="Calibri" w:hAnsi="Calibri" w:cs="Times New Roman"/>
      <w:b/>
      <w:bCs/>
      <w:sz w:val="28"/>
      <w:szCs w:val="28"/>
      <w:lang w:eastAsia="ru-RU"/>
    </w:rPr>
  </w:style>
  <w:style w:type="paragraph" w:customStyle="1" w:styleId="21">
    <w:name w:val="Основной текст 21"/>
    <w:basedOn w:val="a0"/>
    <w:uiPriority w:val="99"/>
    <w:rsid w:val="002E6FD4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4">
    <w:name w:val="*Абзац"/>
    <w:basedOn w:val="a"/>
    <w:uiPriority w:val="99"/>
    <w:rsid w:val="002E6FD4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uiPriority w:val="99"/>
    <w:rsid w:val="002E6FD4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2E6FD4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0"/>
    <w:link w:val="a8"/>
    <w:uiPriority w:val="99"/>
    <w:rsid w:val="002E6FD4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locked/>
    <w:rsid w:val="002E6FD4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semiHidden/>
    <w:rsid w:val="002E6FD4"/>
    <w:pPr>
      <w:numPr>
        <w:numId w:val="3"/>
      </w:numPr>
      <w:ind w:left="360" w:hanging="36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428</Words>
  <Characters>2444</Characters>
  <Application>Microsoft Office Word</Application>
  <DocSecurity>0</DocSecurity>
  <Lines>20</Lines>
  <Paragraphs>5</Paragraphs>
  <ScaleCrop>false</ScaleCrop>
  <Company>Microsoft</Company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2013-10-28T10:08:00Z</dcterms:created>
  <dcterms:modified xsi:type="dcterms:W3CDTF">2014-11-25T11:25:00Z</dcterms:modified>
</cp:coreProperties>
</file>