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49" w:rsidRDefault="000C5149" w:rsidP="000C5149">
      <w:pPr>
        <w:jc w:val="center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АННОТАЦИЯ ОБРАЗОВАТЕЛЬНОЙ ПРОГРАММЫ ПО НАПРАВЛЕНИЮ МАГИСТРАТУРЫ</w:t>
      </w:r>
    </w:p>
    <w:p w:rsidR="000C5149" w:rsidRPr="000F0F36" w:rsidRDefault="000C5149" w:rsidP="000C5149">
      <w:pPr>
        <w:jc w:val="both"/>
        <w:rPr>
          <w:b/>
          <w:sz w:val="28"/>
          <w:szCs w:val="28"/>
        </w:rPr>
      </w:pPr>
    </w:p>
    <w:p w:rsidR="000C5149" w:rsidRPr="000F0F36" w:rsidRDefault="000C5149" w:rsidP="000C5149">
      <w:pPr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 xml:space="preserve">Шифр  </w:t>
      </w:r>
      <w:r w:rsidRPr="000F0F36">
        <w:rPr>
          <w:sz w:val="28"/>
          <w:szCs w:val="28"/>
        </w:rPr>
        <w:t>15.04.02</w:t>
      </w:r>
    </w:p>
    <w:p w:rsidR="000C5149" w:rsidRPr="000F0F36" w:rsidRDefault="000C5149" w:rsidP="000C5149">
      <w:pPr>
        <w:jc w:val="both"/>
        <w:rPr>
          <w:b/>
          <w:sz w:val="28"/>
          <w:szCs w:val="28"/>
        </w:rPr>
      </w:pPr>
    </w:p>
    <w:p w:rsidR="000C5149" w:rsidRPr="000F0F36" w:rsidRDefault="000C5149" w:rsidP="000C5149">
      <w:pPr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 xml:space="preserve">Направление подготовки </w:t>
      </w:r>
    </w:p>
    <w:p w:rsidR="000C5149" w:rsidRPr="000F0F36" w:rsidRDefault="000C5149" w:rsidP="000C5149">
      <w:pPr>
        <w:jc w:val="both"/>
        <w:rPr>
          <w:sz w:val="28"/>
          <w:szCs w:val="28"/>
        </w:rPr>
      </w:pPr>
      <w:r w:rsidRPr="000F0F36">
        <w:rPr>
          <w:sz w:val="28"/>
          <w:szCs w:val="28"/>
        </w:rPr>
        <w:t>Технологические машины и оборудование</w:t>
      </w:r>
    </w:p>
    <w:p w:rsidR="000C5149" w:rsidRPr="000F0F36" w:rsidRDefault="000C5149" w:rsidP="000C5149">
      <w:pPr>
        <w:jc w:val="both"/>
        <w:rPr>
          <w:b/>
          <w:sz w:val="28"/>
          <w:szCs w:val="28"/>
        </w:rPr>
      </w:pPr>
    </w:p>
    <w:p w:rsidR="000C5149" w:rsidRPr="000F0F36" w:rsidRDefault="000C5149" w:rsidP="000C5149">
      <w:pPr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Название образовательной программы</w:t>
      </w: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bCs/>
          <w:sz w:val="28"/>
          <w:szCs w:val="28"/>
          <w:u w:val="single"/>
        </w:rPr>
      </w:pPr>
      <w:r w:rsidRPr="000F0F36">
        <w:rPr>
          <w:bCs/>
          <w:sz w:val="28"/>
          <w:szCs w:val="28"/>
          <w:u w:val="single"/>
        </w:rPr>
        <w:t xml:space="preserve">Химическое </w:t>
      </w:r>
      <w:proofErr w:type="spellStart"/>
      <w:r w:rsidRPr="000F0F36">
        <w:rPr>
          <w:bCs/>
          <w:sz w:val="28"/>
          <w:szCs w:val="28"/>
          <w:u w:val="single"/>
        </w:rPr>
        <w:t>машин</w:t>
      </w:r>
      <w:proofErr w:type="gramStart"/>
      <w:r w:rsidRPr="000F0F36">
        <w:rPr>
          <w:bCs/>
          <w:sz w:val="28"/>
          <w:szCs w:val="28"/>
          <w:u w:val="single"/>
        </w:rPr>
        <w:t>о</w:t>
      </w:r>
      <w:proofErr w:type="spellEnd"/>
      <w:r w:rsidRPr="000F0F36">
        <w:rPr>
          <w:bCs/>
          <w:sz w:val="28"/>
          <w:szCs w:val="28"/>
          <w:u w:val="single"/>
        </w:rPr>
        <w:t>-</w:t>
      </w:r>
      <w:proofErr w:type="gramEnd"/>
      <w:r w:rsidRPr="000F0F36">
        <w:rPr>
          <w:bCs/>
          <w:sz w:val="28"/>
          <w:szCs w:val="28"/>
          <w:u w:val="single"/>
        </w:rPr>
        <w:t xml:space="preserve"> и </w:t>
      </w:r>
      <w:proofErr w:type="spellStart"/>
      <w:r w:rsidRPr="000F0F36">
        <w:rPr>
          <w:bCs/>
          <w:sz w:val="28"/>
          <w:szCs w:val="28"/>
          <w:u w:val="single"/>
        </w:rPr>
        <w:t>аппаратостроение</w:t>
      </w:r>
      <w:proofErr w:type="spellEnd"/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C5149" w:rsidRDefault="000C5149" w:rsidP="000C51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Срок обучения</w:t>
      </w:r>
      <w:r>
        <w:rPr>
          <w:b/>
          <w:sz w:val="28"/>
          <w:szCs w:val="28"/>
        </w:rPr>
        <w:t xml:space="preserve"> </w:t>
      </w: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sz w:val="28"/>
          <w:szCs w:val="28"/>
        </w:rPr>
        <w:t>2 года</w:t>
      </w:r>
      <w:r>
        <w:rPr>
          <w:sz w:val="28"/>
          <w:szCs w:val="28"/>
        </w:rPr>
        <w:t xml:space="preserve"> (очная форма обучения)</w:t>
      </w: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Квалификация (степень):</w:t>
      </w:r>
      <w:r w:rsidRPr="000F0F36">
        <w:rPr>
          <w:sz w:val="28"/>
          <w:szCs w:val="28"/>
        </w:rPr>
        <w:t xml:space="preserve"> </w:t>
      </w:r>
      <w:r w:rsidRPr="000F0F36">
        <w:rPr>
          <w:i/>
          <w:sz w:val="28"/>
          <w:szCs w:val="28"/>
        </w:rPr>
        <w:t xml:space="preserve">в соответствии с ФГОС </w:t>
      </w:r>
      <w:proofErr w:type="gramStart"/>
      <w:r w:rsidRPr="000F0F36">
        <w:rPr>
          <w:i/>
          <w:sz w:val="28"/>
          <w:szCs w:val="28"/>
        </w:rPr>
        <w:t>ВО</w:t>
      </w:r>
      <w:proofErr w:type="gramEnd"/>
      <w:r w:rsidRPr="000F0F36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F0F36">
        <w:rPr>
          <w:sz w:val="28"/>
          <w:szCs w:val="28"/>
        </w:rPr>
        <w:t>Магистр</w:t>
      </w: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5149" w:rsidRDefault="000C5149" w:rsidP="000C51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 xml:space="preserve">Руководитель программы </w:t>
      </w: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Pr="001C22B6">
        <w:rPr>
          <w:sz w:val="28"/>
          <w:szCs w:val="28"/>
        </w:rPr>
        <w:t xml:space="preserve"> МАХП,</w:t>
      </w:r>
      <w:r>
        <w:rPr>
          <w:b/>
          <w:sz w:val="28"/>
          <w:szCs w:val="28"/>
        </w:rPr>
        <w:t xml:space="preserve"> д</w:t>
      </w:r>
      <w:r w:rsidRPr="000F0F36">
        <w:rPr>
          <w:sz w:val="28"/>
          <w:szCs w:val="28"/>
        </w:rPr>
        <w:t xml:space="preserve">оцент </w:t>
      </w:r>
      <w:proofErr w:type="spellStart"/>
      <w:r w:rsidRPr="000F0F36">
        <w:rPr>
          <w:sz w:val="28"/>
          <w:szCs w:val="28"/>
        </w:rPr>
        <w:t>Сабанаев</w:t>
      </w:r>
      <w:proofErr w:type="spellEnd"/>
      <w:r w:rsidRPr="000F0F36">
        <w:rPr>
          <w:sz w:val="28"/>
          <w:szCs w:val="28"/>
        </w:rPr>
        <w:t xml:space="preserve"> </w:t>
      </w:r>
      <w:proofErr w:type="spellStart"/>
      <w:r w:rsidRPr="000F0F36">
        <w:rPr>
          <w:sz w:val="28"/>
          <w:szCs w:val="28"/>
        </w:rPr>
        <w:t>Илдар</w:t>
      </w:r>
      <w:proofErr w:type="spellEnd"/>
      <w:r w:rsidRPr="000F0F36">
        <w:rPr>
          <w:sz w:val="28"/>
          <w:szCs w:val="28"/>
        </w:rPr>
        <w:t xml:space="preserve"> </w:t>
      </w:r>
      <w:proofErr w:type="spellStart"/>
      <w:r w:rsidRPr="000F0F36">
        <w:rPr>
          <w:sz w:val="28"/>
          <w:szCs w:val="28"/>
        </w:rPr>
        <w:t>Арифович</w:t>
      </w:r>
      <w:proofErr w:type="spellEnd"/>
    </w:p>
    <w:p w:rsidR="000C5149" w:rsidRPr="000F0F36" w:rsidRDefault="000C5149" w:rsidP="000C5149">
      <w:pPr>
        <w:jc w:val="both"/>
        <w:rPr>
          <w:sz w:val="28"/>
          <w:szCs w:val="28"/>
        </w:rPr>
      </w:pP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Концепция программы</w:t>
      </w:r>
    </w:p>
    <w:p w:rsidR="000C5149" w:rsidRPr="000F0F36" w:rsidRDefault="000C5149" w:rsidP="000C5149">
      <w:pPr>
        <w:tabs>
          <w:tab w:val="left" w:pos="1320"/>
        </w:tabs>
        <w:jc w:val="both"/>
        <w:rPr>
          <w:sz w:val="28"/>
          <w:szCs w:val="28"/>
        </w:rPr>
      </w:pPr>
      <w:r w:rsidRPr="000F0F36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высококвалифицированных профессионалов в области химического </w:t>
      </w:r>
      <w:proofErr w:type="spellStart"/>
      <w:r>
        <w:rPr>
          <w:sz w:val="28"/>
          <w:szCs w:val="28"/>
        </w:rPr>
        <w:t>машин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аппаратостроения</w:t>
      </w:r>
      <w:proofErr w:type="spellEnd"/>
      <w:r w:rsidRPr="000F0F36">
        <w:rPr>
          <w:sz w:val="28"/>
          <w:szCs w:val="28"/>
        </w:rPr>
        <w:t xml:space="preserve">, обладающих глубокими знаниями и способностью их применения в профессиональной деятельности при решении </w:t>
      </w:r>
      <w:r>
        <w:rPr>
          <w:sz w:val="28"/>
          <w:szCs w:val="28"/>
        </w:rPr>
        <w:t>учебно-педагогических</w:t>
      </w:r>
      <w:r w:rsidRPr="000F0F36">
        <w:rPr>
          <w:sz w:val="28"/>
          <w:szCs w:val="28"/>
        </w:rPr>
        <w:t xml:space="preserve"> и научно-исследовательских задач.</w:t>
      </w:r>
    </w:p>
    <w:p w:rsidR="000C5149" w:rsidRDefault="000C5149" w:rsidP="000C51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C5149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sz w:val="28"/>
          <w:szCs w:val="28"/>
        </w:rPr>
        <w:t>Цели и задачи магистерской программы</w:t>
      </w:r>
      <w:r w:rsidRPr="000F0F36">
        <w:rPr>
          <w:sz w:val="28"/>
          <w:szCs w:val="28"/>
        </w:rPr>
        <w:t xml:space="preserve"> </w:t>
      </w:r>
    </w:p>
    <w:p w:rsidR="000C5149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F36">
        <w:rPr>
          <w:sz w:val="28"/>
          <w:szCs w:val="28"/>
        </w:rPr>
        <w:t xml:space="preserve">одготовка выпускника, способного успешно работать в сфере </w:t>
      </w:r>
      <w:r>
        <w:rPr>
          <w:sz w:val="28"/>
          <w:szCs w:val="28"/>
        </w:rPr>
        <w:t xml:space="preserve">проектирования и </w:t>
      </w:r>
      <w:r w:rsidRPr="000F0F36">
        <w:rPr>
          <w:sz w:val="28"/>
          <w:szCs w:val="28"/>
        </w:rPr>
        <w:t>эксплуатации машин и аппаратов химических производств</w:t>
      </w:r>
      <w:r>
        <w:rPr>
          <w:sz w:val="28"/>
          <w:szCs w:val="28"/>
        </w:rPr>
        <w:t xml:space="preserve">, умеющего </w:t>
      </w:r>
      <w:r w:rsidRPr="000F0F36">
        <w:rPr>
          <w:sz w:val="28"/>
          <w:szCs w:val="28"/>
        </w:rPr>
        <w:t>сотрудничать с научно-образовательными центрами, работающими в области проектирования и создания технологических комплексов нефтехимии</w:t>
      </w:r>
      <w:r>
        <w:rPr>
          <w:sz w:val="28"/>
          <w:szCs w:val="28"/>
        </w:rPr>
        <w:t>.</w:t>
      </w: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0F0F36">
        <w:rPr>
          <w:sz w:val="28"/>
          <w:szCs w:val="28"/>
        </w:rPr>
        <w:t xml:space="preserve">В результате освоения образовательной программы </w:t>
      </w:r>
      <w:r w:rsidRPr="000F0F36">
        <w:rPr>
          <w:b/>
          <w:sz w:val="28"/>
          <w:szCs w:val="28"/>
        </w:rPr>
        <w:t>«</w:t>
      </w:r>
      <w:r w:rsidRPr="000F0F36">
        <w:rPr>
          <w:b/>
          <w:bCs/>
          <w:sz w:val="28"/>
          <w:szCs w:val="28"/>
        </w:rPr>
        <w:t xml:space="preserve">Химическое </w:t>
      </w:r>
      <w:proofErr w:type="spellStart"/>
      <w:r w:rsidRPr="000F0F36">
        <w:rPr>
          <w:b/>
          <w:bCs/>
          <w:sz w:val="28"/>
          <w:szCs w:val="28"/>
        </w:rPr>
        <w:t>машин</w:t>
      </w:r>
      <w:proofErr w:type="gramStart"/>
      <w:r w:rsidRPr="000F0F36">
        <w:rPr>
          <w:b/>
          <w:bCs/>
          <w:sz w:val="28"/>
          <w:szCs w:val="28"/>
        </w:rPr>
        <w:t>о</w:t>
      </w:r>
      <w:proofErr w:type="spellEnd"/>
      <w:r w:rsidRPr="000F0F36">
        <w:rPr>
          <w:b/>
          <w:bCs/>
          <w:sz w:val="28"/>
          <w:szCs w:val="28"/>
        </w:rPr>
        <w:t>-</w:t>
      </w:r>
      <w:proofErr w:type="gramEnd"/>
      <w:r w:rsidRPr="000F0F36">
        <w:rPr>
          <w:b/>
          <w:bCs/>
          <w:sz w:val="28"/>
          <w:szCs w:val="28"/>
        </w:rPr>
        <w:t xml:space="preserve"> и </w:t>
      </w:r>
      <w:proofErr w:type="spellStart"/>
      <w:r w:rsidRPr="000F0F36">
        <w:rPr>
          <w:b/>
          <w:bCs/>
          <w:sz w:val="28"/>
          <w:szCs w:val="28"/>
        </w:rPr>
        <w:t>аппаратостроение</w:t>
      </w:r>
      <w:proofErr w:type="spellEnd"/>
      <w:r w:rsidRPr="000F0F36">
        <w:rPr>
          <w:b/>
          <w:sz w:val="28"/>
          <w:szCs w:val="28"/>
        </w:rPr>
        <w:t xml:space="preserve">» </w:t>
      </w:r>
      <w:r w:rsidRPr="000F0F36">
        <w:rPr>
          <w:sz w:val="28"/>
          <w:szCs w:val="28"/>
        </w:rPr>
        <w:t>магистр будет обладать знаниями, позволяющими  использовать научные достижения теоретического и прикладного характера в профессиональной деятельности.</w:t>
      </w: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0C5149" w:rsidRDefault="000C5149" w:rsidP="000C5149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0F0F36">
        <w:rPr>
          <w:b/>
          <w:bCs/>
          <w:sz w:val="28"/>
          <w:szCs w:val="28"/>
        </w:rPr>
        <w:t>Компетенции выпускника</w:t>
      </w:r>
    </w:p>
    <w:p w:rsidR="000C5149" w:rsidRPr="00BB7024" w:rsidRDefault="000C5149" w:rsidP="000C5149">
      <w:pPr>
        <w:tabs>
          <w:tab w:val="left" w:pos="0"/>
        </w:tabs>
        <w:spacing w:line="276" w:lineRule="auto"/>
        <w:rPr>
          <w:b/>
          <w:sz w:val="28"/>
          <w:szCs w:val="28"/>
        </w:rPr>
      </w:pPr>
      <w:r w:rsidRPr="00BB7024">
        <w:rPr>
          <w:b/>
          <w:sz w:val="28"/>
          <w:szCs w:val="28"/>
        </w:rPr>
        <w:t>общекультурные (ОК):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совершенствовать и развивать свой интеллектуальный и общекультурный уровень (ОК-1);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lastRenderedPageBreak/>
        <w:t>способность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свободно пользоваться литературной и деловой письменной и устной речью на русском языке, создавать и редактировать тексты профессионального назначения, владением иностранным языком как средством делового общения (ОК-6);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2"/>
        </w:numPr>
        <w:tabs>
          <w:tab w:val="left" w:pos="360"/>
        </w:tabs>
        <w:spacing w:line="276" w:lineRule="auto"/>
        <w:rPr>
          <w:szCs w:val="28"/>
        </w:rPr>
      </w:pPr>
      <w:r w:rsidRPr="00BB7024">
        <w:rPr>
          <w:szCs w:val="28"/>
        </w:rPr>
        <w:t>способность проявлять инициативу, в том числе в ситуациях риска, брать на себя всю полноту ответственности, учитывая цену ошибки, вести обучение и оказывать помощь сотрудникам (ОК-7).</w:t>
      </w:r>
    </w:p>
    <w:p w:rsidR="000C5149" w:rsidRPr="00BB7024" w:rsidRDefault="000C5149" w:rsidP="000C5149">
      <w:pPr>
        <w:pStyle w:val="a4"/>
        <w:tabs>
          <w:tab w:val="clear" w:pos="643"/>
        </w:tabs>
        <w:suppressAutoHyphens/>
        <w:spacing w:line="276" w:lineRule="auto"/>
        <w:ind w:firstLine="0"/>
        <w:rPr>
          <w:rFonts w:ascii="Times New Roman" w:hAnsi="Times New Roman"/>
          <w:b/>
          <w:szCs w:val="28"/>
        </w:rPr>
      </w:pPr>
      <w:proofErr w:type="spellStart"/>
      <w:r w:rsidRPr="00BB7024">
        <w:rPr>
          <w:rFonts w:ascii="Times New Roman" w:hAnsi="Times New Roman"/>
          <w:b/>
          <w:szCs w:val="28"/>
        </w:rPr>
        <w:t>общепрофессиональные</w:t>
      </w:r>
      <w:proofErr w:type="spellEnd"/>
      <w:r w:rsidRPr="00BB7024">
        <w:rPr>
          <w:rFonts w:ascii="Times New Roman" w:hAnsi="Times New Roman"/>
          <w:b/>
          <w:szCs w:val="28"/>
        </w:rPr>
        <w:t xml:space="preserve"> (ОПК):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 xml:space="preserve">способность выбирать аналитические и численные методы при разработке математических моделей </w:t>
      </w:r>
      <w:r w:rsidRPr="00BB7024">
        <w:rPr>
          <w:color w:val="000000"/>
          <w:szCs w:val="28"/>
        </w:rPr>
        <w:t>машин, приводов, оборудования, систем,</w:t>
      </w:r>
      <w:r w:rsidRPr="00BB7024">
        <w:rPr>
          <w:color w:val="FF0000"/>
          <w:szCs w:val="28"/>
        </w:rPr>
        <w:t xml:space="preserve"> </w:t>
      </w:r>
      <w:r w:rsidRPr="00BB7024">
        <w:rPr>
          <w:szCs w:val="28"/>
        </w:rPr>
        <w:t>технологических процессов в машиностроении (ОПК-1);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 на научной основе организовывать свой труд, самостоятельно оценивать результаты свой деятельности, владением навыками самостоятельной работы в сфере проведения научных исследований (ОПК-2);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 получать и обрабатывать информацию из различных источников с использованием современных информационных технологий, применять прикладные программные средства при решении практических вопросов с использованием персональных компьютеров с применением программных средств общего и специального назначения, в том числе в режиме удаленного доступа (ОПК-3);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 оценивать технико-экономическую эффективность проектирования, исследования, изготовления машин, приводов, оборудования, систем, технологических процессов, принимать участие в создании системы менеджмента качества на предприятии (ОПК-4);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 выбирать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 производства (ОПК-5);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 обеспечивать защиту и оценку стоимости объектов интеллектуальной деятельности (ОПК-6);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3"/>
        </w:numPr>
        <w:tabs>
          <w:tab w:val="left" w:pos="360"/>
        </w:tabs>
        <w:spacing w:line="276" w:lineRule="auto"/>
        <w:ind w:left="709"/>
        <w:rPr>
          <w:szCs w:val="28"/>
        </w:rPr>
      </w:pPr>
      <w:r w:rsidRPr="00BB7024">
        <w:rPr>
          <w:szCs w:val="28"/>
        </w:rPr>
        <w:t>способность организовывать работу по повышению научно-технических знаний работников (ОПК-7).</w:t>
      </w:r>
    </w:p>
    <w:p w:rsidR="000C5149" w:rsidRPr="00BB7024" w:rsidRDefault="000C5149" w:rsidP="000C5149">
      <w:pPr>
        <w:tabs>
          <w:tab w:val="left" w:pos="360"/>
        </w:tabs>
        <w:spacing w:line="276" w:lineRule="auto"/>
        <w:rPr>
          <w:b/>
          <w:sz w:val="28"/>
          <w:szCs w:val="28"/>
        </w:rPr>
      </w:pPr>
      <w:r w:rsidRPr="00BB7024">
        <w:rPr>
          <w:b/>
          <w:sz w:val="28"/>
          <w:szCs w:val="28"/>
        </w:rPr>
        <w:lastRenderedPageBreak/>
        <w:t xml:space="preserve">профессиональные компетенции (ПК) в области научно-исследовательской и </w:t>
      </w:r>
      <w:proofErr w:type="gramStart"/>
      <w:r w:rsidRPr="00BB7024">
        <w:rPr>
          <w:b/>
          <w:sz w:val="28"/>
          <w:szCs w:val="28"/>
        </w:rPr>
        <w:t>педагогическая</w:t>
      </w:r>
      <w:proofErr w:type="gramEnd"/>
      <w:r w:rsidRPr="00BB7024">
        <w:rPr>
          <w:b/>
          <w:sz w:val="28"/>
          <w:szCs w:val="28"/>
        </w:rPr>
        <w:t xml:space="preserve"> деятельности: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с</w:t>
      </w:r>
      <w:r w:rsidRPr="00BB7024">
        <w:rPr>
          <w:szCs w:val="28"/>
        </w:rPr>
        <w:t>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BB7024">
        <w:rPr>
          <w:szCs w:val="28"/>
        </w:rPr>
        <w:t>способность разрабатывать физические и математические модели исследуемых машин, приводов, систем, процессов, явлений и объектов, относящихся к профессиональной сфере, разрабатывать методики и организовывать проведение экспериментов с анализом их результатов (ПК-20);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BB7024">
        <w:rPr>
          <w:szCs w:val="28"/>
        </w:rPr>
        <w:t>способность подготавливать научно-технические отчеты, обзоры, публикации по результатам выполненных исследований (ПК-21);</w:t>
      </w:r>
    </w:p>
    <w:p w:rsidR="000C5149" w:rsidRPr="00BB7024" w:rsidRDefault="000C5149" w:rsidP="000C5149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rPr>
          <w:szCs w:val="28"/>
        </w:rPr>
      </w:pPr>
      <w:r w:rsidRPr="00BB7024">
        <w:rPr>
          <w:szCs w:val="28"/>
        </w:rPr>
        <w:t>способность и готов использовать современные психолого-педагогические теории и методы в профессиональной деятельности (ПК-22).</w:t>
      </w: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bCs/>
          <w:sz w:val="28"/>
          <w:szCs w:val="28"/>
        </w:rPr>
        <w:t>Предполагаемые виды деятельности выпускника</w:t>
      </w:r>
    </w:p>
    <w:p w:rsidR="000C5149" w:rsidRDefault="000C5149" w:rsidP="000C5149">
      <w:pPr>
        <w:ind w:firstLine="567"/>
        <w:jc w:val="both"/>
        <w:rPr>
          <w:sz w:val="28"/>
          <w:szCs w:val="28"/>
        </w:rPr>
      </w:pPr>
      <w:r w:rsidRPr="000F0F36">
        <w:rPr>
          <w:sz w:val="28"/>
          <w:szCs w:val="28"/>
        </w:rPr>
        <w:t>Магистр по направлению подготовки 15.04.02  «Технологические машины и оборудование»  по программе  «</w:t>
      </w:r>
      <w:r w:rsidRPr="000F0F36">
        <w:rPr>
          <w:bCs/>
          <w:sz w:val="28"/>
          <w:szCs w:val="28"/>
        </w:rPr>
        <w:t xml:space="preserve">Химическое </w:t>
      </w:r>
      <w:proofErr w:type="spellStart"/>
      <w:r w:rsidRPr="000F0F36">
        <w:rPr>
          <w:bCs/>
          <w:sz w:val="28"/>
          <w:szCs w:val="28"/>
        </w:rPr>
        <w:t>машин</w:t>
      </w:r>
      <w:proofErr w:type="gramStart"/>
      <w:r w:rsidRPr="000F0F36">
        <w:rPr>
          <w:bCs/>
          <w:sz w:val="28"/>
          <w:szCs w:val="28"/>
        </w:rPr>
        <w:t>о</w:t>
      </w:r>
      <w:proofErr w:type="spellEnd"/>
      <w:r w:rsidRPr="000F0F36">
        <w:rPr>
          <w:bCs/>
          <w:sz w:val="28"/>
          <w:szCs w:val="28"/>
        </w:rPr>
        <w:t>-</w:t>
      </w:r>
      <w:proofErr w:type="gramEnd"/>
      <w:r w:rsidRPr="000F0F36">
        <w:rPr>
          <w:bCs/>
          <w:sz w:val="28"/>
          <w:szCs w:val="28"/>
        </w:rPr>
        <w:t xml:space="preserve"> и </w:t>
      </w:r>
      <w:proofErr w:type="spellStart"/>
      <w:r w:rsidRPr="000F0F36">
        <w:rPr>
          <w:bCs/>
          <w:sz w:val="28"/>
          <w:szCs w:val="28"/>
        </w:rPr>
        <w:t>аппаратостроение</w:t>
      </w:r>
      <w:proofErr w:type="spellEnd"/>
      <w:r w:rsidRPr="000F0F36">
        <w:rPr>
          <w:bCs/>
          <w:sz w:val="28"/>
          <w:szCs w:val="28"/>
        </w:rPr>
        <w:t>»</w:t>
      </w:r>
      <w:r w:rsidRPr="000F0F36">
        <w:rPr>
          <w:sz w:val="28"/>
          <w:szCs w:val="28"/>
        </w:rPr>
        <w:t xml:space="preserve"> готовится к следующим видам профессиональной деятельности:</w:t>
      </w:r>
    </w:p>
    <w:p w:rsidR="000C5149" w:rsidRPr="000F0F36" w:rsidRDefault="000C5149" w:rsidP="000C5149">
      <w:pPr>
        <w:jc w:val="both"/>
        <w:rPr>
          <w:sz w:val="28"/>
          <w:szCs w:val="28"/>
        </w:rPr>
      </w:pPr>
      <w:r w:rsidRPr="000F0F36">
        <w:rPr>
          <w:sz w:val="28"/>
          <w:szCs w:val="28"/>
        </w:rPr>
        <w:t>- научно-исследовательская</w:t>
      </w:r>
      <w:r>
        <w:rPr>
          <w:sz w:val="28"/>
          <w:szCs w:val="28"/>
        </w:rPr>
        <w:t xml:space="preserve"> и </w:t>
      </w:r>
      <w:r w:rsidRPr="000F0F36">
        <w:rPr>
          <w:sz w:val="28"/>
          <w:szCs w:val="28"/>
        </w:rPr>
        <w:t>педагогическая</w:t>
      </w:r>
      <w:r>
        <w:rPr>
          <w:sz w:val="28"/>
          <w:szCs w:val="28"/>
        </w:rPr>
        <w:t>.</w:t>
      </w:r>
    </w:p>
    <w:p w:rsidR="000C5149" w:rsidRPr="000F0F36" w:rsidRDefault="000C5149" w:rsidP="000C5149">
      <w:pPr>
        <w:jc w:val="both"/>
        <w:rPr>
          <w:sz w:val="28"/>
          <w:szCs w:val="28"/>
        </w:rPr>
      </w:pPr>
    </w:p>
    <w:p w:rsidR="000C5149" w:rsidRPr="000F0F36" w:rsidRDefault="000C5149" w:rsidP="000C51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F0F36">
        <w:rPr>
          <w:b/>
          <w:bCs/>
          <w:sz w:val="28"/>
          <w:szCs w:val="28"/>
        </w:rPr>
        <w:t>Распределение выпускников</w:t>
      </w:r>
    </w:p>
    <w:p w:rsidR="000C5149" w:rsidRDefault="000C5149" w:rsidP="000C514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E313A">
        <w:rPr>
          <w:sz w:val="28"/>
          <w:szCs w:val="28"/>
        </w:rPr>
        <w:t>В результате освоения образовательной программы «</w:t>
      </w:r>
      <w:r w:rsidRPr="000E313A">
        <w:rPr>
          <w:bCs/>
          <w:sz w:val="28"/>
          <w:szCs w:val="28"/>
        </w:rPr>
        <w:t xml:space="preserve">Химическое </w:t>
      </w:r>
      <w:proofErr w:type="spellStart"/>
      <w:r w:rsidRPr="000E313A">
        <w:rPr>
          <w:bCs/>
          <w:sz w:val="28"/>
          <w:szCs w:val="28"/>
        </w:rPr>
        <w:t>машин</w:t>
      </w:r>
      <w:proofErr w:type="gramStart"/>
      <w:r w:rsidRPr="000E313A">
        <w:rPr>
          <w:bCs/>
          <w:sz w:val="28"/>
          <w:szCs w:val="28"/>
        </w:rPr>
        <w:t>о</w:t>
      </w:r>
      <w:proofErr w:type="spellEnd"/>
      <w:r w:rsidRPr="000E313A">
        <w:rPr>
          <w:bCs/>
          <w:sz w:val="28"/>
          <w:szCs w:val="28"/>
        </w:rPr>
        <w:t>-</w:t>
      </w:r>
      <w:proofErr w:type="gramEnd"/>
      <w:r w:rsidRPr="000E313A">
        <w:rPr>
          <w:bCs/>
          <w:sz w:val="28"/>
          <w:szCs w:val="28"/>
        </w:rPr>
        <w:t xml:space="preserve"> и </w:t>
      </w:r>
      <w:proofErr w:type="spellStart"/>
      <w:r w:rsidRPr="000E313A">
        <w:rPr>
          <w:bCs/>
          <w:sz w:val="28"/>
          <w:szCs w:val="28"/>
        </w:rPr>
        <w:t>аппаратостроение</w:t>
      </w:r>
      <w:proofErr w:type="spellEnd"/>
      <w:r w:rsidRPr="000E313A">
        <w:rPr>
          <w:bCs/>
          <w:sz w:val="28"/>
          <w:szCs w:val="28"/>
        </w:rPr>
        <w:t>»</w:t>
      </w:r>
      <w:r w:rsidRPr="000E313A">
        <w:rPr>
          <w:sz w:val="28"/>
          <w:szCs w:val="28"/>
        </w:rPr>
        <w:t xml:space="preserve"> магистр будет обладать знаниями, </w:t>
      </w:r>
      <w:r>
        <w:rPr>
          <w:sz w:val="28"/>
          <w:szCs w:val="28"/>
        </w:rPr>
        <w:t>которые позволяют:</w:t>
      </w:r>
    </w:p>
    <w:p w:rsidR="000C5149" w:rsidRDefault="000C5149" w:rsidP="000C514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E313A">
        <w:rPr>
          <w:sz w:val="28"/>
          <w:szCs w:val="28"/>
        </w:rPr>
        <w:t xml:space="preserve"> применять современные методы проектирования, математического, физического и компьютерного моделиров</w:t>
      </w:r>
      <w:r>
        <w:rPr>
          <w:sz w:val="28"/>
          <w:szCs w:val="28"/>
        </w:rPr>
        <w:t>ания технологических процессов;</w:t>
      </w:r>
    </w:p>
    <w:p w:rsidR="000C5149" w:rsidRDefault="000C5149" w:rsidP="000C514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13A">
        <w:rPr>
          <w:sz w:val="28"/>
          <w:szCs w:val="28"/>
        </w:rPr>
        <w:t>использовать средств</w:t>
      </w:r>
      <w:r>
        <w:rPr>
          <w:sz w:val="28"/>
          <w:szCs w:val="28"/>
        </w:rPr>
        <w:t>а</w:t>
      </w:r>
      <w:r w:rsidRPr="000E313A">
        <w:rPr>
          <w:sz w:val="28"/>
          <w:szCs w:val="28"/>
        </w:rPr>
        <w:t xml:space="preserve"> конструкторско-технологической информатики и авто</w:t>
      </w:r>
      <w:r>
        <w:rPr>
          <w:sz w:val="28"/>
          <w:szCs w:val="28"/>
        </w:rPr>
        <w:t>матизированного проектирования;</w:t>
      </w:r>
    </w:p>
    <w:p w:rsidR="000C5149" w:rsidRDefault="000C5149" w:rsidP="000C514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13A">
        <w:rPr>
          <w:sz w:val="28"/>
          <w:szCs w:val="28"/>
        </w:rPr>
        <w:t>создавать системы управления качеством применительно к конкретным условиям производства на о</w:t>
      </w:r>
      <w:r>
        <w:rPr>
          <w:sz w:val="28"/>
          <w:szCs w:val="28"/>
        </w:rPr>
        <w:t>снове международных стандартов;</w:t>
      </w:r>
    </w:p>
    <w:p w:rsidR="000C5149" w:rsidRDefault="000C5149" w:rsidP="000C514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313A">
        <w:rPr>
          <w:sz w:val="28"/>
          <w:szCs w:val="28"/>
        </w:rPr>
        <w:t>проводить маркетинговые исследования с поиском оптимальных решений при создании продукции с учетом требований качества, надежности и стоимости, а также сроков её изготовления, безопасности жизнедеятельности и экологической чистоты.</w:t>
      </w:r>
    </w:p>
    <w:p w:rsidR="000C5149" w:rsidRPr="000E313A" w:rsidRDefault="000C5149" w:rsidP="000C514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0E313A">
        <w:rPr>
          <w:sz w:val="28"/>
          <w:szCs w:val="28"/>
        </w:rPr>
        <w:t xml:space="preserve">Базой деятельности магистров являются предприятия </w:t>
      </w:r>
      <w:proofErr w:type="spellStart"/>
      <w:r w:rsidRPr="000E313A">
        <w:rPr>
          <w:sz w:val="28"/>
          <w:szCs w:val="28"/>
        </w:rPr>
        <w:t>нефтегазохимического</w:t>
      </w:r>
      <w:proofErr w:type="spellEnd"/>
      <w:r w:rsidRPr="000E313A">
        <w:rPr>
          <w:sz w:val="28"/>
          <w:szCs w:val="28"/>
        </w:rPr>
        <w:t xml:space="preserve"> комплекса РТ, проектные и научно-технические организации, такие, как ПАО «</w:t>
      </w:r>
      <w:proofErr w:type="spellStart"/>
      <w:r w:rsidRPr="000E313A">
        <w:rPr>
          <w:sz w:val="28"/>
          <w:szCs w:val="28"/>
        </w:rPr>
        <w:t>Нижнекамскнефтехим</w:t>
      </w:r>
      <w:proofErr w:type="spellEnd"/>
      <w:r w:rsidRPr="000E313A">
        <w:rPr>
          <w:sz w:val="28"/>
          <w:szCs w:val="28"/>
        </w:rPr>
        <w:t>», ОАО «ТАНЕКО», ОАО «ТАИФ</w:t>
      </w:r>
      <w:r>
        <w:rPr>
          <w:sz w:val="28"/>
          <w:szCs w:val="28"/>
        </w:rPr>
        <w:t>-НК</w:t>
      </w:r>
      <w:r w:rsidRPr="000E313A">
        <w:rPr>
          <w:sz w:val="28"/>
          <w:szCs w:val="28"/>
        </w:rPr>
        <w:t>», ОАО «</w:t>
      </w:r>
      <w:proofErr w:type="spellStart"/>
      <w:r w:rsidRPr="000E313A">
        <w:rPr>
          <w:sz w:val="28"/>
          <w:szCs w:val="28"/>
        </w:rPr>
        <w:t>ВНИПИнефть</w:t>
      </w:r>
      <w:proofErr w:type="spellEnd"/>
      <w:r w:rsidRPr="000E313A">
        <w:rPr>
          <w:sz w:val="28"/>
          <w:szCs w:val="28"/>
        </w:rPr>
        <w:t>», ОАО «</w:t>
      </w:r>
      <w:proofErr w:type="spellStart"/>
      <w:r w:rsidRPr="000E313A">
        <w:rPr>
          <w:sz w:val="28"/>
          <w:szCs w:val="28"/>
        </w:rPr>
        <w:t>Нефтехимпроект</w:t>
      </w:r>
      <w:proofErr w:type="spellEnd"/>
      <w:r w:rsidRPr="000E313A">
        <w:rPr>
          <w:sz w:val="28"/>
          <w:szCs w:val="28"/>
        </w:rPr>
        <w:t>», НИИ «</w:t>
      </w:r>
      <w:proofErr w:type="spellStart"/>
      <w:r w:rsidRPr="000E313A">
        <w:rPr>
          <w:sz w:val="28"/>
          <w:szCs w:val="28"/>
        </w:rPr>
        <w:t>Нефтепромхим</w:t>
      </w:r>
      <w:proofErr w:type="spellEnd"/>
      <w:r w:rsidRPr="000E313A">
        <w:rPr>
          <w:sz w:val="28"/>
          <w:szCs w:val="28"/>
        </w:rPr>
        <w:t>» и др.</w:t>
      </w:r>
    </w:p>
    <w:p w:rsidR="000C5149" w:rsidRPr="000F0F36" w:rsidRDefault="000C5149" w:rsidP="000C5149">
      <w:pPr>
        <w:tabs>
          <w:tab w:val="left" w:pos="0"/>
        </w:tabs>
        <w:jc w:val="both"/>
        <w:rPr>
          <w:sz w:val="28"/>
          <w:szCs w:val="28"/>
        </w:rPr>
      </w:pPr>
    </w:p>
    <w:p w:rsidR="000C5149" w:rsidRPr="000F0F36" w:rsidRDefault="000C5149" w:rsidP="000C5149">
      <w:pPr>
        <w:tabs>
          <w:tab w:val="left" w:pos="0"/>
        </w:tabs>
        <w:jc w:val="both"/>
        <w:rPr>
          <w:b/>
          <w:sz w:val="28"/>
          <w:szCs w:val="28"/>
        </w:rPr>
      </w:pPr>
      <w:r w:rsidRPr="000F0F36">
        <w:rPr>
          <w:b/>
          <w:sz w:val="28"/>
          <w:szCs w:val="28"/>
        </w:rPr>
        <w:t>Выдающиеся выпускники кафедры МАХП</w:t>
      </w:r>
    </w:p>
    <w:p w:rsidR="000C5149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spellStart"/>
      <w:r w:rsidRPr="000F0F36">
        <w:rPr>
          <w:color w:val="333333"/>
          <w:sz w:val="28"/>
          <w:szCs w:val="28"/>
        </w:rPr>
        <w:t>Бикмурзин</w:t>
      </w:r>
      <w:proofErr w:type="spellEnd"/>
      <w:r w:rsidRPr="000F0F36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>.</w:t>
      </w:r>
      <w:r w:rsidRPr="000F0F36">
        <w:rPr>
          <w:color w:val="333333"/>
          <w:sz w:val="28"/>
          <w:szCs w:val="28"/>
        </w:rPr>
        <w:t>Ш</w:t>
      </w:r>
      <w:r>
        <w:rPr>
          <w:color w:val="333333"/>
          <w:sz w:val="28"/>
          <w:szCs w:val="28"/>
        </w:rPr>
        <w:t>.</w:t>
      </w:r>
      <w:r w:rsidRPr="000F0F36">
        <w:rPr>
          <w:color w:val="333333"/>
          <w:sz w:val="28"/>
          <w:szCs w:val="28"/>
        </w:rPr>
        <w:t xml:space="preserve"> – г</w:t>
      </w:r>
      <w:r w:rsidRPr="00CB7B24">
        <w:rPr>
          <w:color w:val="333333"/>
          <w:sz w:val="28"/>
          <w:szCs w:val="28"/>
        </w:rPr>
        <w:t>енеральный директор ПАО «</w:t>
      </w:r>
      <w:proofErr w:type="spellStart"/>
      <w:r w:rsidRPr="00CB7B24">
        <w:rPr>
          <w:color w:val="333333"/>
          <w:sz w:val="28"/>
          <w:szCs w:val="28"/>
        </w:rPr>
        <w:t>Нижнекамскнефтехим</w:t>
      </w:r>
      <w:proofErr w:type="spellEnd"/>
      <w:r w:rsidRPr="00CB7B24">
        <w:rPr>
          <w:color w:val="333333"/>
          <w:sz w:val="28"/>
          <w:szCs w:val="28"/>
        </w:rPr>
        <w:t>»;</w:t>
      </w:r>
    </w:p>
    <w:p w:rsidR="000C5149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spellStart"/>
      <w:r>
        <w:rPr>
          <w:color w:val="333333"/>
          <w:sz w:val="28"/>
          <w:szCs w:val="28"/>
        </w:rPr>
        <w:t>Шарифуллин</w:t>
      </w:r>
      <w:proofErr w:type="spellEnd"/>
      <w:r>
        <w:rPr>
          <w:color w:val="333333"/>
          <w:sz w:val="28"/>
          <w:szCs w:val="28"/>
        </w:rPr>
        <w:t xml:space="preserve"> И.Г. – гл. инженер, первый заместитель генерального директора ПАО «</w:t>
      </w:r>
      <w:proofErr w:type="spellStart"/>
      <w:r>
        <w:rPr>
          <w:color w:val="333333"/>
          <w:sz w:val="28"/>
          <w:szCs w:val="28"/>
        </w:rPr>
        <w:t>Нижнекамскнефтехим</w:t>
      </w:r>
      <w:proofErr w:type="spellEnd"/>
      <w:r>
        <w:rPr>
          <w:color w:val="333333"/>
          <w:sz w:val="28"/>
          <w:szCs w:val="28"/>
        </w:rPr>
        <w:t>»;</w:t>
      </w:r>
    </w:p>
    <w:p w:rsidR="000C5149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Pr="00CB7B24">
        <w:rPr>
          <w:color w:val="333333"/>
          <w:sz w:val="28"/>
          <w:szCs w:val="28"/>
        </w:rPr>
        <w:t>Анисимов С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 xml:space="preserve"> – технический директор ОАО «Нижнекамский завод технического углерода»;</w:t>
      </w:r>
    </w:p>
    <w:p w:rsidR="000C5149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 </w:t>
      </w:r>
      <w:r w:rsidRPr="00CB7B24">
        <w:rPr>
          <w:color w:val="333333"/>
          <w:sz w:val="28"/>
          <w:szCs w:val="28"/>
        </w:rPr>
        <w:t>Ахметов Р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 xml:space="preserve"> – директор ОАО «Станция очистки воды - </w:t>
      </w:r>
      <w:proofErr w:type="spellStart"/>
      <w:r w:rsidRPr="00CB7B24">
        <w:rPr>
          <w:color w:val="333333"/>
          <w:sz w:val="28"/>
          <w:szCs w:val="28"/>
        </w:rPr>
        <w:t>Нижнекамскнефтехим</w:t>
      </w:r>
      <w:proofErr w:type="spellEnd"/>
      <w:r w:rsidRPr="00CB7B24">
        <w:rPr>
          <w:color w:val="333333"/>
          <w:sz w:val="28"/>
          <w:szCs w:val="28"/>
        </w:rPr>
        <w:t>»;</w:t>
      </w:r>
    </w:p>
    <w:p w:rsidR="000C5149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Pr="00CB7B24">
        <w:rPr>
          <w:color w:val="333333"/>
          <w:sz w:val="28"/>
          <w:szCs w:val="28"/>
        </w:rPr>
        <w:t>Баранов Р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 xml:space="preserve"> – главный инженер специализированного ремонтно-строительного управления СРСУ-2, ООО трест </w:t>
      </w:r>
      <w:proofErr w:type="spellStart"/>
      <w:r w:rsidRPr="00CB7B24">
        <w:rPr>
          <w:color w:val="333333"/>
          <w:sz w:val="28"/>
          <w:szCs w:val="28"/>
        </w:rPr>
        <w:t>ТатСпецНефтехимРемСтрой</w:t>
      </w:r>
      <w:proofErr w:type="spellEnd"/>
      <w:r w:rsidRPr="00CB7B24">
        <w:rPr>
          <w:color w:val="333333"/>
          <w:sz w:val="28"/>
          <w:szCs w:val="28"/>
        </w:rPr>
        <w:t>;</w:t>
      </w:r>
    </w:p>
    <w:p w:rsidR="000C5149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Pr="00CB7B24">
        <w:rPr>
          <w:color w:val="333333"/>
          <w:sz w:val="28"/>
          <w:szCs w:val="28"/>
        </w:rPr>
        <w:t>Валиев Р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>М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 xml:space="preserve"> – генеральный  директор ОАО «Нижнекамское специализированное управление «</w:t>
      </w:r>
      <w:proofErr w:type="spellStart"/>
      <w:r w:rsidRPr="00CB7B24">
        <w:rPr>
          <w:color w:val="333333"/>
          <w:sz w:val="28"/>
          <w:szCs w:val="28"/>
        </w:rPr>
        <w:t>Термостепс</w:t>
      </w:r>
      <w:proofErr w:type="spellEnd"/>
      <w:r w:rsidRPr="00CB7B24">
        <w:rPr>
          <w:color w:val="333333"/>
          <w:sz w:val="28"/>
          <w:szCs w:val="28"/>
        </w:rPr>
        <w:t>»;</w:t>
      </w:r>
    </w:p>
    <w:p w:rsidR="000C5149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proofErr w:type="spellStart"/>
      <w:r w:rsidRPr="00CB7B24">
        <w:rPr>
          <w:color w:val="333333"/>
          <w:sz w:val="28"/>
          <w:szCs w:val="28"/>
        </w:rPr>
        <w:t>Вафин</w:t>
      </w:r>
      <w:proofErr w:type="spellEnd"/>
      <w:r w:rsidRPr="00CB7B24">
        <w:rPr>
          <w:color w:val="333333"/>
          <w:sz w:val="28"/>
          <w:szCs w:val="28"/>
        </w:rPr>
        <w:t xml:space="preserve"> Р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>Ш</w:t>
      </w:r>
      <w:r>
        <w:rPr>
          <w:color w:val="333333"/>
          <w:sz w:val="28"/>
          <w:szCs w:val="28"/>
        </w:rPr>
        <w:t>.</w:t>
      </w:r>
      <w:r w:rsidRPr="000F0F36">
        <w:rPr>
          <w:color w:val="333333"/>
          <w:sz w:val="28"/>
          <w:szCs w:val="28"/>
        </w:rPr>
        <w:t xml:space="preserve"> </w:t>
      </w:r>
      <w:r w:rsidRPr="000F0F36">
        <w:rPr>
          <w:color w:val="333333"/>
          <w:sz w:val="28"/>
          <w:szCs w:val="28"/>
        </w:rPr>
        <w:softHyphen/>
        <w:t xml:space="preserve">– директор филиала ОАО </w:t>
      </w:r>
      <w:r w:rsidRPr="00CB7B24">
        <w:rPr>
          <w:color w:val="333333"/>
          <w:sz w:val="28"/>
          <w:szCs w:val="28"/>
        </w:rPr>
        <w:t>Генерирующая компания  </w:t>
      </w:r>
      <w:r w:rsidRPr="000F0F36">
        <w:rPr>
          <w:color w:val="333333"/>
          <w:sz w:val="28"/>
          <w:szCs w:val="28"/>
        </w:rPr>
        <w:t>«</w:t>
      </w:r>
      <w:r w:rsidRPr="00CB7B24">
        <w:rPr>
          <w:color w:val="333333"/>
          <w:sz w:val="28"/>
          <w:szCs w:val="28"/>
        </w:rPr>
        <w:t>Нижнекамские тепловые сети</w:t>
      </w:r>
      <w:r w:rsidRPr="000F0F36">
        <w:rPr>
          <w:color w:val="333333"/>
          <w:sz w:val="28"/>
          <w:szCs w:val="28"/>
        </w:rPr>
        <w:t>»</w:t>
      </w:r>
      <w:r w:rsidRPr="00CB7B24">
        <w:rPr>
          <w:color w:val="333333"/>
          <w:sz w:val="28"/>
          <w:szCs w:val="28"/>
        </w:rPr>
        <w:t>;</w:t>
      </w:r>
    </w:p>
    <w:p w:rsidR="000C5149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proofErr w:type="spellStart"/>
      <w:r w:rsidRPr="00CB7B24">
        <w:rPr>
          <w:color w:val="333333"/>
          <w:sz w:val="28"/>
          <w:szCs w:val="28"/>
        </w:rPr>
        <w:t>Вахитов</w:t>
      </w:r>
      <w:proofErr w:type="spellEnd"/>
      <w:r w:rsidRPr="00CB7B24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>Ф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 xml:space="preserve"> – к.т.н., директор управляющей компании </w:t>
      </w:r>
      <w:proofErr w:type="spellStart"/>
      <w:r w:rsidRPr="00CB7B24">
        <w:rPr>
          <w:color w:val="333333"/>
          <w:sz w:val="28"/>
          <w:szCs w:val="28"/>
        </w:rPr>
        <w:t>Татнефть-Нефтехим</w:t>
      </w:r>
      <w:proofErr w:type="spellEnd"/>
      <w:r w:rsidRPr="00CB7B24">
        <w:rPr>
          <w:color w:val="333333"/>
          <w:sz w:val="28"/>
          <w:szCs w:val="28"/>
        </w:rPr>
        <w:t xml:space="preserve">,  ОАО </w:t>
      </w:r>
      <w:proofErr w:type="spellStart"/>
      <w:r w:rsidRPr="00CB7B24">
        <w:rPr>
          <w:color w:val="333333"/>
          <w:sz w:val="28"/>
          <w:szCs w:val="28"/>
        </w:rPr>
        <w:t>Татнефть</w:t>
      </w:r>
      <w:proofErr w:type="spellEnd"/>
      <w:r w:rsidRPr="00CB7B24">
        <w:rPr>
          <w:color w:val="333333"/>
          <w:sz w:val="28"/>
          <w:szCs w:val="28"/>
        </w:rPr>
        <w:t>;</w:t>
      </w:r>
    </w:p>
    <w:p w:rsidR="000C5149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 </w:t>
      </w:r>
      <w:r w:rsidRPr="00CB7B24">
        <w:rPr>
          <w:color w:val="333333"/>
          <w:sz w:val="28"/>
          <w:szCs w:val="28"/>
        </w:rPr>
        <w:t>Емельянов Г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.</w:t>
      </w:r>
      <w:r w:rsidRPr="00CB7B24">
        <w:rPr>
          <w:color w:val="333333"/>
          <w:sz w:val="28"/>
          <w:szCs w:val="28"/>
        </w:rPr>
        <w:t xml:space="preserve"> – глава Администрации </w:t>
      </w:r>
      <w:proofErr w:type="gramStart"/>
      <w:r w:rsidRPr="00CB7B24">
        <w:rPr>
          <w:color w:val="333333"/>
          <w:sz w:val="28"/>
          <w:szCs w:val="28"/>
        </w:rPr>
        <w:t>г</w:t>
      </w:r>
      <w:proofErr w:type="gramEnd"/>
      <w:r w:rsidRPr="00CB7B24">
        <w:rPr>
          <w:color w:val="333333"/>
          <w:sz w:val="28"/>
          <w:szCs w:val="28"/>
        </w:rPr>
        <w:t xml:space="preserve">. Елабуга и </w:t>
      </w:r>
      <w:proofErr w:type="spellStart"/>
      <w:r w:rsidRPr="00CB7B24">
        <w:rPr>
          <w:color w:val="333333"/>
          <w:sz w:val="28"/>
          <w:szCs w:val="28"/>
        </w:rPr>
        <w:t>Елабужского</w:t>
      </w:r>
      <w:proofErr w:type="spellEnd"/>
      <w:r w:rsidRPr="00CB7B24">
        <w:rPr>
          <w:color w:val="333333"/>
          <w:sz w:val="28"/>
          <w:szCs w:val="28"/>
        </w:rPr>
        <w:t xml:space="preserve"> муниципального района РТ</w:t>
      </w:r>
      <w:r>
        <w:rPr>
          <w:color w:val="333333"/>
          <w:sz w:val="28"/>
          <w:szCs w:val="28"/>
        </w:rPr>
        <w:t>;</w:t>
      </w:r>
    </w:p>
    <w:p w:rsidR="000C5149" w:rsidRPr="00CB7B24" w:rsidRDefault="000C5149" w:rsidP="000C514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- Дмитриев А.В. – заведующий кафедрой теории теплотехники КГЭУ.</w:t>
      </w:r>
    </w:p>
    <w:p w:rsidR="000C5149" w:rsidRPr="00CB7B24" w:rsidRDefault="000C5149" w:rsidP="000C5149">
      <w:pPr>
        <w:ind w:left="1134"/>
        <w:jc w:val="both"/>
        <w:rPr>
          <w:sz w:val="28"/>
          <w:szCs w:val="28"/>
        </w:rPr>
      </w:pPr>
    </w:p>
    <w:p w:rsidR="00D05128" w:rsidRDefault="00D05128"/>
    <w:sectPr w:rsidR="00D05128" w:rsidSect="0083220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A6D53"/>
    <w:multiLevelType w:val="hybridMultilevel"/>
    <w:tmpl w:val="7C56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5E6E"/>
    <w:multiLevelType w:val="hybridMultilevel"/>
    <w:tmpl w:val="58B20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044382"/>
    <w:multiLevelType w:val="hybridMultilevel"/>
    <w:tmpl w:val="B2B8D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0C5149"/>
    <w:rsid w:val="000C5149"/>
    <w:rsid w:val="002459D5"/>
    <w:rsid w:val="002E1931"/>
    <w:rsid w:val="003461B2"/>
    <w:rsid w:val="00413815"/>
    <w:rsid w:val="0049160A"/>
    <w:rsid w:val="005B7362"/>
    <w:rsid w:val="005C0C07"/>
    <w:rsid w:val="006570B8"/>
    <w:rsid w:val="006C362D"/>
    <w:rsid w:val="00711624"/>
    <w:rsid w:val="00727A0D"/>
    <w:rsid w:val="009A464C"/>
    <w:rsid w:val="00AB1D34"/>
    <w:rsid w:val="00B229B5"/>
    <w:rsid w:val="00B53D4C"/>
    <w:rsid w:val="00B62D94"/>
    <w:rsid w:val="00C913EC"/>
    <w:rsid w:val="00CA55AF"/>
    <w:rsid w:val="00D05128"/>
    <w:rsid w:val="00D373AE"/>
    <w:rsid w:val="00DF2D31"/>
    <w:rsid w:val="00E07F7A"/>
    <w:rsid w:val="00E5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4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149"/>
    <w:pPr>
      <w:widowControl/>
      <w:autoSpaceDE/>
      <w:autoSpaceDN/>
      <w:adjustRightInd/>
      <w:spacing w:line="360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4">
    <w:name w:val="Body Text Indent"/>
    <w:aliases w:val="текст,Основной текст 1"/>
    <w:basedOn w:val="a"/>
    <w:link w:val="a5"/>
    <w:rsid w:val="000C5149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4"/>
    <w:rsid w:val="000C5149"/>
    <w:rPr>
      <w:rFonts w:ascii="TimesET" w:eastAsia="Times New Roman" w:hAnsi="TimesET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6052</Characters>
  <Application>Microsoft Office Word</Application>
  <DocSecurity>0</DocSecurity>
  <Lines>50</Lines>
  <Paragraphs>14</Paragraphs>
  <ScaleCrop>false</ScaleCrop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2016-11-11T06:49:00Z</dcterms:created>
  <dcterms:modified xsi:type="dcterms:W3CDTF">2016-11-11T06:50:00Z</dcterms:modified>
</cp:coreProperties>
</file>