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54" w:rsidRPr="008E7158" w:rsidRDefault="005D3454" w:rsidP="005D3454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E7158">
        <w:rPr>
          <w:rFonts w:ascii="Times New Roman" w:hAnsi="Times New Roman" w:cs="Times New Roman"/>
          <w:i w:val="0"/>
          <w:sz w:val="24"/>
          <w:szCs w:val="24"/>
        </w:rPr>
        <w:t>Темы контрольных работ для студентов</w:t>
      </w:r>
    </w:p>
    <w:p w:rsidR="005D3454" w:rsidRDefault="005D3454" w:rsidP="005D3454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E7158">
        <w:rPr>
          <w:rFonts w:ascii="Times New Roman" w:hAnsi="Times New Roman" w:cs="Times New Roman"/>
          <w:i w:val="0"/>
          <w:sz w:val="24"/>
          <w:szCs w:val="24"/>
        </w:rPr>
        <w:t>заочной формы обучения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D3454" w:rsidRPr="008E7158" w:rsidRDefault="00883E09" w:rsidP="005D3454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(ИСТОРИЯ)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8E7158">
        <w:rPr>
          <w:b/>
        </w:rPr>
        <w:t xml:space="preserve"> </w:t>
      </w:r>
      <w:r>
        <w:rPr>
          <w:sz w:val="19"/>
          <w:szCs w:val="19"/>
        </w:rPr>
        <w:t>Зарождение Древней Руси: во</w:t>
      </w:r>
      <w:r w:rsidRPr="00FC7FDD">
        <w:rPr>
          <w:sz w:val="19"/>
          <w:szCs w:val="19"/>
        </w:rPr>
        <w:t>сточные славяне в VI – IX вв</w:t>
      </w:r>
      <w:r>
        <w:rPr>
          <w:sz w:val="19"/>
          <w:szCs w:val="19"/>
        </w:rPr>
        <w:t>.</w:t>
      </w:r>
      <w:r w:rsidRPr="00FC7FDD">
        <w:rPr>
          <w:sz w:val="19"/>
          <w:szCs w:val="19"/>
        </w:rPr>
        <w:t xml:space="preserve"> </w:t>
      </w:r>
      <w:r>
        <w:rPr>
          <w:sz w:val="19"/>
          <w:szCs w:val="19"/>
        </w:rPr>
        <w:t>(</w:t>
      </w:r>
      <w:r w:rsidRPr="00FC7FDD">
        <w:rPr>
          <w:sz w:val="19"/>
          <w:szCs w:val="19"/>
        </w:rPr>
        <w:t>общественное, экономическое и культурное развитие</w:t>
      </w:r>
      <w:r>
        <w:rPr>
          <w:sz w:val="19"/>
          <w:szCs w:val="19"/>
        </w:rPr>
        <w:t>); о</w:t>
      </w:r>
      <w:r w:rsidRPr="00FC7FDD">
        <w:rPr>
          <w:sz w:val="19"/>
          <w:szCs w:val="19"/>
        </w:rPr>
        <w:t xml:space="preserve">бразование и расцвет древнерусского государства (IX – начало XII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.).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Русские земли и княжества в начале XII – первой половине  XIII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 xml:space="preserve">.: </w:t>
      </w:r>
      <w:proofErr w:type="gramStart"/>
      <w:r w:rsidRPr="00FC7FDD">
        <w:rPr>
          <w:sz w:val="19"/>
          <w:szCs w:val="19"/>
        </w:rPr>
        <w:t>феодальная</w:t>
      </w:r>
      <w:proofErr w:type="gramEnd"/>
      <w:r w:rsidRPr="00FC7FDD">
        <w:rPr>
          <w:sz w:val="19"/>
          <w:szCs w:val="19"/>
        </w:rPr>
        <w:t xml:space="preserve"> раздробленность</w:t>
      </w:r>
      <w:r>
        <w:rPr>
          <w:sz w:val="19"/>
          <w:szCs w:val="19"/>
        </w:rPr>
        <w:t>; крупнейшие политические центры Древней Руси; к</w:t>
      </w:r>
      <w:r w:rsidRPr="00FC7FDD">
        <w:rPr>
          <w:sz w:val="19"/>
          <w:szCs w:val="19"/>
        </w:rPr>
        <w:t>ульт</w:t>
      </w:r>
      <w:r>
        <w:rPr>
          <w:sz w:val="19"/>
          <w:szCs w:val="19"/>
        </w:rPr>
        <w:t xml:space="preserve">ура </w:t>
      </w:r>
      <w:r w:rsidRPr="00FC7FDD">
        <w:rPr>
          <w:sz w:val="19"/>
          <w:szCs w:val="19"/>
        </w:rPr>
        <w:t>Киевской Руси X – начала XIII вв.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>Россия в условиях внешней экспансии XIII-XIV вв.: монгольское завоевание; экспансия крестоносцев на северо-запад Руси; ордынское иго</w:t>
      </w:r>
      <w:r w:rsidRPr="00FC7FDD">
        <w:rPr>
          <w:sz w:val="19"/>
          <w:szCs w:val="19"/>
        </w:rPr>
        <w:t xml:space="preserve"> </w:t>
      </w:r>
      <w:r>
        <w:rPr>
          <w:sz w:val="19"/>
          <w:szCs w:val="19"/>
        </w:rPr>
        <w:t>(содержание,</w:t>
      </w:r>
      <w:r w:rsidRPr="00FC7FDD">
        <w:rPr>
          <w:sz w:val="19"/>
          <w:szCs w:val="19"/>
        </w:rPr>
        <w:t xml:space="preserve"> последствия</w:t>
      </w:r>
      <w:r>
        <w:rPr>
          <w:sz w:val="19"/>
          <w:szCs w:val="19"/>
        </w:rPr>
        <w:t>, мнения русских историков о его сущности); р</w:t>
      </w:r>
      <w:r w:rsidRPr="00FC7FDD">
        <w:rPr>
          <w:sz w:val="19"/>
          <w:szCs w:val="19"/>
        </w:rPr>
        <w:t>усская культура</w:t>
      </w:r>
      <w:r>
        <w:rPr>
          <w:sz w:val="19"/>
          <w:szCs w:val="19"/>
        </w:rPr>
        <w:t xml:space="preserve"> </w:t>
      </w:r>
      <w:r w:rsidRPr="00FC7FDD">
        <w:rPr>
          <w:sz w:val="19"/>
          <w:szCs w:val="19"/>
        </w:rPr>
        <w:t>XIII – XV вв.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>Воссоединение русских земель:</w:t>
      </w:r>
      <w:r w:rsidRPr="00FC7FDD">
        <w:rPr>
          <w:sz w:val="19"/>
          <w:szCs w:val="19"/>
        </w:rPr>
        <w:t xml:space="preserve"> возвышение Москвы</w:t>
      </w:r>
      <w:r>
        <w:rPr>
          <w:sz w:val="19"/>
          <w:szCs w:val="19"/>
        </w:rPr>
        <w:t>; прочие центры объединения (Вильно, Тверь); з</w:t>
      </w:r>
      <w:r w:rsidRPr="00FC7FDD">
        <w:rPr>
          <w:sz w:val="19"/>
          <w:szCs w:val="19"/>
        </w:rPr>
        <w:t>авершение процесса образования централизованного российского государства</w:t>
      </w:r>
      <w:r>
        <w:rPr>
          <w:sz w:val="19"/>
          <w:szCs w:val="19"/>
        </w:rPr>
        <w:t xml:space="preserve"> при Иване III Великом (его внешняя и внутренняя политика)</w:t>
      </w:r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Российское государство в правление Ивана IV Грозного: внутренняя и внешняя политика</w:t>
      </w:r>
      <w:r>
        <w:rPr>
          <w:sz w:val="19"/>
          <w:szCs w:val="19"/>
        </w:rPr>
        <w:t>, оценка его правления.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Россия на рубеже XVI – XVII вв</w:t>
      </w:r>
      <w:r>
        <w:rPr>
          <w:sz w:val="19"/>
          <w:szCs w:val="19"/>
        </w:rPr>
        <w:t>.: к</w:t>
      </w:r>
      <w:r w:rsidRPr="00FC7FDD">
        <w:rPr>
          <w:sz w:val="19"/>
          <w:szCs w:val="19"/>
        </w:rPr>
        <w:t>ризис государственности в Смутное время</w:t>
      </w:r>
      <w:r>
        <w:rPr>
          <w:sz w:val="19"/>
          <w:szCs w:val="19"/>
        </w:rPr>
        <w:t xml:space="preserve">; внешняя экспансия со стороны Речи </w:t>
      </w:r>
      <w:proofErr w:type="spellStart"/>
      <w:r>
        <w:rPr>
          <w:sz w:val="19"/>
          <w:szCs w:val="19"/>
        </w:rPr>
        <w:t>Посполитой</w:t>
      </w:r>
      <w:proofErr w:type="spellEnd"/>
      <w:r>
        <w:rPr>
          <w:sz w:val="19"/>
          <w:szCs w:val="19"/>
        </w:rPr>
        <w:t xml:space="preserve"> и Швеции; воцарение династии Романовых.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Социально-экономическое развитие России в XVII в.</w:t>
      </w:r>
      <w:r>
        <w:rPr>
          <w:sz w:val="19"/>
          <w:szCs w:val="19"/>
        </w:rPr>
        <w:t>: о</w:t>
      </w:r>
      <w:r w:rsidRPr="00FC7FDD">
        <w:rPr>
          <w:sz w:val="19"/>
          <w:szCs w:val="19"/>
        </w:rPr>
        <w:t>сновные этапы юридического закрепл</w:t>
      </w:r>
      <w:r>
        <w:rPr>
          <w:sz w:val="19"/>
          <w:szCs w:val="19"/>
        </w:rPr>
        <w:t>ения крепостного права в России; развитие экономики; Соборное Уложение 1649 г.; «городские восстания» (Соляной и Медный бунты); восстание Степана Разина.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Внешняя</w:t>
      </w:r>
      <w:r w:rsidRPr="004019D2">
        <w:rPr>
          <w:sz w:val="19"/>
          <w:szCs w:val="19"/>
        </w:rPr>
        <w:t xml:space="preserve"> </w:t>
      </w:r>
      <w:r>
        <w:rPr>
          <w:sz w:val="19"/>
          <w:szCs w:val="19"/>
        </w:rPr>
        <w:t>и внутренняя</w:t>
      </w:r>
      <w:r w:rsidRPr="00FC7FDD">
        <w:rPr>
          <w:sz w:val="19"/>
          <w:szCs w:val="19"/>
        </w:rPr>
        <w:t xml:space="preserve"> политика России в</w:t>
      </w:r>
      <w:r>
        <w:rPr>
          <w:sz w:val="19"/>
          <w:szCs w:val="19"/>
        </w:rPr>
        <w:t xml:space="preserve"> середине</w:t>
      </w:r>
      <w:r w:rsidRPr="00FC7FDD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и второй половине </w:t>
      </w:r>
      <w:r w:rsidRPr="00FC7FDD">
        <w:rPr>
          <w:sz w:val="19"/>
          <w:szCs w:val="19"/>
        </w:rPr>
        <w:t>XVII в.</w:t>
      </w:r>
      <w:r>
        <w:rPr>
          <w:sz w:val="19"/>
          <w:szCs w:val="19"/>
        </w:rPr>
        <w:t xml:space="preserve">: воссоединение Украины с Россией; война с Речью </w:t>
      </w:r>
      <w:proofErr w:type="spellStart"/>
      <w:r>
        <w:rPr>
          <w:sz w:val="19"/>
          <w:szCs w:val="19"/>
        </w:rPr>
        <w:t>Посполитой</w:t>
      </w:r>
      <w:proofErr w:type="spellEnd"/>
      <w:r>
        <w:rPr>
          <w:sz w:val="19"/>
          <w:szCs w:val="19"/>
        </w:rPr>
        <w:t>; правление Федора Алексеевича и Софьи Алексеевны.</w:t>
      </w:r>
      <w:r w:rsidRPr="00FC7FDD">
        <w:rPr>
          <w:sz w:val="19"/>
          <w:szCs w:val="19"/>
        </w:rPr>
        <w:t xml:space="preserve"> Русская культура XVI – XVII вв.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>Правление Петра I: внутренняя и внешняя политика.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России в эпоху дворцовых переворотов.</w:t>
      </w:r>
      <w:r w:rsidRPr="00F645D9">
        <w:rPr>
          <w:sz w:val="19"/>
          <w:szCs w:val="19"/>
        </w:rPr>
        <w:t xml:space="preserve"> </w:t>
      </w:r>
      <w:r w:rsidRPr="00FC7FDD">
        <w:rPr>
          <w:sz w:val="19"/>
          <w:szCs w:val="19"/>
        </w:rPr>
        <w:t xml:space="preserve">Русская культура XVIII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>Правление</w:t>
      </w:r>
      <w:r w:rsidRPr="005411CF">
        <w:rPr>
          <w:sz w:val="19"/>
          <w:szCs w:val="19"/>
        </w:rPr>
        <w:t xml:space="preserve"> </w:t>
      </w:r>
      <w:r>
        <w:rPr>
          <w:sz w:val="19"/>
          <w:szCs w:val="19"/>
        </w:rPr>
        <w:t>Екатерины II: внутренняя и внешняя политика.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>Россия при Александре I: с</w:t>
      </w:r>
      <w:r w:rsidRPr="00FC7FDD">
        <w:rPr>
          <w:sz w:val="19"/>
          <w:szCs w:val="19"/>
        </w:rPr>
        <w:t xml:space="preserve">оциально-экономическое развитие России в первой половине XIX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  <w:r>
        <w:rPr>
          <w:sz w:val="19"/>
          <w:szCs w:val="19"/>
        </w:rPr>
        <w:t>; в</w:t>
      </w:r>
      <w:r w:rsidRPr="00FC7FDD">
        <w:rPr>
          <w:sz w:val="19"/>
          <w:szCs w:val="19"/>
        </w:rPr>
        <w:t>нешняя политика России в первой половине XIX в.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Идейная борьба и общественное движение в России в первой половине XIX в.</w:t>
      </w:r>
      <w:r w:rsidRPr="00F645D9">
        <w:rPr>
          <w:sz w:val="19"/>
          <w:szCs w:val="19"/>
        </w:rPr>
        <w:t xml:space="preserve"> </w:t>
      </w:r>
      <w:r>
        <w:rPr>
          <w:sz w:val="19"/>
          <w:szCs w:val="19"/>
        </w:rPr>
        <w:t>Российская</w:t>
      </w:r>
      <w:r w:rsidRPr="00FC7FDD">
        <w:rPr>
          <w:sz w:val="19"/>
          <w:szCs w:val="19"/>
        </w:rPr>
        <w:t xml:space="preserve"> культура в первой половине XIX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 xml:space="preserve">Реформы Александра II. </w:t>
      </w:r>
      <w:r w:rsidRPr="00FC7FDD">
        <w:rPr>
          <w:sz w:val="19"/>
          <w:szCs w:val="19"/>
        </w:rPr>
        <w:t xml:space="preserve">Внешняя политика России во второй половине XIX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Контрреформы Александра III.</w:t>
      </w:r>
      <w:r w:rsidRPr="00F645D9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Российская культура во второй </w:t>
      </w:r>
      <w:r w:rsidRPr="00FC7FDD">
        <w:rPr>
          <w:sz w:val="19"/>
          <w:szCs w:val="19"/>
        </w:rPr>
        <w:t xml:space="preserve">половине XIX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Социально-экономическое развитие России во второй половине XIX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  <w:r>
        <w:rPr>
          <w:sz w:val="19"/>
          <w:szCs w:val="19"/>
        </w:rPr>
        <w:t xml:space="preserve">: </w:t>
      </w:r>
      <w:proofErr w:type="gramStart"/>
      <w:r>
        <w:rPr>
          <w:sz w:val="19"/>
          <w:szCs w:val="19"/>
        </w:rPr>
        <w:t>модернизация</w:t>
      </w:r>
      <w:proofErr w:type="gramEnd"/>
      <w:r>
        <w:rPr>
          <w:sz w:val="19"/>
          <w:szCs w:val="19"/>
        </w:rPr>
        <w:t xml:space="preserve"> экономики;</w:t>
      </w:r>
      <w:r w:rsidRPr="00F645D9">
        <w:rPr>
          <w:sz w:val="19"/>
          <w:szCs w:val="19"/>
        </w:rPr>
        <w:t xml:space="preserve"> </w:t>
      </w:r>
      <w:r>
        <w:rPr>
          <w:sz w:val="19"/>
          <w:szCs w:val="19"/>
        </w:rPr>
        <w:t>р</w:t>
      </w:r>
      <w:r w:rsidRPr="00FC7FDD">
        <w:rPr>
          <w:sz w:val="19"/>
          <w:szCs w:val="19"/>
        </w:rPr>
        <w:t>еволюционное и либеральное движения.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Первая российская революция 1905-1907 годов: причины, этапы, последствия.  </w:t>
      </w:r>
      <w:r w:rsidRPr="00F645D9">
        <w:rPr>
          <w:sz w:val="19"/>
          <w:szCs w:val="19"/>
        </w:rPr>
        <w:t>В</w:t>
      </w:r>
      <w:r>
        <w:rPr>
          <w:sz w:val="19"/>
          <w:szCs w:val="19"/>
        </w:rPr>
        <w:t>нешняя политика России в начале XX века.</w:t>
      </w:r>
    </w:p>
    <w:p w:rsidR="005D3454" w:rsidRPr="00F645D9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Зарождение и становление парламентаризма в России</w:t>
      </w:r>
      <w:r>
        <w:rPr>
          <w:sz w:val="19"/>
          <w:szCs w:val="19"/>
        </w:rPr>
        <w:t>: истоки российского парламентаризма; о</w:t>
      </w:r>
      <w:r w:rsidRPr="00FC7FDD">
        <w:rPr>
          <w:sz w:val="19"/>
          <w:szCs w:val="19"/>
        </w:rPr>
        <w:t>сновные политические партии в России начала ХХ века</w:t>
      </w:r>
      <w:r>
        <w:rPr>
          <w:sz w:val="19"/>
          <w:szCs w:val="19"/>
        </w:rPr>
        <w:t>;</w:t>
      </w:r>
      <w:r w:rsidRPr="00F645D9">
        <w:rPr>
          <w:sz w:val="19"/>
          <w:szCs w:val="19"/>
        </w:rPr>
        <w:t xml:space="preserve"> </w:t>
      </w:r>
      <w:r>
        <w:rPr>
          <w:sz w:val="19"/>
          <w:szCs w:val="19"/>
        </w:rPr>
        <w:t>д</w:t>
      </w:r>
      <w:r w:rsidRPr="00F645D9">
        <w:rPr>
          <w:sz w:val="19"/>
          <w:szCs w:val="19"/>
        </w:rPr>
        <w:t xml:space="preserve">еятельность Государственной Думы до </w:t>
      </w:r>
      <w:smartTag w:uri="urn:schemas-microsoft-com:office:smarttags" w:element="metricconverter">
        <w:smartTagPr>
          <w:attr w:name="ProductID" w:val="1917 г"/>
        </w:smartTagPr>
        <w:r w:rsidRPr="00F645D9">
          <w:rPr>
            <w:sz w:val="19"/>
            <w:szCs w:val="19"/>
          </w:rPr>
          <w:t>1917 г</w:t>
        </w:r>
      </w:smartTag>
      <w:r w:rsidRPr="00F645D9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Модернизация России конца XIX – начала ХХ века: С.Ю. Витте, П.А. Столыпин.</w:t>
      </w:r>
      <w:r w:rsidRPr="00F645D9">
        <w:rPr>
          <w:sz w:val="19"/>
          <w:szCs w:val="19"/>
        </w:rPr>
        <w:t xml:space="preserve"> </w:t>
      </w:r>
      <w:r w:rsidRPr="00FC7FDD">
        <w:rPr>
          <w:sz w:val="19"/>
          <w:szCs w:val="19"/>
        </w:rPr>
        <w:t>Культура России второй половины XIX – начала ХХ вв.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 xml:space="preserve">Россия в 1917 г.: </w:t>
      </w:r>
      <w:r w:rsidRPr="00FC7FDD">
        <w:rPr>
          <w:sz w:val="19"/>
          <w:szCs w:val="19"/>
        </w:rPr>
        <w:t>Февральская буржуазно-демократическая революция</w:t>
      </w:r>
      <w:r>
        <w:rPr>
          <w:sz w:val="19"/>
          <w:szCs w:val="19"/>
        </w:rPr>
        <w:t>; д</w:t>
      </w:r>
      <w:r w:rsidRPr="00FC7FDD">
        <w:rPr>
          <w:sz w:val="19"/>
          <w:szCs w:val="19"/>
        </w:rPr>
        <w:t>воевластие</w:t>
      </w:r>
      <w:r>
        <w:rPr>
          <w:sz w:val="19"/>
          <w:szCs w:val="19"/>
        </w:rPr>
        <w:t>;</w:t>
      </w:r>
      <w:r w:rsidRPr="00F645D9">
        <w:rPr>
          <w:sz w:val="19"/>
          <w:szCs w:val="19"/>
        </w:rPr>
        <w:t xml:space="preserve"> </w:t>
      </w:r>
      <w:r w:rsidRPr="00FC7FDD">
        <w:rPr>
          <w:sz w:val="19"/>
          <w:szCs w:val="19"/>
        </w:rPr>
        <w:t xml:space="preserve">Октябрьская революция. 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Гражданская война и военная интервенция в 1917 – 1920 гг.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Внутренняя политика Советской России в 1917 – 1920 гг</w:t>
      </w:r>
      <w:r>
        <w:rPr>
          <w:sz w:val="19"/>
          <w:szCs w:val="19"/>
        </w:rPr>
        <w:t>.: первые декреты советской власти; военный коммунизм; о</w:t>
      </w:r>
      <w:r w:rsidRPr="00FC7FDD">
        <w:rPr>
          <w:sz w:val="19"/>
          <w:szCs w:val="19"/>
        </w:rPr>
        <w:t>бразование СССР.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Новая экономическая политика. Внешняя политика советского государства в 20-е-30-е гг. 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СССР во второй половине 20-х – 30-е гг.: индустриализация, коллективизация, культурная революция.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СССР в начальном периоде Великой Отечественной войны</w:t>
      </w:r>
      <w:r>
        <w:rPr>
          <w:sz w:val="19"/>
          <w:szCs w:val="19"/>
        </w:rPr>
        <w:t xml:space="preserve"> (1941-1942 гг.)</w:t>
      </w:r>
      <w:r w:rsidRPr="00FC7FDD">
        <w:rPr>
          <w:sz w:val="19"/>
          <w:szCs w:val="19"/>
        </w:rPr>
        <w:t>.</w:t>
      </w:r>
    </w:p>
    <w:p w:rsidR="005D3454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Партизанское движение. Советский тыл в годы Великой Отечественной войны.</w:t>
      </w:r>
      <w:r w:rsidRPr="00FB6804">
        <w:rPr>
          <w:sz w:val="19"/>
          <w:szCs w:val="19"/>
        </w:rPr>
        <w:t xml:space="preserve"> 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Взаимоотношения СССР и его союзников по антигитлеровской коалиции в 1941-1945 гг.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Коренной перелом в ходе Великой Отечественной войны</w:t>
      </w:r>
      <w:r>
        <w:rPr>
          <w:sz w:val="19"/>
          <w:szCs w:val="19"/>
        </w:rPr>
        <w:t xml:space="preserve"> (1943-1944 гг.)</w:t>
      </w:r>
      <w:r w:rsidRPr="00FC7FDD">
        <w:rPr>
          <w:sz w:val="19"/>
          <w:szCs w:val="19"/>
        </w:rPr>
        <w:t>.</w:t>
      </w:r>
      <w:r w:rsidRPr="00F645D9">
        <w:rPr>
          <w:sz w:val="19"/>
          <w:szCs w:val="19"/>
        </w:rPr>
        <w:t xml:space="preserve"> 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СССР на завершающем этапе Великой Отечественной войны. </w:t>
      </w:r>
      <w:r>
        <w:rPr>
          <w:sz w:val="19"/>
          <w:szCs w:val="19"/>
        </w:rPr>
        <w:t>Война с Японией. Итоги</w:t>
      </w:r>
      <w:proofErr w:type="gramStart"/>
      <w:r w:rsidRPr="00FC7FDD">
        <w:rPr>
          <w:sz w:val="19"/>
          <w:szCs w:val="19"/>
        </w:rPr>
        <w:t xml:space="preserve"> В</w:t>
      </w:r>
      <w:proofErr w:type="gramEnd"/>
      <w:r w:rsidRPr="00FC7FDD">
        <w:rPr>
          <w:sz w:val="19"/>
          <w:szCs w:val="19"/>
        </w:rPr>
        <w:t>торой мировой войны</w:t>
      </w:r>
      <w:r>
        <w:rPr>
          <w:sz w:val="19"/>
          <w:szCs w:val="19"/>
        </w:rPr>
        <w:t>. Нюрнбергский процесс</w:t>
      </w:r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Послевоенное восстановление и развитие СССР (1945 – 1953 гг.). Начало «холодной войны».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Хрущевская «оттепель»: реформирование экономики, либерализация внутренней и внешней политики.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Внутренняя политика СССР в 1964 – 1984 гг.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СССР на международной арене во второй половине 60-х – начале 80-х гг.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Последние годы существования СССР (1985-1991 гг.): «перестройка». 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Советская культура ХХ века.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Попытка государственного переворота в августе </w:t>
      </w:r>
      <w:smartTag w:uri="urn:schemas-microsoft-com:office:smarttags" w:element="metricconverter">
        <w:smartTagPr>
          <w:attr w:name="ProductID" w:val="1991 г"/>
        </w:smartTagPr>
        <w:r w:rsidRPr="00FC7FDD">
          <w:rPr>
            <w:sz w:val="19"/>
            <w:szCs w:val="19"/>
          </w:rPr>
          <w:t>1991 г</w:t>
        </w:r>
      </w:smartTag>
      <w:r w:rsidRPr="00FC7FDD">
        <w:rPr>
          <w:sz w:val="19"/>
          <w:szCs w:val="19"/>
        </w:rPr>
        <w:t>.</w:t>
      </w:r>
      <w:r>
        <w:rPr>
          <w:sz w:val="19"/>
          <w:szCs w:val="19"/>
        </w:rPr>
        <w:t xml:space="preserve"> (ГКЧП).</w:t>
      </w:r>
      <w:r w:rsidRPr="00FC7FDD">
        <w:rPr>
          <w:sz w:val="19"/>
          <w:szCs w:val="19"/>
        </w:rPr>
        <w:t xml:space="preserve"> Распад СССР.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Создание новой российской государственности в 90-е гг. ХХ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  <w:r w:rsidRPr="00F645D9">
        <w:rPr>
          <w:sz w:val="19"/>
          <w:szCs w:val="19"/>
        </w:rPr>
        <w:t xml:space="preserve"> </w:t>
      </w:r>
      <w:r>
        <w:rPr>
          <w:sz w:val="19"/>
          <w:szCs w:val="19"/>
        </w:rPr>
        <w:t>Внешняя политика</w:t>
      </w:r>
      <w:r w:rsidRPr="00FC7FDD">
        <w:rPr>
          <w:sz w:val="19"/>
          <w:szCs w:val="19"/>
        </w:rPr>
        <w:t xml:space="preserve"> России в </w:t>
      </w:r>
      <w:r>
        <w:rPr>
          <w:sz w:val="19"/>
          <w:szCs w:val="19"/>
        </w:rPr>
        <w:t>90-е гг.</w:t>
      </w:r>
      <w:r w:rsidRPr="00FC7FDD">
        <w:rPr>
          <w:sz w:val="19"/>
          <w:szCs w:val="19"/>
        </w:rPr>
        <w:t xml:space="preserve"> ХХ в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Социально-экономическое развитие России (1992 – 2000 гг.).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Внутренняя и внешняя политика Российской Федерации в 2000 – 20</w:t>
      </w:r>
      <w:r>
        <w:rPr>
          <w:sz w:val="19"/>
          <w:szCs w:val="19"/>
        </w:rPr>
        <w:t>12</w:t>
      </w:r>
      <w:r w:rsidRPr="00FC7FDD">
        <w:rPr>
          <w:sz w:val="19"/>
          <w:szCs w:val="19"/>
        </w:rPr>
        <w:t xml:space="preserve"> гг.</w:t>
      </w:r>
    </w:p>
    <w:p w:rsidR="005D3454" w:rsidRPr="00274195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274195">
        <w:rPr>
          <w:sz w:val="19"/>
          <w:szCs w:val="19"/>
        </w:rPr>
        <w:t>Российская культура конца ХХ – начала ХХ</w:t>
      </w:r>
      <w:proofErr w:type="gramStart"/>
      <w:r w:rsidRPr="005411CF">
        <w:rPr>
          <w:sz w:val="19"/>
          <w:szCs w:val="19"/>
        </w:rPr>
        <w:t>I</w:t>
      </w:r>
      <w:proofErr w:type="gramEnd"/>
      <w:r w:rsidRPr="00274195">
        <w:rPr>
          <w:sz w:val="19"/>
          <w:szCs w:val="19"/>
        </w:rPr>
        <w:t xml:space="preserve"> века.</w:t>
      </w:r>
    </w:p>
    <w:sectPr w:rsidR="005D3454" w:rsidRPr="00274195" w:rsidSect="006C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73EA"/>
    <w:multiLevelType w:val="hybridMultilevel"/>
    <w:tmpl w:val="4476D1AE"/>
    <w:lvl w:ilvl="0" w:tplc="67C455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77BDB"/>
    <w:multiLevelType w:val="hybridMultilevel"/>
    <w:tmpl w:val="C86C5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08"/>
  <w:characterSpacingControl w:val="doNotCompress"/>
  <w:compat/>
  <w:rsids>
    <w:rsidRoot w:val="005D3454"/>
    <w:rsid w:val="000E721D"/>
    <w:rsid w:val="005D3454"/>
    <w:rsid w:val="00883E09"/>
    <w:rsid w:val="00C7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3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345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3728</Characters>
  <Application>Microsoft Office Word</Application>
  <DocSecurity>0</DocSecurity>
  <Lines>31</Lines>
  <Paragraphs>8</Paragraphs>
  <ScaleCrop>false</ScaleCrop>
  <Company>Microsoft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2017-10-31T07:09:00Z</dcterms:created>
  <dcterms:modified xsi:type="dcterms:W3CDTF">2018-01-29T10:04:00Z</dcterms:modified>
</cp:coreProperties>
</file>