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6C9" w:rsidRPr="00AB635E" w:rsidRDefault="004849EA" w:rsidP="00062BFC">
      <w:pPr>
        <w:pStyle w:val="2"/>
        <w:tabs>
          <w:tab w:val="left" w:pos="1985"/>
        </w:tabs>
        <w:spacing w:line="276" w:lineRule="auto"/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2880360</wp:posOffset>
                </wp:positionH>
                <wp:positionV relativeFrom="paragraph">
                  <wp:posOffset>-478790</wp:posOffset>
                </wp:positionV>
                <wp:extent cx="551815" cy="345440"/>
                <wp:effectExtent l="13335" t="6985" r="6350" b="952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1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26.8pt;margin-top:-37.7pt;width:43.45pt;height:27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" strokecolor="white"/>
            </w:pict>
          </mc:Fallback>
        </mc:AlternateContent>
      </w:r>
      <w:r w:rsidR="009A16C9" w:rsidRPr="00AB635E">
        <w:rPr>
          <w:rFonts w:ascii="Times New Roman" w:hAnsi="Times New Roman" w:cs="Times New Roman"/>
        </w:rPr>
        <w:t>Министерство образования и науки Российской Федерации</w:t>
      </w:r>
    </w:p>
    <w:p w:rsidR="009A16C9" w:rsidRPr="00AB635E" w:rsidRDefault="009A16C9" w:rsidP="00062BFC">
      <w:pPr>
        <w:pStyle w:val="2"/>
        <w:tabs>
          <w:tab w:val="left" w:pos="1985"/>
        </w:tabs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AB635E">
        <w:rPr>
          <w:rFonts w:ascii="Times New Roman" w:hAnsi="Times New Roman" w:cs="Times New Roman"/>
          <w:b/>
          <w:bCs/>
        </w:rPr>
        <w:t>Нижнекамский химико-технологический институт (филиал)</w:t>
      </w:r>
    </w:p>
    <w:p w:rsidR="009A16C9" w:rsidRPr="00AB635E" w:rsidRDefault="009A16C9" w:rsidP="00062BFC">
      <w:pPr>
        <w:pStyle w:val="2"/>
        <w:tabs>
          <w:tab w:val="left" w:pos="1985"/>
        </w:tabs>
        <w:spacing w:line="276" w:lineRule="auto"/>
        <w:jc w:val="center"/>
        <w:rPr>
          <w:rFonts w:ascii="Times New Roman" w:hAnsi="Times New Roman" w:cs="Times New Roman"/>
        </w:rPr>
      </w:pPr>
      <w:r w:rsidRPr="00AB635E">
        <w:rPr>
          <w:rFonts w:ascii="Times New Roman" w:hAnsi="Times New Roman" w:cs="Times New Roman"/>
        </w:rPr>
        <w:t xml:space="preserve">федерального государственного бюджетного образовательного учреждения </w:t>
      </w:r>
    </w:p>
    <w:p w:rsidR="009A16C9" w:rsidRPr="00AB635E" w:rsidRDefault="009A16C9" w:rsidP="00062BFC">
      <w:pPr>
        <w:pStyle w:val="2"/>
        <w:tabs>
          <w:tab w:val="left" w:pos="1985"/>
        </w:tabs>
        <w:spacing w:line="276" w:lineRule="auto"/>
        <w:jc w:val="center"/>
        <w:rPr>
          <w:rFonts w:ascii="Times New Roman" w:hAnsi="Times New Roman" w:cs="Times New Roman"/>
        </w:rPr>
      </w:pPr>
      <w:r w:rsidRPr="00AB635E">
        <w:rPr>
          <w:rFonts w:ascii="Times New Roman" w:hAnsi="Times New Roman" w:cs="Times New Roman"/>
        </w:rPr>
        <w:t>высшего образования</w:t>
      </w:r>
    </w:p>
    <w:p w:rsidR="009A16C9" w:rsidRPr="00AB635E" w:rsidRDefault="009A16C9" w:rsidP="00062BFC">
      <w:pPr>
        <w:pStyle w:val="2"/>
        <w:tabs>
          <w:tab w:val="left" w:pos="1985"/>
        </w:tabs>
        <w:spacing w:line="276" w:lineRule="auto"/>
        <w:ind w:firstLine="0"/>
        <w:jc w:val="center"/>
        <w:rPr>
          <w:rFonts w:ascii="Times New Roman" w:hAnsi="Times New Roman" w:cs="Times New Roman"/>
        </w:rPr>
      </w:pPr>
      <w:r w:rsidRPr="00AB635E">
        <w:rPr>
          <w:rFonts w:ascii="Times New Roman" w:hAnsi="Times New Roman" w:cs="Times New Roman"/>
        </w:rPr>
        <w:t xml:space="preserve">«Казанский национальный исследовательский технологический университет» </w:t>
      </w:r>
    </w:p>
    <w:p w:rsidR="009A16C9" w:rsidRPr="007C7859" w:rsidRDefault="009A16C9" w:rsidP="00062BFC">
      <w:pPr>
        <w:pStyle w:val="2"/>
        <w:tabs>
          <w:tab w:val="left" w:pos="1985"/>
        </w:tabs>
        <w:spacing w:line="276" w:lineRule="auto"/>
        <w:jc w:val="center"/>
        <w:rPr>
          <w:rFonts w:ascii="Times New Roman" w:hAnsi="Times New Roman" w:cs="Times New Roman"/>
          <w:caps/>
          <w:sz w:val="32"/>
          <w:szCs w:val="32"/>
        </w:rPr>
      </w:pPr>
    </w:p>
    <w:p w:rsidR="009A16C9" w:rsidRPr="007C7859" w:rsidRDefault="009A16C9" w:rsidP="00062BFC">
      <w:pPr>
        <w:pStyle w:val="2"/>
        <w:tabs>
          <w:tab w:val="left" w:pos="1985"/>
        </w:tabs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A16C9" w:rsidRDefault="009A16C9" w:rsidP="00062BFC">
      <w:pPr>
        <w:pStyle w:val="2"/>
        <w:tabs>
          <w:tab w:val="left" w:pos="1985"/>
        </w:tabs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A16C9" w:rsidRPr="007C7859" w:rsidRDefault="009A16C9" w:rsidP="00062BFC">
      <w:pPr>
        <w:pStyle w:val="2"/>
        <w:tabs>
          <w:tab w:val="left" w:pos="1985"/>
        </w:tabs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A16C9" w:rsidRDefault="009A16C9" w:rsidP="00062BFC">
      <w:pPr>
        <w:pStyle w:val="2"/>
        <w:tabs>
          <w:tab w:val="left" w:pos="1985"/>
        </w:tabs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А.Т.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Галимова</w:t>
      </w:r>
      <w:proofErr w:type="spellEnd"/>
    </w:p>
    <w:p w:rsidR="009A16C9" w:rsidRDefault="009A16C9" w:rsidP="00062BFC">
      <w:pPr>
        <w:pStyle w:val="2"/>
        <w:tabs>
          <w:tab w:val="left" w:pos="1985"/>
        </w:tabs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C1296" w:rsidRDefault="00CC1296" w:rsidP="00062BFC">
      <w:pPr>
        <w:pStyle w:val="2"/>
        <w:tabs>
          <w:tab w:val="left" w:pos="1985"/>
        </w:tabs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C1296" w:rsidRDefault="00CC1296" w:rsidP="00062BFC">
      <w:pPr>
        <w:pStyle w:val="2"/>
        <w:tabs>
          <w:tab w:val="left" w:pos="1985"/>
        </w:tabs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A16C9" w:rsidRPr="007C7859" w:rsidRDefault="009A16C9" w:rsidP="00062BFC">
      <w:pPr>
        <w:pStyle w:val="2"/>
        <w:tabs>
          <w:tab w:val="left" w:pos="1985"/>
        </w:tabs>
        <w:spacing w:line="276" w:lineRule="auto"/>
        <w:ind w:firstLine="0"/>
        <w:jc w:val="center"/>
        <w:rPr>
          <w:rFonts w:ascii="Times New Roman" w:hAnsi="Times New Roman" w:cs="Times New Roman"/>
          <w:caps/>
          <w:sz w:val="32"/>
          <w:szCs w:val="32"/>
        </w:rPr>
      </w:pPr>
    </w:p>
    <w:p w:rsidR="009A16C9" w:rsidRPr="006921D8" w:rsidRDefault="009A16C9" w:rsidP="00062BFC">
      <w:pPr>
        <w:pStyle w:val="2"/>
        <w:tabs>
          <w:tab w:val="left" w:pos="1985"/>
        </w:tabs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6921D8">
        <w:rPr>
          <w:rFonts w:ascii="Times New Roman" w:hAnsi="Times New Roman" w:cs="Times New Roman"/>
          <w:b/>
          <w:bCs/>
          <w:sz w:val="48"/>
          <w:szCs w:val="48"/>
        </w:rPr>
        <w:t xml:space="preserve">ПРАВИЛА ОФОРМЛЕНИЯ </w:t>
      </w:r>
    </w:p>
    <w:p w:rsidR="009A16C9" w:rsidRPr="006921D8" w:rsidRDefault="009A16C9" w:rsidP="00062BFC">
      <w:pPr>
        <w:pStyle w:val="2"/>
        <w:tabs>
          <w:tab w:val="left" w:pos="1985"/>
        </w:tabs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6921D8">
        <w:rPr>
          <w:rFonts w:ascii="Times New Roman" w:hAnsi="Times New Roman" w:cs="Times New Roman"/>
          <w:b/>
          <w:bCs/>
          <w:sz w:val="48"/>
          <w:szCs w:val="48"/>
        </w:rPr>
        <w:t xml:space="preserve">ВЫПУСКНОЙ КВАЛИФИКАЦИОННОЙ </w:t>
      </w:r>
    </w:p>
    <w:p w:rsidR="009A16C9" w:rsidRPr="00D83E88" w:rsidRDefault="009A16C9" w:rsidP="00062BFC">
      <w:pPr>
        <w:pStyle w:val="2"/>
        <w:tabs>
          <w:tab w:val="left" w:pos="1985"/>
        </w:tabs>
        <w:spacing w:line="276" w:lineRule="auto"/>
        <w:ind w:firstLine="0"/>
        <w:jc w:val="center"/>
        <w:rPr>
          <w:rFonts w:ascii="Times New Roman" w:hAnsi="Times New Roman" w:cs="Times New Roman"/>
          <w:caps/>
          <w:sz w:val="60"/>
          <w:szCs w:val="60"/>
        </w:rPr>
      </w:pPr>
      <w:r w:rsidRPr="006921D8">
        <w:rPr>
          <w:rFonts w:ascii="Times New Roman" w:hAnsi="Times New Roman" w:cs="Times New Roman"/>
          <w:b/>
          <w:bCs/>
          <w:sz w:val="48"/>
          <w:szCs w:val="48"/>
        </w:rPr>
        <w:t>РАБОТЫ</w:t>
      </w:r>
      <w:r w:rsidRPr="006921D8">
        <w:rPr>
          <w:rFonts w:ascii="Times New Roman" w:hAnsi="Times New Roman" w:cs="Times New Roman"/>
          <w:sz w:val="48"/>
          <w:szCs w:val="48"/>
        </w:rPr>
        <w:t xml:space="preserve"> </w:t>
      </w:r>
    </w:p>
    <w:p w:rsidR="009A16C9" w:rsidRDefault="009A16C9" w:rsidP="00062BFC">
      <w:pPr>
        <w:pStyle w:val="Style5"/>
        <w:widowControl/>
        <w:tabs>
          <w:tab w:val="left" w:pos="1985"/>
        </w:tabs>
        <w:spacing w:line="276" w:lineRule="auto"/>
        <w:ind w:firstLine="0"/>
        <w:jc w:val="center"/>
        <w:rPr>
          <w:rStyle w:val="FontStyle11"/>
          <w:sz w:val="32"/>
          <w:szCs w:val="32"/>
        </w:rPr>
      </w:pPr>
    </w:p>
    <w:p w:rsidR="009A16C9" w:rsidRDefault="009A16C9" w:rsidP="00062BFC">
      <w:pPr>
        <w:pStyle w:val="Style5"/>
        <w:widowControl/>
        <w:tabs>
          <w:tab w:val="left" w:pos="1985"/>
        </w:tabs>
        <w:spacing w:line="276" w:lineRule="auto"/>
        <w:ind w:firstLine="0"/>
        <w:jc w:val="center"/>
        <w:rPr>
          <w:rStyle w:val="FontStyle11"/>
          <w:sz w:val="32"/>
          <w:szCs w:val="32"/>
        </w:rPr>
      </w:pPr>
    </w:p>
    <w:p w:rsidR="009A16C9" w:rsidRPr="00CC1296" w:rsidRDefault="00411841" w:rsidP="00062BFC">
      <w:pPr>
        <w:pStyle w:val="Style5"/>
        <w:widowControl/>
        <w:tabs>
          <w:tab w:val="left" w:pos="1985"/>
        </w:tabs>
        <w:spacing w:line="276" w:lineRule="auto"/>
        <w:ind w:firstLine="0"/>
        <w:jc w:val="center"/>
        <w:rPr>
          <w:bCs/>
          <w:sz w:val="36"/>
          <w:szCs w:val="32"/>
        </w:rPr>
      </w:pPr>
      <w:r w:rsidRPr="00CC1296">
        <w:rPr>
          <w:rStyle w:val="FontStyle11"/>
          <w:sz w:val="36"/>
          <w:szCs w:val="32"/>
        </w:rPr>
        <w:t xml:space="preserve">МЕТОДИЧЕСКИЕ УКАЗАНИЯ </w:t>
      </w:r>
    </w:p>
    <w:p w:rsidR="009A16C9" w:rsidRPr="00AB635E" w:rsidRDefault="009A16C9" w:rsidP="00062BFC">
      <w:pPr>
        <w:pStyle w:val="3"/>
        <w:tabs>
          <w:tab w:val="left" w:pos="1985"/>
        </w:tabs>
        <w:spacing w:line="276" w:lineRule="auto"/>
        <w:jc w:val="center"/>
        <w:rPr>
          <w:b w:val="0"/>
          <w:bCs w:val="0"/>
          <w:sz w:val="32"/>
          <w:szCs w:val="32"/>
        </w:rPr>
      </w:pPr>
    </w:p>
    <w:p w:rsidR="009A16C9" w:rsidRPr="00AB635E" w:rsidRDefault="009A16C9" w:rsidP="00062BFC">
      <w:pPr>
        <w:tabs>
          <w:tab w:val="left" w:pos="1985"/>
        </w:tabs>
        <w:spacing w:line="276" w:lineRule="auto"/>
        <w:rPr>
          <w:sz w:val="32"/>
          <w:szCs w:val="32"/>
        </w:rPr>
      </w:pPr>
    </w:p>
    <w:p w:rsidR="009A16C9" w:rsidRDefault="009A16C9" w:rsidP="00062BFC">
      <w:pPr>
        <w:tabs>
          <w:tab w:val="left" w:pos="1985"/>
        </w:tabs>
        <w:spacing w:line="276" w:lineRule="auto"/>
        <w:rPr>
          <w:sz w:val="32"/>
          <w:szCs w:val="32"/>
        </w:rPr>
      </w:pPr>
    </w:p>
    <w:p w:rsidR="009A16C9" w:rsidRDefault="009A16C9" w:rsidP="00062BFC">
      <w:pPr>
        <w:tabs>
          <w:tab w:val="left" w:pos="1985"/>
        </w:tabs>
        <w:spacing w:line="276" w:lineRule="auto"/>
        <w:rPr>
          <w:sz w:val="32"/>
          <w:szCs w:val="32"/>
        </w:rPr>
      </w:pPr>
    </w:p>
    <w:p w:rsidR="009A16C9" w:rsidRPr="00AB635E" w:rsidRDefault="009A16C9" w:rsidP="00062BFC">
      <w:pPr>
        <w:tabs>
          <w:tab w:val="left" w:pos="1985"/>
        </w:tabs>
        <w:spacing w:line="276" w:lineRule="auto"/>
        <w:rPr>
          <w:sz w:val="32"/>
          <w:szCs w:val="32"/>
        </w:rPr>
      </w:pPr>
    </w:p>
    <w:p w:rsidR="009A16C9" w:rsidRDefault="009A16C9" w:rsidP="00062BFC">
      <w:pPr>
        <w:tabs>
          <w:tab w:val="left" w:pos="1985"/>
        </w:tabs>
        <w:spacing w:line="276" w:lineRule="auto"/>
        <w:rPr>
          <w:sz w:val="32"/>
          <w:szCs w:val="32"/>
        </w:rPr>
      </w:pPr>
    </w:p>
    <w:p w:rsidR="009A16C9" w:rsidRDefault="009A16C9" w:rsidP="00062BFC">
      <w:pPr>
        <w:tabs>
          <w:tab w:val="left" w:pos="1985"/>
        </w:tabs>
        <w:spacing w:line="276" w:lineRule="auto"/>
        <w:rPr>
          <w:sz w:val="32"/>
          <w:szCs w:val="32"/>
        </w:rPr>
      </w:pPr>
    </w:p>
    <w:p w:rsidR="00CC1296" w:rsidRDefault="00CC1296" w:rsidP="00062BFC">
      <w:pPr>
        <w:tabs>
          <w:tab w:val="left" w:pos="1985"/>
        </w:tabs>
        <w:spacing w:line="276" w:lineRule="auto"/>
        <w:rPr>
          <w:sz w:val="32"/>
          <w:szCs w:val="32"/>
        </w:rPr>
      </w:pPr>
    </w:p>
    <w:p w:rsidR="00CC1296" w:rsidRDefault="00CC1296" w:rsidP="00062BFC">
      <w:pPr>
        <w:tabs>
          <w:tab w:val="left" w:pos="1985"/>
        </w:tabs>
        <w:spacing w:line="276" w:lineRule="auto"/>
        <w:rPr>
          <w:sz w:val="32"/>
          <w:szCs w:val="32"/>
        </w:rPr>
      </w:pPr>
    </w:p>
    <w:p w:rsidR="00CC1296" w:rsidRDefault="00CC1296" w:rsidP="00062BFC">
      <w:pPr>
        <w:tabs>
          <w:tab w:val="left" w:pos="1985"/>
        </w:tabs>
        <w:spacing w:line="276" w:lineRule="auto"/>
        <w:rPr>
          <w:sz w:val="32"/>
          <w:szCs w:val="32"/>
        </w:rPr>
      </w:pPr>
    </w:p>
    <w:p w:rsidR="009A16C9" w:rsidRPr="00AB635E" w:rsidRDefault="009A16C9" w:rsidP="00062BFC">
      <w:pPr>
        <w:tabs>
          <w:tab w:val="left" w:pos="1985"/>
        </w:tabs>
        <w:spacing w:line="276" w:lineRule="auto"/>
        <w:rPr>
          <w:sz w:val="32"/>
          <w:szCs w:val="32"/>
        </w:rPr>
      </w:pPr>
    </w:p>
    <w:p w:rsidR="009A16C9" w:rsidRPr="00941BA6" w:rsidRDefault="009A16C9" w:rsidP="00062BFC">
      <w:pPr>
        <w:pStyle w:val="3"/>
        <w:tabs>
          <w:tab w:val="left" w:pos="1985"/>
        </w:tabs>
        <w:spacing w:line="276" w:lineRule="auto"/>
        <w:jc w:val="center"/>
        <w:rPr>
          <w:bCs w:val="0"/>
          <w:sz w:val="32"/>
          <w:szCs w:val="32"/>
        </w:rPr>
      </w:pPr>
      <w:r w:rsidRPr="00941BA6">
        <w:rPr>
          <w:bCs w:val="0"/>
          <w:sz w:val="32"/>
          <w:szCs w:val="32"/>
        </w:rPr>
        <w:t xml:space="preserve">Нижнекамск </w:t>
      </w:r>
    </w:p>
    <w:p w:rsidR="009A16C9" w:rsidRPr="00941BA6" w:rsidRDefault="009A16C9" w:rsidP="00062BFC">
      <w:pPr>
        <w:pStyle w:val="3"/>
        <w:tabs>
          <w:tab w:val="left" w:pos="1985"/>
        </w:tabs>
        <w:spacing w:line="276" w:lineRule="auto"/>
        <w:jc w:val="center"/>
        <w:rPr>
          <w:bCs w:val="0"/>
          <w:sz w:val="32"/>
          <w:szCs w:val="32"/>
        </w:rPr>
      </w:pPr>
      <w:r w:rsidRPr="00941BA6">
        <w:rPr>
          <w:bCs w:val="0"/>
          <w:sz w:val="32"/>
          <w:szCs w:val="32"/>
        </w:rPr>
        <w:t>2017</w:t>
      </w:r>
    </w:p>
    <w:p w:rsidR="009A16C9" w:rsidRPr="00A2527E" w:rsidRDefault="009A16C9" w:rsidP="00062BFC">
      <w:pPr>
        <w:pStyle w:val="3"/>
        <w:tabs>
          <w:tab w:val="left" w:pos="1985"/>
        </w:tabs>
        <w:rPr>
          <w:sz w:val="28"/>
          <w:szCs w:val="28"/>
        </w:rPr>
      </w:pPr>
      <w:r w:rsidRPr="00AB635E">
        <w:rPr>
          <w:sz w:val="32"/>
          <w:szCs w:val="32"/>
        </w:rPr>
        <w:br w:type="page"/>
      </w:r>
      <w:r w:rsidRPr="00A2527E">
        <w:rPr>
          <w:sz w:val="28"/>
          <w:szCs w:val="28"/>
        </w:rPr>
        <w:lastRenderedPageBreak/>
        <w:t xml:space="preserve">УДК </w:t>
      </w:r>
      <w:r w:rsidR="0030751C" w:rsidRPr="00A2527E">
        <w:rPr>
          <w:sz w:val="28"/>
          <w:szCs w:val="28"/>
        </w:rPr>
        <w:t>744</w:t>
      </w:r>
    </w:p>
    <w:p w:rsidR="009A16C9" w:rsidRPr="00A2527E" w:rsidRDefault="009A16C9" w:rsidP="00062BFC">
      <w:pPr>
        <w:pStyle w:val="3"/>
        <w:tabs>
          <w:tab w:val="left" w:pos="1985"/>
        </w:tabs>
        <w:rPr>
          <w:sz w:val="28"/>
          <w:szCs w:val="28"/>
        </w:rPr>
      </w:pPr>
      <w:r w:rsidRPr="00A2527E">
        <w:rPr>
          <w:sz w:val="28"/>
          <w:szCs w:val="28"/>
        </w:rPr>
        <w:t xml:space="preserve">    </w:t>
      </w:r>
      <w:r w:rsidR="009F5F74" w:rsidRPr="00A2527E">
        <w:rPr>
          <w:sz w:val="28"/>
          <w:szCs w:val="28"/>
        </w:rPr>
        <w:t xml:space="preserve">  </w:t>
      </w:r>
      <w:r w:rsidRPr="00A2527E">
        <w:rPr>
          <w:sz w:val="28"/>
          <w:szCs w:val="28"/>
        </w:rPr>
        <w:t>Г 15</w:t>
      </w:r>
    </w:p>
    <w:p w:rsidR="009A16C9" w:rsidRPr="00A2527E" w:rsidRDefault="009A16C9" w:rsidP="00062BFC">
      <w:pPr>
        <w:pStyle w:val="3"/>
        <w:tabs>
          <w:tab w:val="left" w:pos="1985"/>
        </w:tabs>
        <w:rPr>
          <w:sz w:val="28"/>
          <w:szCs w:val="28"/>
        </w:rPr>
      </w:pPr>
    </w:p>
    <w:p w:rsidR="009A16C9" w:rsidRPr="00A2527E" w:rsidRDefault="009A16C9" w:rsidP="00062BFC">
      <w:pPr>
        <w:pStyle w:val="3"/>
        <w:tabs>
          <w:tab w:val="left" w:pos="1985"/>
        </w:tabs>
        <w:ind w:firstLine="709"/>
        <w:jc w:val="both"/>
        <w:rPr>
          <w:b w:val="0"/>
          <w:bCs w:val="0"/>
          <w:sz w:val="28"/>
          <w:szCs w:val="28"/>
        </w:rPr>
      </w:pPr>
      <w:r w:rsidRPr="00A2527E">
        <w:rPr>
          <w:b w:val="0"/>
          <w:bCs w:val="0"/>
          <w:sz w:val="28"/>
          <w:szCs w:val="28"/>
        </w:rPr>
        <w:t xml:space="preserve">Печатается по решению редакционно-издательского совета </w:t>
      </w:r>
      <w:r w:rsidR="00941BA6" w:rsidRPr="00A2527E">
        <w:rPr>
          <w:b w:val="0"/>
          <w:bCs w:val="0"/>
          <w:sz w:val="28"/>
          <w:szCs w:val="28"/>
        </w:rPr>
        <w:t>НХТИ</w:t>
      </w:r>
      <w:r w:rsidRPr="00A2527E">
        <w:rPr>
          <w:b w:val="0"/>
          <w:bCs w:val="0"/>
          <w:sz w:val="28"/>
          <w:szCs w:val="28"/>
        </w:rPr>
        <w:t xml:space="preserve"> ФГБОУ ВО «КНИТУ».</w:t>
      </w:r>
    </w:p>
    <w:p w:rsidR="00941BA6" w:rsidRPr="00A2527E" w:rsidRDefault="00941BA6" w:rsidP="00062BFC">
      <w:pPr>
        <w:tabs>
          <w:tab w:val="left" w:pos="1985"/>
        </w:tabs>
        <w:rPr>
          <w:sz w:val="28"/>
          <w:szCs w:val="28"/>
        </w:rPr>
      </w:pPr>
    </w:p>
    <w:p w:rsidR="00941BA6" w:rsidRPr="00A2527E" w:rsidRDefault="00941BA6" w:rsidP="00941BA6">
      <w:pPr>
        <w:tabs>
          <w:tab w:val="left" w:pos="1985"/>
        </w:tabs>
        <w:jc w:val="center"/>
        <w:rPr>
          <w:b/>
          <w:sz w:val="28"/>
          <w:szCs w:val="28"/>
        </w:rPr>
      </w:pPr>
      <w:r w:rsidRPr="00A2527E">
        <w:rPr>
          <w:b/>
          <w:sz w:val="28"/>
          <w:szCs w:val="28"/>
        </w:rPr>
        <w:t>Рецензенты:</w:t>
      </w:r>
    </w:p>
    <w:p w:rsidR="00941BA6" w:rsidRPr="00A2527E" w:rsidRDefault="00941BA6" w:rsidP="00941BA6">
      <w:pPr>
        <w:tabs>
          <w:tab w:val="left" w:pos="1985"/>
        </w:tabs>
        <w:jc w:val="center"/>
        <w:rPr>
          <w:sz w:val="28"/>
          <w:szCs w:val="28"/>
        </w:rPr>
      </w:pPr>
      <w:r w:rsidRPr="00A2527E">
        <w:rPr>
          <w:b/>
          <w:sz w:val="28"/>
          <w:szCs w:val="28"/>
        </w:rPr>
        <w:t>Закиров М.А.,</w:t>
      </w:r>
      <w:r w:rsidRPr="00A2527E">
        <w:rPr>
          <w:sz w:val="28"/>
          <w:szCs w:val="28"/>
        </w:rPr>
        <w:t xml:space="preserve"> кандидат технических наук, доцент</w:t>
      </w:r>
      <w:r w:rsidR="00B30981" w:rsidRPr="00A2527E">
        <w:rPr>
          <w:sz w:val="28"/>
          <w:szCs w:val="28"/>
        </w:rPr>
        <w:t>;</w:t>
      </w:r>
      <w:r w:rsidRPr="00A2527E">
        <w:rPr>
          <w:sz w:val="28"/>
          <w:szCs w:val="28"/>
        </w:rPr>
        <w:t xml:space="preserve"> </w:t>
      </w:r>
    </w:p>
    <w:p w:rsidR="00941BA6" w:rsidRPr="00A2527E" w:rsidRDefault="00941BA6" w:rsidP="00941BA6">
      <w:pPr>
        <w:tabs>
          <w:tab w:val="left" w:pos="1985"/>
        </w:tabs>
        <w:jc w:val="center"/>
        <w:rPr>
          <w:sz w:val="28"/>
          <w:szCs w:val="28"/>
        </w:rPr>
      </w:pPr>
      <w:proofErr w:type="spellStart"/>
      <w:r w:rsidRPr="00A2527E">
        <w:rPr>
          <w:b/>
          <w:sz w:val="28"/>
          <w:szCs w:val="28"/>
        </w:rPr>
        <w:t>Каюмов</w:t>
      </w:r>
      <w:proofErr w:type="spellEnd"/>
      <w:r w:rsidRPr="00A2527E">
        <w:rPr>
          <w:b/>
          <w:sz w:val="28"/>
          <w:szCs w:val="28"/>
        </w:rPr>
        <w:t xml:space="preserve"> Р.А.,</w:t>
      </w:r>
      <w:r w:rsidRPr="00A2527E">
        <w:rPr>
          <w:sz w:val="28"/>
          <w:szCs w:val="28"/>
        </w:rPr>
        <w:t xml:space="preserve"> кандидат технических наук</w:t>
      </w:r>
      <w:r w:rsidR="00B30981" w:rsidRPr="00A2527E">
        <w:rPr>
          <w:sz w:val="28"/>
          <w:szCs w:val="28"/>
        </w:rPr>
        <w:t>.</w:t>
      </w:r>
    </w:p>
    <w:p w:rsidR="009A16C9" w:rsidRPr="00A2527E" w:rsidRDefault="009A16C9" w:rsidP="00062BFC">
      <w:pPr>
        <w:tabs>
          <w:tab w:val="left" w:pos="1985"/>
        </w:tabs>
        <w:rPr>
          <w:sz w:val="28"/>
          <w:szCs w:val="28"/>
        </w:rPr>
      </w:pPr>
    </w:p>
    <w:p w:rsidR="009A16C9" w:rsidRPr="00A2527E" w:rsidRDefault="009A16C9" w:rsidP="00062BFC">
      <w:pPr>
        <w:tabs>
          <w:tab w:val="left" w:pos="1985"/>
        </w:tabs>
        <w:rPr>
          <w:sz w:val="28"/>
          <w:szCs w:val="28"/>
        </w:rPr>
      </w:pPr>
    </w:p>
    <w:p w:rsidR="009A16C9" w:rsidRPr="00A2527E" w:rsidRDefault="009A16C9" w:rsidP="00941BA6">
      <w:pPr>
        <w:tabs>
          <w:tab w:val="left" w:pos="1985"/>
        </w:tabs>
        <w:ind w:firstLine="426"/>
        <w:rPr>
          <w:b/>
          <w:sz w:val="28"/>
          <w:szCs w:val="28"/>
        </w:rPr>
      </w:pPr>
      <w:proofErr w:type="spellStart"/>
      <w:r w:rsidRPr="00A2527E">
        <w:rPr>
          <w:b/>
          <w:sz w:val="28"/>
          <w:szCs w:val="28"/>
        </w:rPr>
        <w:t>Галимова</w:t>
      </w:r>
      <w:proofErr w:type="spellEnd"/>
      <w:r w:rsidR="009F5F74" w:rsidRPr="00A2527E">
        <w:rPr>
          <w:b/>
          <w:sz w:val="28"/>
          <w:szCs w:val="28"/>
        </w:rPr>
        <w:t>,</w:t>
      </w:r>
      <w:r w:rsidRPr="00A2527E">
        <w:rPr>
          <w:b/>
          <w:sz w:val="28"/>
          <w:szCs w:val="28"/>
        </w:rPr>
        <w:t xml:space="preserve"> А.Т.</w:t>
      </w:r>
    </w:p>
    <w:p w:rsidR="009A16C9" w:rsidRPr="00A2527E" w:rsidRDefault="009A16C9" w:rsidP="00062BFC">
      <w:pPr>
        <w:tabs>
          <w:tab w:val="left" w:pos="1985"/>
        </w:tabs>
        <w:jc w:val="both"/>
        <w:rPr>
          <w:sz w:val="28"/>
          <w:szCs w:val="28"/>
        </w:rPr>
      </w:pPr>
      <w:r w:rsidRPr="00A2527E">
        <w:rPr>
          <w:b/>
          <w:sz w:val="28"/>
          <w:szCs w:val="28"/>
        </w:rPr>
        <w:t>Г</w:t>
      </w:r>
      <w:r w:rsidR="00941BA6" w:rsidRPr="00A2527E">
        <w:rPr>
          <w:b/>
          <w:sz w:val="28"/>
          <w:szCs w:val="28"/>
        </w:rPr>
        <w:t xml:space="preserve"> </w:t>
      </w:r>
      <w:r w:rsidRPr="00A2527E">
        <w:rPr>
          <w:b/>
          <w:sz w:val="28"/>
          <w:szCs w:val="28"/>
        </w:rPr>
        <w:t xml:space="preserve">15 </w:t>
      </w:r>
      <w:r w:rsidRPr="00A2527E">
        <w:rPr>
          <w:sz w:val="28"/>
          <w:szCs w:val="28"/>
        </w:rPr>
        <w:t>Правила оформления выпускной квалификационной работы</w:t>
      </w:r>
      <w:proofErr w:type="gramStart"/>
      <w:r w:rsidR="00941BA6" w:rsidRPr="00A2527E">
        <w:rPr>
          <w:sz w:val="28"/>
          <w:szCs w:val="28"/>
        </w:rPr>
        <w:t xml:space="preserve"> :</w:t>
      </w:r>
      <w:proofErr w:type="gramEnd"/>
      <w:r w:rsidR="00941BA6" w:rsidRPr="00A2527E">
        <w:rPr>
          <w:sz w:val="28"/>
          <w:szCs w:val="28"/>
        </w:rPr>
        <w:t xml:space="preserve"> </w:t>
      </w:r>
      <w:r w:rsidR="00411841" w:rsidRPr="00A2527E">
        <w:rPr>
          <w:sz w:val="28"/>
          <w:szCs w:val="28"/>
        </w:rPr>
        <w:t>методич</w:t>
      </w:r>
      <w:r w:rsidR="00411841" w:rsidRPr="00A2527E">
        <w:rPr>
          <w:sz w:val="28"/>
          <w:szCs w:val="28"/>
        </w:rPr>
        <w:t>е</w:t>
      </w:r>
      <w:r w:rsidR="00411841" w:rsidRPr="00A2527E">
        <w:rPr>
          <w:sz w:val="28"/>
          <w:szCs w:val="28"/>
        </w:rPr>
        <w:t>ские указания</w:t>
      </w:r>
      <w:r w:rsidRPr="00A2527E">
        <w:rPr>
          <w:sz w:val="28"/>
          <w:szCs w:val="28"/>
        </w:rPr>
        <w:t xml:space="preserve"> / А.Т. </w:t>
      </w:r>
      <w:proofErr w:type="spellStart"/>
      <w:r w:rsidRPr="00A2527E">
        <w:rPr>
          <w:sz w:val="28"/>
          <w:szCs w:val="28"/>
        </w:rPr>
        <w:t>Галимова</w:t>
      </w:r>
      <w:proofErr w:type="spellEnd"/>
      <w:r w:rsidRPr="00A2527E">
        <w:rPr>
          <w:sz w:val="28"/>
          <w:szCs w:val="28"/>
        </w:rPr>
        <w:t xml:space="preserve"> – Нижнекамск :</w:t>
      </w:r>
      <w:r w:rsidR="00941BA6" w:rsidRPr="00A2527E">
        <w:rPr>
          <w:sz w:val="28"/>
          <w:szCs w:val="28"/>
        </w:rPr>
        <w:t xml:space="preserve"> НХТИ</w:t>
      </w:r>
      <w:r w:rsidRPr="00A2527E">
        <w:rPr>
          <w:sz w:val="28"/>
          <w:szCs w:val="28"/>
        </w:rPr>
        <w:t xml:space="preserve"> ФГБОУ ВО «КНИТУ», 2017. – </w:t>
      </w:r>
      <w:r w:rsidR="002A0A91" w:rsidRPr="00A2527E">
        <w:rPr>
          <w:sz w:val="28"/>
          <w:szCs w:val="28"/>
        </w:rPr>
        <w:t>78</w:t>
      </w:r>
      <w:r w:rsidRPr="00A2527E">
        <w:rPr>
          <w:sz w:val="28"/>
          <w:szCs w:val="28"/>
        </w:rPr>
        <w:t xml:space="preserve"> с. </w:t>
      </w:r>
    </w:p>
    <w:p w:rsidR="009A16C9" w:rsidRPr="00A2527E" w:rsidRDefault="009A16C9" w:rsidP="00062BFC">
      <w:pPr>
        <w:tabs>
          <w:tab w:val="left" w:pos="1985"/>
        </w:tabs>
        <w:rPr>
          <w:sz w:val="28"/>
          <w:szCs w:val="28"/>
        </w:rPr>
      </w:pPr>
    </w:p>
    <w:p w:rsidR="009A16C9" w:rsidRPr="00A2527E" w:rsidRDefault="009A16C9" w:rsidP="00062BFC">
      <w:pPr>
        <w:tabs>
          <w:tab w:val="left" w:pos="1985"/>
        </w:tabs>
        <w:ind w:firstLine="709"/>
        <w:jc w:val="both"/>
        <w:rPr>
          <w:sz w:val="28"/>
          <w:szCs w:val="28"/>
        </w:rPr>
      </w:pPr>
      <w:proofErr w:type="gramStart"/>
      <w:r w:rsidRPr="00A2527E">
        <w:rPr>
          <w:sz w:val="28"/>
          <w:szCs w:val="28"/>
        </w:rPr>
        <w:t xml:space="preserve">Методические указания предназначены для студентов механического и технологического факультетов, обучающихся по направлениям 18.03.02 </w:t>
      </w:r>
      <w:proofErr w:type="spellStart"/>
      <w:r w:rsidRPr="00A2527E">
        <w:rPr>
          <w:sz w:val="28"/>
          <w:szCs w:val="28"/>
        </w:rPr>
        <w:t>Эне</w:t>
      </w:r>
      <w:r w:rsidRPr="00A2527E">
        <w:rPr>
          <w:sz w:val="28"/>
          <w:szCs w:val="28"/>
        </w:rPr>
        <w:t>р</w:t>
      </w:r>
      <w:r w:rsidRPr="00A2527E">
        <w:rPr>
          <w:sz w:val="28"/>
          <w:szCs w:val="28"/>
        </w:rPr>
        <w:t>го</w:t>
      </w:r>
      <w:proofErr w:type="spellEnd"/>
      <w:r w:rsidRPr="00A2527E">
        <w:rPr>
          <w:sz w:val="28"/>
          <w:szCs w:val="28"/>
        </w:rPr>
        <w:t>- и ресурсосберегающие процессы в химической технол</w:t>
      </w:r>
      <w:r w:rsidRPr="00A2527E">
        <w:rPr>
          <w:sz w:val="28"/>
          <w:szCs w:val="28"/>
        </w:rPr>
        <w:t>о</w:t>
      </w:r>
      <w:r w:rsidRPr="00A2527E">
        <w:rPr>
          <w:sz w:val="28"/>
          <w:szCs w:val="28"/>
        </w:rPr>
        <w:t xml:space="preserve">гии, нефтехимии и биотехнологии (профиль Машины и аппараты химических производств), 15.03.02 Технологические машины и оборудование (профиль Оборудование </w:t>
      </w:r>
      <w:proofErr w:type="spellStart"/>
      <w:r w:rsidRPr="00A2527E">
        <w:rPr>
          <w:sz w:val="28"/>
          <w:szCs w:val="28"/>
        </w:rPr>
        <w:t>нефтегазопереработки</w:t>
      </w:r>
      <w:proofErr w:type="spellEnd"/>
      <w:r w:rsidRPr="00A2527E">
        <w:rPr>
          <w:sz w:val="28"/>
          <w:szCs w:val="28"/>
        </w:rPr>
        <w:t>), 14.03.01 Ядерная энерг</w:t>
      </w:r>
      <w:r w:rsidRPr="00A2527E">
        <w:rPr>
          <w:sz w:val="28"/>
          <w:szCs w:val="28"/>
        </w:rPr>
        <w:t>е</w:t>
      </w:r>
      <w:r w:rsidRPr="00A2527E">
        <w:rPr>
          <w:sz w:val="28"/>
          <w:szCs w:val="28"/>
        </w:rPr>
        <w:t>тика и теплофизика (профиль Техника и физика низких температур), 19.03.02 Продукты питания из раст</w:t>
      </w:r>
      <w:r w:rsidRPr="00A2527E">
        <w:rPr>
          <w:sz w:val="28"/>
          <w:szCs w:val="28"/>
        </w:rPr>
        <w:t>и</w:t>
      </w:r>
      <w:r w:rsidRPr="00A2527E">
        <w:rPr>
          <w:sz w:val="28"/>
          <w:szCs w:val="28"/>
        </w:rPr>
        <w:t>тельного сырья (профиль Технология хлеба, кондитерских и макаронных</w:t>
      </w:r>
      <w:proofErr w:type="gramEnd"/>
      <w:r w:rsidRPr="00A2527E">
        <w:rPr>
          <w:sz w:val="28"/>
          <w:szCs w:val="28"/>
        </w:rPr>
        <w:t xml:space="preserve"> изд</w:t>
      </w:r>
      <w:r w:rsidRPr="00A2527E">
        <w:rPr>
          <w:sz w:val="28"/>
          <w:szCs w:val="28"/>
        </w:rPr>
        <w:t>е</w:t>
      </w:r>
      <w:r w:rsidRPr="00A2527E">
        <w:rPr>
          <w:sz w:val="28"/>
          <w:szCs w:val="28"/>
        </w:rPr>
        <w:t>лий).</w:t>
      </w:r>
    </w:p>
    <w:p w:rsidR="009A16C9" w:rsidRPr="00A2527E" w:rsidRDefault="009A16C9" w:rsidP="00062BFC">
      <w:pPr>
        <w:tabs>
          <w:tab w:val="left" w:pos="1985"/>
        </w:tabs>
        <w:ind w:firstLine="709"/>
        <w:jc w:val="both"/>
        <w:rPr>
          <w:sz w:val="28"/>
          <w:szCs w:val="28"/>
        </w:rPr>
      </w:pPr>
      <w:r w:rsidRPr="00A2527E">
        <w:rPr>
          <w:sz w:val="28"/>
          <w:szCs w:val="28"/>
        </w:rPr>
        <w:t>Рассмотрены требования для оформления выпускных квалификац</w:t>
      </w:r>
      <w:r w:rsidRPr="00A2527E">
        <w:rPr>
          <w:sz w:val="28"/>
          <w:szCs w:val="28"/>
        </w:rPr>
        <w:t>и</w:t>
      </w:r>
      <w:r w:rsidRPr="00A2527E">
        <w:rPr>
          <w:sz w:val="28"/>
          <w:szCs w:val="28"/>
        </w:rPr>
        <w:t xml:space="preserve">онных работ, графического материала. </w:t>
      </w:r>
    </w:p>
    <w:p w:rsidR="009A16C9" w:rsidRPr="00A2527E" w:rsidRDefault="009A16C9" w:rsidP="00062BFC">
      <w:pPr>
        <w:tabs>
          <w:tab w:val="left" w:pos="1985"/>
        </w:tabs>
        <w:ind w:firstLine="709"/>
        <w:jc w:val="both"/>
        <w:rPr>
          <w:sz w:val="28"/>
          <w:szCs w:val="28"/>
        </w:rPr>
      </w:pPr>
    </w:p>
    <w:p w:rsidR="009A16C9" w:rsidRPr="00A2527E" w:rsidRDefault="009A16C9" w:rsidP="00062BFC">
      <w:pPr>
        <w:tabs>
          <w:tab w:val="left" w:pos="1985"/>
        </w:tabs>
        <w:ind w:firstLine="709"/>
        <w:jc w:val="both"/>
        <w:rPr>
          <w:sz w:val="28"/>
          <w:szCs w:val="28"/>
        </w:rPr>
      </w:pPr>
      <w:r w:rsidRPr="00A2527E">
        <w:rPr>
          <w:sz w:val="28"/>
          <w:szCs w:val="28"/>
        </w:rPr>
        <w:t xml:space="preserve">Подготовлено на кафедре «Техники и физики низких температур» НХТИ ФГБОУ ВО «КНИТУ». </w:t>
      </w:r>
    </w:p>
    <w:p w:rsidR="009A16C9" w:rsidRPr="00A2527E" w:rsidRDefault="009A16C9" w:rsidP="00062BFC">
      <w:pPr>
        <w:tabs>
          <w:tab w:val="left" w:pos="1985"/>
        </w:tabs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9A16C9" w:rsidRPr="00A2527E" w:rsidRDefault="009A16C9" w:rsidP="00062BFC">
      <w:pPr>
        <w:pStyle w:val="3"/>
        <w:tabs>
          <w:tab w:val="left" w:pos="1985"/>
        </w:tabs>
        <w:jc w:val="right"/>
        <w:rPr>
          <w:sz w:val="28"/>
          <w:szCs w:val="28"/>
        </w:rPr>
      </w:pPr>
    </w:p>
    <w:p w:rsidR="009A16C9" w:rsidRPr="00A2527E" w:rsidRDefault="009A16C9" w:rsidP="00062BFC">
      <w:pPr>
        <w:pStyle w:val="3"/>
        <w:tabs>
          <w:tab w:val="left" w:pos="1985"/>
        </w:tabs>
        <w:jc w:val="right"/>
        <w:rPr>
          <w:sz w:val="28"/>
          <w:szCs w:val="28"/>
        </w:rPr>
      </w:pPr>
    </w:p>
    <w:p w:rsidR="009A16C9" w:rsidRPr="00A2527E" w:rsidRDefault="009A16C9" w:rsidP="00062BFC">
      <w:pPr>
        <w:pStyle w:val="3"/>
        <w:tabs>
          <w:tab w:val="left" w:pos="1985"/>
        </w:tabs>
        <w:jc w:val="right"/>
        <w:rPr>
          <w:bCs w:val="0"/>
          <w:sz w:val="28"/>
          <w:szCs w:val="28"/>
        </w:rPr>
      </w:pPr>
      <w:r w:rsidRPr="00A2527E">
        <w:rPr>
          <w:bCs w:val="0"/>
          <w:sz w:val="28"/>
          <w:szCs w:val="28"/>
        </w:rPr>
        <w:t xml:space="preserve">УДК </w:t>
      </w:r>
      <w:r w:rsidR="0030751C" w:rsidRPr="00A2527E">
        <w:rPr>
          <w:bCs w:val="0"/>
          <w:sz w:val="28"/>
          <w:szCs w:val="28"/>
        </w:rPr>
        <w:t>744</w:t>
      </w:r>
    </w:p>
    <w:p w:rsidR="009A16C9" w:rsidRPr="00A2527E" w:rsidRDefault="009A16C9" w:rsidP="00062BFC">
      <w:pPr>
        <w:tabs>
          <w:tab w:val="left" w:pos="1985"/>
        </w:tabs>
        <w:rPr>
          <w:sz w:val="28"/>
          <w:szCs w:val="28"/>
        </w:rPr>
      </w:pPr>
    </w:p>
    <w:p w:rsidR="00B30981" w:rsidRPr="00A2527E" w:rsidRDefault="00B30981" w:rsidP="00062BFC">
      <w:pPr>
        <w:tabs>
          <w:tab w:val="left" w:pos="1985"/>
        </w:tabs>
        <w:rPr>
          <w:sz w:val="28"/>
          <w:szCs w:val="28"/>
        </w:rPr>
      </w:pPr>
    </w:p>
    <w:p w:rsidR="00B30981" w:rsidRPr="00A2527E" w:rsidRDefault="00B30981" w:rsidP="00062BFC">
      <w:pPr>
        <w:tabs>
          <w:tab w:val="left" w:pos="1985"/>
        </w:tabs>
        <w:rPr>
          <w:sz w:val="28"/>
          <w:szCs w:val="28"/>
        </w:rPr>
      </w:pPr>
    </w:p>
    <w:p w:rsidR="00B30981" w:rsidRPr="00A2527E" w:rsidRDefault="00B30981" w:rsidP="00062BFC">
      <w:pPr>
        <w:tabs>
          <w:tab w:val="left" w:pos="1985"/>
        </w:tabs>
        <w:rPr>
          <w:sz w:val="28"/>
          <w:szCs w:val="28"/>
        </w:rPr>
      </w:pPr>
    </w:p>
    <w:p w:rsidR="00B30981" w:rsidRPr="00A2527E" w:rsidRDefault="00B30981" w:rsidP="00062BFC">
      <w:pPr>
        <w:tabs>
          <w:tab w:val="left" w:pos="1985"/>
        </w:tabs>
        <w:rPr>
          <w:sz w:val="28"/>
          <w:szCs w:val="28"/>
        </w:rPr>
      </w:pPr>
    </w:p>
    <w:p w:rsidR="00B30981" w:rsidRPr="00A2527E" w:rsidRDefault="00B30981" w:rsidP="00062BFC">
      <w:pPr>
        <w:tabs>
          <w:tab w:val="left" w:pos="1985"/>
        </w:tabs>
        <w:rPr>
          <w:sz w:val="28"/>
          <w:szCs w:val="28"/>
        </w:rPr>
      </w:pPr>
    </w:p>
    <w:p w:rsidR="00B30981" w:rsidRPr="00A2527E" w:rsidRDefault="00B30981" w:rsidP="00062BFC">
      <w:pPr>
        <w:tabs>
          <w:tab w:val="left" w:pos="1985"/>
        </w:tabs>
        <w:rPr>
          <w:sz w:val="28"/>
          <w:szCs w:val="28"/>
        </w:rPr>
      </w:pPr>
    </w:p>
    <w:p w:rsidR="009A16C9" w:rsidRPr="00A2527E" w:rsidRDefault="009A16C9" w:rsidP="00B30981">
      <w:pPr>
        <w:pStyle w:val="3"/>
        <w:tabs>
          <w:tab w:val="left" w:pos="1985"/>
        </w:tabs>
        <w:ind w:left="3828" w:firstLine="1134"/>
        <w:rPr>
          <w:b w:val="0"/>
          <w:bCs w:val="0"/>
          <w:sz w:val="28"/>
          <w:szCs w:val="28"/>
        </w:rPr>
      </w:pPr>
      <w:r w:rsidRPr="00A2527E">
        <w:rPr>
          <w:b w:val="0"/>
          <w:bCs w:val="0"/>
          <w:sz w:val="28"/>
          <w:szCs w:val="28"/>
        </w:rPr>
        <w:sym w:font="Symbol" w:char="F0D3"/>
      </w:r>
      <w:r w:rsidRPr="00A2527E">
        <w:rPr>
          <w:b w:val="0"/>
          <w:bCs w:val="0"/>
          <w:sz w:val="28"/>
          <w:szCs w:val="28"/>
        </w:rPr>
        <w:t xml:space="preserve"> </w:t>
      </w:r>
      <w:proofErr w:type="spellStart"/>
      <w:r w:rsidRPr="00A2527E">
        <w:rPr>
          <w:b w:val="0"/>
          <w:bCs w:val="0"/>
          <w:sz w:val="28"/>
          <w:szCs w:val="28"/>
        </w:rPr>
        <w:t>Галимова</w:t>
      </w:r>
      <w:proofErr w:type="spellEnd"/>
      <w:r w:rsidRPr="00A2527E">
        <w:rPr>
          <w:b w:val="0"/>
          <w:bCs w:val="0"/>
          <w:sz w:val="28"/>
          <w:szCs w:val="28"/>
        </w:rPr>
        <w:t xml:space="preserve"> А.Т. 2017</w:t>
      </w:r>
    </w:p>
    <w:p w:rsidR="009A16C9" w:rsidRPr="00A2527E" w:rsidRDefault="009A16C9" w:rsidP="00B30981">
      <w:pPr>
        <w:pStyle w:val="3"/>
        <w:tabs>
          <w:tab w:val="left" w:pos="1985"/>
        </w:tabs>
        <w:ind w:left="3828" w:firstLine="1134"/>
        <w:rPr>
          <w:sz w:val="28"/>
          <w:szCs w:val="28"/>
        </w:rPr>
      </w:pPr>
      <w:r w:rsidRPr="00A2527E">
        <w:rPr>
          <w:b w:val="0"/>
          <w:bCs w:val="0"/>
          <w:sz w:val="28"/>
          <w:szCs w:val="28"/>
        </w:rPr>
        <w:sym w:font="Symbol" w:char="F0D3"/>
      </w:r>
      <w:r w:rsidRPr="00A2527E">
        <w:rPr>
          <w:b w:val="0"/>
          <w:bCs w:val="0"/>
          <w:sz w:val="28"/>
          <w:szCs w:val="28"/>
        </w:rPr>
        <w:t xml:space="preserve"> </w:t>
      </w:r>
      <w:r w:rsidR="00941BA6" w:rsidRPr="00A2527E">
        <w:rPr>
          <w:b w:val="0"/>
          <w:bCs w:val="0"/>
          <w:sz w:val="28"/>
          <w:szCs w:val="28"/>
        </w:rPr>
        <w:t xml:space="preserve">НХТИ </w:t>
      </w:r>
      <w:r w:rsidRPr="00A2527E">
        <w:rPr>
          <w:b w:val="0"/>
          <w:bCs w:val="0"/>
          <w:sz w:val="28"/>
          <w:szCs w:val="28"/>
        </w:rPr>
        <w:t>ФГБОУ ВО «КНИТУ», 2017</w:t>
      </w:r>
    </w:p>
    <w:p w:rsidR="009A16C9" w:rsidRDefault="004849EA" w:rsidP="00062BFC">
      <w:pPr>
        <w:shd w:val="clear" w:color="auto" w:fill="FFFFFF"/>
        <w:tabs>
          <w:tab w:val="left" w:pos="1985"/>
          <w:tab w:val="left" w:leader="dot" w:pos="10421"/>
        </w:tabs>
        <w:spacing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1151890</wp:posOffset>
                </wp:positionV>
                <wp:extent cx="508635" cy="319405"/>
                <wp:effectExtent l="5715" t="8890" r="9525" b="5080"/>
                <wp:wrapNone/>
                <wp:docPr id="3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229.95pt;margin-top:90.7pt;width:40.05pt;height:25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" strokecolor="white"/>
            </w:pict>
          </mc:Fallback>
        </mc:AlternateContent>
      </w:r>
      <w:r w:rsidR="009A16C9">
        <w:rPr>
          <w:color w:val="000000"/>
          <w:sz w:val="28"/>
          <w:szCs w:val="28"/>
        </w:rPr>
        <w:br w:type="page"/>
      </w:r>
    </w:p>
    <w:p w:rsidR="009A16C9" w:rsidRDefault="00062BFC" w:rsidP="00062BFC">
      <w:pPr>
        <w:shd w:val="clear" w:color="auto" w:fill="FFFFFF"/>
        <w:tabs>
          <w:tab w:val="left" w:pos="1985"/>
          <w:tab w:val="left" w:leader="dot" w:pos="10421"/>
        </w:tabs>
        <w:spacing w:line="276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ОГЛАВЛЕНИЕ</w:t>
      </w:r>
    </w:p>
    <w:p w:rsidR="009A16C9" w:rsidRDefault="009A16C9" w:rsidP="00062BFC">
      <w:pPr>
        <w:shd w:val="clear" w:color="auto" w:fill="FFFFFF"/>
        <w:tabs>
          <w:tab w:val="left" w:pos="1985"/>
          <w:tab w:val="left" w:leader="dot" w:pos="10421"/>
        </w:tabs>
        <w:spacing w:line="276" w:lineRule="auto"/>
        <w:jc w:val="center"/>
        <w:rPr>
          <w:color w:val="000000"/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9180"/>
        <w:gridCol w:w="677"/>
      </w:tblGrid>
      <w:tr w:rsidR="009A16C9">
        <w:tc>
          <w:tcPr>
            <w:tcW w:w="9180" w:type="dxa"/>
          </w:tcPr>
          <w:p w:rsidR="009A16C9" w:rsidRPr="00AF2759" w:rsidRDefault="009A16C9" w:rsidP="00243BC0">
            <w:pPr>
              <w:tabs>
                <w:tab w:val="left" w:pos="1985"/>
                <w:tab w:val="left" w:leader="dot" w:pos="10421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Общие положения</w:t>
            </w:r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5</w:t>
            </w:r>
          </w:p>
        </w:tc>
      </w:tr>
      <w:tr w:rsidR="009A16C9">
        <w:tc>
          <w:tcPr>
            <w:tcW w:w="9180" w:type="dxa"/>
          </w:tcPr>
          <w:p w:rsidR="009A16C9" w:rsidRPr="00AF2759" w:rsidRDefault="009A16C9" w:rsidP="00243BC0">
            <w:pPr>
              <w:shd w:val="clear" w:color="auto" w:fill="FFFFFF"/>
              <w:tabs>
                <w:tab w:val="left" w:pos="1985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 xml:space="preserve">Содержание </w:t>
            </w:r>
            <w:proofErr w:type="spellStart"/>
            <w:r w:rsidRPr="00AF2759">
              <w:rPr>
                <w:color w:val="000000"/>
                <w:sz w:val="28"/>
                <w:szCs w:val="28"/>
              </w:rPr>
              <w:t>нормоконтроля</w:t>
            </w:r>
            <w:proofErr w:type="spellEnd"/>
            <w:r w:rsidRPr="00AF2759">
              <w:rPr>
                <w:color w:val="000000"/>
                <w:sz w:val="28"/>
                <w:szCs w:val="28"/>
              </w:rPr>
              <w:t>. Общие требования к оформлению поясн</w:t>
            </w:r>
            <w:r w:rsidRPr="00AF2759">
              <w:rPr>
                <w:color w:val="000000"/>
                <w:sz w:val="28"/>
                <w:szCs w:val="28"/>
              </w:rPr>
              <w:t>и</w:t>
            </w:r>
            <w:r w:rsidRPr="00AF2759">
              <w:rPr>
                <w:color w:val="000000"/>
                <w:sz w:val="28"/>
                <w:szCs w:val="28"/>
              </w:rPr>
              <w:t>тельных записок</w:t>
            </w:r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</w:p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7</w:t>
            </w:r>
          </w:p>
        </w:tc>
      </w:tr>
      <w:tr w:rsidR="009A16C9">
        <w:tc>
          <w:tcPr>
            <w:tcW w:w="9180" w:type="dxa"/>
          </w:tcPr>
          <w:p w:rsidR="009A16C9" w:rsidRPr="00AF2759" w:rsidRDefault="009A16C9" w:rsidP="00243BC0">
            <w:pPr>
              <w:tabs>
                <w:tab w:val="left" w:pos="1985"/>
                <w:tab w:val="left" w:leader="dot" w:pos="10421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Общая структура пояснительной записки</w:t>
            </w:r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8</w:t>
            </w:r>
          </w:p>
        </w:tc>
      </w:tr>
      <w:tr w:rsidR="009A16C9">
        <w:tc>
          <w:tcPr>
            <w:tcW w:w="9180" w:type="dxa"/>
          </w:tcPr>
          <w:p w:rsidR="009A16C9" w:rsidRPr="00AF2759" w:rsidRDefault="009A16C9" w:rsidP="00243BC0">
            <w:pPr>
              <w:tabs>
                <w:tab w:val="left" w:pos="1985"/>
                <w:tab w:val="left" w:leader="dot" w:pos="10421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Основная часть пояснительной записки и общие элементы</w:t>
            </w:r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10</w:t>
            </w:r>
          </w:p>
        </w:tc>
      </w:tr>
      <w:tr w:rsidR="009A16C9">
        <w:tc>
          <w:tcPr>
            <w:tcW w:w="9180" w:type="dxa"/>
          </w:tcPr>
          <w:p w:rsidR="009A16C9" w:rsidRPr="00AF2759" w:rsidRDefault="009A16C9" w:rsidP="00243BC0">
            <w:pPr>
              <w:shd w:val="clear" w:color="auto" w:fill="FFFFFF"/>
              <w:tabs>
                <w:tab w:val="left" w:pos="1985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Общие правила по оформлению пояснительной записки выпускной кв</w:t>
            </w:r>
            <w:r w:rsidRPr="00AF2759">
              <w:rPr>
                <w:color w:val="000000"/>
                <w:sz w:val="28"/>
                <w:szCs w:val="28"/>
              </w:rPr>
              <w:t>а</w:t>
            </w:r>
            <w:r w:rsidRPr="00AF2759">
              <w:rPr>
                <w:color w:val="000000"/>
                <w:sz w:val="28"/>
                <w:szCs w:val="28"/>
              </w:rPr>
              <w:t>лификационной работы</w:t>
            </w:r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</w:p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10</w:t>
            </w:r>
          </w:p>
        </w:tc>
      </w:tr>
      <w:tr w:rsidR="009A16C9">
        <w:tc>
          <w:tcPr>
            <w:tcW w:w="9180" w:type="dxa"/>
          </w:tcPr>
          <w:p w:rsidR="009A16C9" w:rsidRPr="00AF2759" w:rsidRDefault="009A16C9" w:rsidP="00243BC0">
            <w:pPr>
              <w:shd w:val="clear" w:color="auto" w:fill="FFFFFF"/>
              <w:tabs>
                <w:tab w:val="left" w:pos="1985"/>
              </w:tabs>
              <w:spacing w:line="276" w:lineRule="auto"/>
              <w:ind w:left="567"/>
              <w:jc w:val="both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Шрифт</w:t>
            </w:r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10</w:t>
            </w:r>
          </w:p>
        </w:tc>
      </w:tr>
      <w:tr w:rsidR="009A16C9">
        <w:tc>
          <w:tcPr>
            <w:tcW w:w="9180" w:type="dxa"/>
          </w:tcPr>
          <w:p w:rsidR="009A16C9" w:rsidRPr="00AF2759" w:rsidRDefault="009A16C9" w:rsidP="00243BC0">
            <w:pPr>
              <w:shd w:val="clear" w:color="auto" w:fill="FFFFFF"/>
              <w:tabs>
                <w:tab w:val="left" w:pos="1985"/>
              </w:tabs>
              <w:spacing w:line="276" w:lineRule="auto"/>
              <w:ind w:left="567"/>
              <w:jc w:val="both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11</w:t>
            </w:r>
          </w:p>
        </w:tc>
      </w:tr>
      <w:tr w:rsidR="009A16C9">
        <w:tc>
          <w:tcPr>
            <w:tcW w:w="9180" w:type="dxa"/>
          </w:tcPr>
          <w:p w:rsidR="009A16C9" w:rsidRPr="00AF2759" w:rsidRDefault="009A16C9" w:rsidP="00243BC0">
            <w:pPr>
              <w:shd w:val="clear" w:color="auto" w:fill="FFFFFF"/>
              <w:tabs>
                <w:tab w:val="left" w:pos="1985"/>
              </w:tabs>
              <w:spacing w:line="276" w:lineRule="auto"/>
              <w:ind w:left="567"/>
              <w:jc w:val="both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Нумерация страниц</w:t>
            </w:r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12</w:t>
            </w:r>
          </w:p>
        </w:tc>
      </w:tr>
      <w:tr w:rsidR="009A16C9">
        <w:tc>
          <w:tcPr>
            <w:tcW w:w="9180" w:type="dxa"/>
          </w:tcPr>
          <w:p w:rsidR="009A16C9" w:rsidRPr="00AF2759" w:rsidRDefault="009A16C9" w:rsidP="00243BC0">
            <w:pPr>
              <w:shd w:val="clear" w:color="auto" w:fill="FFFFFF"/>
              <w:tabs>
                <w:tab w:val="left" w:pos="1985"/>
              </w:tabs>
              <w:spacing w:line="276" w:lineRule="auto"/>
              <w:ind w:left="567"/>
              <w:jc w:val="both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Перечисления</w:t>
            </w:r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12</w:t>
            </w:r>
          </w:p>
        </w:tc>
      </w:tr>
      <w:tr w:rsidR="009A16C9">
        <w:tc>
          <w:tcPr>
            <w:tcW w:w="9180" w:type="dxa"/>
          </w:tcPr>
          <w:p w:rsidR="009A16C9" w:rsidRPr="00AF2759" w:rsidRDefault="009A16C9" w:rsidP="00243BC0">
            <w:pPr>
              <w:shd w:val="clear" w:color="auto" w:fill="FFFFFF"/>
              <w:tabs>
                <w:tab w:val="left" w:pos="1985"/>
              </w:tabs>
              <w:spacing w:line="276" w:lineRule="auto"/>
              <w:ind w:left="567"/>
              <w:jc w:val="both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Изложение текста</w:t>
            </w:r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13</w:t>
            </w:r>
          </w:p>
        </w:tc>
      </w:tr>
      <w:tr w:rsidR="009A16C9">
        <w:tc>
          <w:tcPr>
            <w:tcW w:w="9180" w:type="dxa"/>
          </w:tcPr>
          <w:p w:rsidR="009A16C9" w:rsidRPr="00AF2759" w:rsidRDefault="009A16C9" w:rsidP="00243BC0">
            <w:pPr>
              <w:shd w:val="clear" w:color="auto" w:fill="FFFFFF"/>
              <w:tabs>
                <w:tab w:val="left" w:pos="1985"/>
              </w:tabs>
              <w:spacing w:line="276" w:lineRule="auto"/>
              <w:ind w:left="567"/>
              <w:jc w:val="both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Сокращения</w:t>
            </w:r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14</w:t>
            </w:r>
          </w:p>
        </w:tc>
      </w:tr>
      <w:tr w:rsidR="009A16C9">
        <w:tc>
          <w:tcPr>
            <w:tcW w:w="9180" w:type="dxa"/>
          </w:tcPr>
          <w:p w:rsidR="009A16C9" w:rsidRPr="00AF2759" w:rsidRDefault="009A16C9" w:rsidP="00243BC0">
            <w:pPr>
              <w:shd w:val="clear" w:color="auto" w:fill="FFFFFF"/>
              <w:tabs>
                <w:tab w:val="left" w:pos="1985"/>
              </w:tabs>
              <w:spacing w:line="276" w:lineRule="auto"/>
              <w:ind w:left="567"/>
              <w:jc w:val="both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Физические величины</w:t>
            </w:r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14</w:t>
            </w:r>
          </w:p>
        </w:tc>
      </w:tr>
      <w:tr w:rsidR="009A16C9">
        <w:tc>
          <w:tcPr>
            <w:tcW w:w="9180" w:type="dxa"/>
          </w:tcPr>
          <w:p w:rsidR="009A16C9" w:rsidRPr="00AF2759" w:rsidRDefault="009A16C9" w:rsidP="00243BC0">
            <w:pPr>
              <w:shd w:val="clear" w:color="auto" w:fill="FFFFFF"/>
              <w:tabs>
                <w:tab w:val="left" w:pos="1985"/>
              </w:tabs>
              <w:spacing w:line="276" w:lineRule="auto"/>
              <w:ind w:left="567"/>
              <w:jc w:val="both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Формулы</w:t>
            </w:r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15</w:t>
            </w:r>
          </w:p>
        </w:tc>
      </w:tr>
      <w:tr w:rsidR="009A16C9">
        <w:tc>
          <w:tcPr>
            <w:tcW w:w="9180" w:type="dxa"/>
          </w:tcPr>
          <w:p w:rsidR="009A16C9" w:rsidRPr="00AF2759" w:rsidRDefault="009A16C9" w:rsidP="00243BC0">
            <w:pPr>
              <w:shd w:val="clear" w:color="auto" w:fill="FFFFFF"/>
              <w:tabs>
                <w:tab w:val="left" w:pos="1985"/>
              </w:tabs>
              <w:spacing w:line="276" w:lineRule="auto"/>
              <w:ind w:left="567"/>
              <w:jc w:val="both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Примечания</w:t>
            </w:r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16</w:t>
            </w:r>
          </w:p>
        </w:tc>
      </w:tr>
      <w:tr w:rsidR="009A16C9">
        <w:tc>
          <w:tcPr>
            <w:tcW w:w="9180" w:type="dxa"/>
          </w:tcPr>
          <w:p w:rsidR="009A16C9" w:rsidRPr="00AF2759" w:rsidRDefault="009A16C9" w:rsidP="00243BC0">
            <w:pPr>
              <w:shd w:val="clear" w:color="auto" w:fill="FFFFFF"/>
              <w:tabs>
                <w:tab w:val="left" w:pos="1985"/>
              </w:tabs>
              <w:spacing w:line="276" w:lineRule="auto"/>
              <w:ind w:left="567"/>
              <w:jc w:val="both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Иллюстрации</w:t>
            </w:r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16</w:t>
            </w:r>
          </w:p>
        </w:tc>
      </w:tr>
      <w:tr w:rsidR="009A16C9">
        <w:tc>
          <w:tcPr>
            <w:tcW w:w="9180" w:type="dxa"/>
          </w:tcPr>
          <w:p w:rsidR="009A16C9" w:rsidRPr="00AF2759" w:rsidRDefault="009A16C9" w:rsidP="00243BC0">
            <w:pPr>
              <w:shd w:val="clear" w:color="auto" w:fill="FFFFFF"/>
              <w:tabs>
                <w:tab w:val="left" w:pos="1985"/>
              </w:tabs>
              <w:spacing w:line="276" w:lineRule="auto"/>
              <w:ind w:left="567"/>
              <w:jc w:val="both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Приложения</w:t>
            </w:r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17</w:t>
            </w:r>
          </w:p>
        </w:tc>
      </w:tr>
      <w:tr w:rsidR="009A16C9">
        <w:tc>
          <w:tcPr>
            <w:tcW w:w="9180" w:type="dxa"/>
          </w:tcPr>
          <w:p w:rsidR="009A16C9" w:rsidRPr="00AF2759" w:rsidRDefault="009A16C9" w:rsidP="00243BC0">
            <w:pPr>
              <w:shd w:val="clear" w:color="auto" w:fill="FFFFFF"/>
              <w:tabs>
                <w:tab w:val="left" w:pos="1985"/>
              </w:tabs>
              <w:spacing w:line="276" w:lineRule="auto"/>
              <w:ind w:left="567"/>
              <w:jc w:val="both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Таблицы</w:t>
            </w:r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18</w:t>
            </w:r>
          </w:p>
        </w:tc>
      </w:tr>
      <w:tr w:rsidR="009A16C9">
        <w:tc>
          <w:tcPr>
            <w:tcW w:w="9180" w:type="dxa"/>
          </w:tcPr>
          <w:p w:rsidR="009A16C9" w:rsidRPr="00AF2759" w:rsidRDefault="009A16C9" w:rsidP="00243BC0">
            <w:pPr>
              <w:shd w:val="clear" w:color="auto" w:fill="FFFFFF"/>
              <w:tabs>
                <w:tab w:val="left" w:pos="1985"/>
              </w:tabs>
              <w:spacing w:line="276" w:lineRule="auto"/>
              <w:ind w:left="567"/>
              <w:jc w:val="both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Сноски</w:t>
            </w:r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27</w:t>
            </w:r>
          </w:p>
        </w:tc>
      </w:tr>
      <w:tr w:rsidR="009A16C9">
        <w:tc>
          <w:tcPr>
            <w:tcW w:w="9180" w:type="dxa"/>
          </w:tcPr>
          <w:p w:rsidR="009A16C9" w:rsidRPr="00AF2759" w:rsidRDefault="009A16C9" w:rsidP="00243BC0">
            <w:pPr>
              <w:shd w:val="clear" w:color="auto" w:fill="FFFFFF"/>
              <w:tabs>
                <w:tab w:val="left" w:pos="1985"/>
              </w:tabs>
              <w:spacing w:line="276" w:lineRule="auto"/>
              <w:ind w:left="567"/>
              <w:jc w:val="both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Примеры</w:t>
            </w:r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27</w:t>
            </w:r>
          </w:p>
        </w:tc>
      </w:tr>
      <w:tr w:rsidR="009A16C9">
        <w:tc>
          <w:tcPr>
            <w:tcW w:w="9180" w:type="dxa"/>
          </w:tcPr>
          <w:p w:rsidR="009A16C9" w:rsidRPr="00AF2759" w:rsidRDefault="009A16C9" w:rsidP="00243BC0">
            <w:pPr>
              <w:shd w:val="clear" w:color="auto" w:fill="FFFFFF"/>
              <w:tabs>
                <w:tab w:val="left" w:pos="1985"/>
              </w:tabs>
              <w:spacing w:line="276" w:lineRule="auto"/>
              <w:ind w:left="567"/>
              <w:jc w:val="both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Библиографические ссылки и описания документов</w:t>
            </w:r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27</w:t>
            </w:r>
          </w:p>
        </w:tc>
      </w:tr>
      <w:tr w:rsidR="009A16C9">
        <w:tc>
          <w:tcPr>
            <w:tcW w:w="9180" w:type="dxa"/>
          </w:tcPr>
          <w:p w:rsidR="009A16C9" w:rsidRPr="00AF2759" w:rsidRDefault="009A16C9" w:rsidP="00243BC0">
            <w:pPr>
              <w:shd w:val="clear" w:color="auto" w:fill="FFFFFF"/>
              <w:tabs>
                <w:tab w:val="left" w:pos="1985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Правила оформления графического материала</w:t>
            </w:r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33</w:t>
            </w:r>
          </w:p>
        </w:tc>
      </w:tr>
      <w:tr w:rsidR="009A16C9">
        <w:tc>
          <w:tcPr>
            <w:tcW w:w="9180" w:type="dxa"/>
          </w:tcPr>
          <w:p w:rsidR="009A16C9" w:rsidRPr="00AF2759" w:rsidRDefault="009A16C9" w:rsidP="00243BC0">
            <w:pPr>
              <w:shd w:val="clear" w:color="auto" w:fill="FFFFFF"/>
              <w:tabs>
                <w:tab w:val="left" w:pos="1985"/>
              </w:tabs>
              <w:spacing w:line="276" w:lineRule="auto"/>
              <w:ind w:left="567"/>
              <w:jc w:val="both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Сборочный чертеж головного аппарата</w:t>
            </w:r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34</w:t>
            </w:r>
          </w:p>
        </w:tc>
      </w:tr>
      <w:tr w:rsidR="009A16C9">
        <w:tc>
          <w:tcPr>
            <w:tcW w:w="9180" w:type="dxa"/>
          </w:tcPr>
          <w:p w:rsidR="009A16C9" w:rsidRPr="00AF2759" w:rsidRDefault="009A16C9" w:rsidP="00243BC0">
            <w:pPr>
              <w:shd w:val="clear" w:color="auto" w:fill="FFFFFF"/>
              <w:tabs>
                <w:tab w:val="left" w:pos="1985"/>
              </w:tabs>
              <w:spacing w:line="276" w:lineRule="auto"/>
              <w:ind w:left="567"/>
              <w:jc w:val="both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Спецификация головного аппарата</w:t>
            </w:r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36</w:t>
            </w:r>
          </w:p>
        </w:tc>
      </w:tr>
      <w:tr w:rsidR="009A16C9">
        <w:tc>
          <w:tcPr>
            <w:tcW w:w="9180" w:type="dxa"/>
          </w:tcPr>
          <w:p w:rsidR="009A16C9" w:rsidRPr="00AF2759" w:rsidRDefault="009A16C9" w:rsidP="00243BC0">
            <w:pPr>
              <w:shd w:val="clear" w:color="auto" w:fill="FFFFFF"/>
              <w:tabs>
                <w:tab w:val="left" w:pos="1985"/>
              </w:tabs>
              <w:spacing w:line="276" w:lineRule="auto"/>
              <w:ind w:left="567"/>
              <w:jc w:val="both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Оформление остального графического материла</w:t>
            </w:r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39</w:t>
            </w:r>
          </w:p>
        </w:tc>
      </w:tr>
      <w:tr w:rsidR="009A16C9">
        <w:tc>
          <w:tcPr>
            <w:tcW w:w="9180" w:type="dxa"/>
          </w:tcPr>
          <w:p w:rsidR="009A16C9" w:rsidRPr="00AF2759" w:rsidRDefault="009A16C9" w:rsidP="00243BC0">
            <w:pPr>
              <w:shd w:val="clear" w:color="auto" w:fill="FFFFFF"/>
              <w:tabs>
                <w:tab w:val="left" w:pos="1985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 xml:space="preserve">Классификатор замечаний </w:t>
            </w:r>
            <w:proofErr w:type="spellStart"/>
            <w:r w:rsidRPr="00AF2759">
              <w:rPr>
                <w:color w:val="000000"/>
                <w:sz w:val="28"/>
                <w:szCs w:val="28"/>
              </w:rPr>
              <w:t>нормоконтролёра</w:t>
            </w:r>
            <w:proofErr w:type="spellEnd"/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41</w:t>
            </w:r>
          </w:p>
        </w:tc>
      </w:tr>
      <w:tr w:rsidR="009A16C9">
        <w:tc>
          <w:tcPr>
            <w:tcW w:w="9180" w:type="dxa"/>
          </w:tcPr>
          <w:p w:rsidR="009A16C9" w:rsidRPr="00AF2759" w:rsidRDefault="009A16C9" w:rsidP="00FB3F1F">
            <w:pPr>
              <w:shd w:val="clear" w:color="auto" w:fill="FFFFFF"/>
              <w:tabs>
                <w:tab w:val="left" w:pos="1985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Приложение</w:t>
            </w:r>
            <w:proofErr w:type="gramStart"/>
            <w:r w:rsidRPr="00AF2759">
              <w:rPr>
                <w:color w:val="000000"/>
                <w:sz w:val="28"/>
                <w:szCs w:val="28"/>
              </w:rPr>
              <w:t xml:space="preserve"> </w:t>
            </w:r>
            <w:r w:rsidR="00FB3F1F">
              <w:rPr>
                <w:color w:val="000000"/>
                <w:sz w:val="28"/>
                <w:szCs w:val="28"/>
              </w:rPr>
              <w:t>А</w:t>
            </w:r>
            <w:proofErr w:type="gramEnd"/>
            <w:r w:rsidRPr="00AF2759">
              <w:rPr>
                <w:color w:val="000000"/>
                <w:sz w:val="28"/>
                <w:szCs w:val="28"/>
              </w:rPr>
              <w:t xml:space="preserve"> Титульный лист выпускной квалификационной работы</w:t>
            </w:r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45</w:t>
            </w:r>
          </w:p>
        </w:tc>
      </w:tr>
      <w:tr w:rsidR="009A16C9">
        <w:tc>
          <w:tcPr>
            <w:tcW w:w="9180" w:type="dxa"/>
          </w:tcPr>
          <w:p w:rsidR="009A16C9" w:rsidRPr="00AF2759" w:rsidRDefault="00FB3F1F" w:rsidP="00243BC0">
            <w:pPr>
              <w:shd w:val="clear" w:color="auto" w:fill="FFFFFF"/>
              <w:tabs>
                <w:tab w:val="left" w:pos="1985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Приложение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 Б</w:t>
            </w:r>
            <w:proofErr w:type="gramEnd"/>
            <w:r w:rsidR="009A16C9" w:rsidRPr="00AF2759">
              <w:rPr>
                <w:color w:val="000000"/>
                <w:sz w:val="28"/>
                <w:szCs w:val="28"/>
              </w:rPr>
              <w:t xml:space="preserve"> Лист задания на выпускную квалификационную работу</w:t>
            </w:r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46</w:t>
            </w:r>
          </w:p>
        </w:tc>
      </w:tr>
      <w:tr w:rsidR="009A16C9">
        <w:tc>
          <w:tcPr>
            <w:tcW w:w="9180" w:type="dxa"/>
          </w:tcPr>
          <w:p w:rsidR="009A16C9" w:rsidRPr="000157C7" w:rsidRDefault="00FB3F1F" w:rsidP="00062BFC">
            <w:pPr>
              <w:shd w:val="clear" w:color="auto" w:fill="FFFFFF"/>
              <w:tabs>
                <w:tab w:val="left" w:pos="1985"/>
              </w:tabs>
              <w:spacing w:line="276" w:lineRule="auto"/>
              <w:jc w:val="both"/>
            </w:pPr>
            <w:r>
              <w:rPr>
                <w:color w:val="000000"/>
                <w:sz w:val="28"/>
                <w:szCs w:val="28"/>
              </w:rPr>
              <w:t>Приложение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 В</w:t>
            </w:r>
            <w:proofErr w:type="gramEnd"/>
            <w:r w:rsidR="009A16C9" w:rsidRPr="00AF2759">
              <w:rPr>
                <w:color w:val="000000"/>
                <w:sz w:val="28"/>
                <w:szCs w:val="28"/>
              </w:rPr>
              <w:t xml:space="preserve"> Основная надпись и дополнительные графы для текстовых</w:t>
            </w:r>
          </w:p>
          <w:p w:rsidR="009A16C9" w:rsidRPr="00AF2759" w:rsidRDefault="009A16C9" w:rsidP="00243BC0">
            <w:pPr>
              <w:shd w:val="clear" w:color="auto" w:fill="FFFFFF"/>
              <w:tabs>
                <w:tab w:val="left" w:pos="1985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конструкторских документов (первый или заглавный лист)</w:t>
            </w:r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</w:p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47</w:t>
            </w:r>
          </w:p>
        </w:tc>
      </w:tr>
      <w:tr w:rsidR="009A16C9">
        <w:tc>
          <w:tcPr>
            <w:tcW w:w="9180" w:type="dxa"/>
          </w:tcPr>
          <w:p w:rsidR="009A16C9" w:rsidRPr="00AF2759" w:rsidRDefault="00FB3F1F" w:rsidP="00243BC0">
            <w:pPr>
              <w:shd w:val="clear" w:color="auto" w:fill="FFFFFF"/>
              <w:tabs>
                <w:tab w:val="left" w:pos="1985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Приложение Г</w:t>
            </w:r>
            <w:r w:rsidR="009A16C9" w:rsidRPr="00AF2759">
              <w:rPr>
                <w:color w:val="000000"/>
                <w:sz w:val="28"/>
                <w:szCs w:val="28"/>
              </w:rPr>
              <w:t xml:space="preserve"> Основная надпись и дополнительные графы для чертежей и текстовых конструкторских документов (последующие листы)</w:t>
            </w:r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</w:p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48</w:t>
            </w:r>
          </w:p>
        </w:tc>
      </w:tr>
      <w:tr w:rsidR="009A16C9">
        <w:tc>
          <w:tcPr>
            <w:tcW w:w="9180" w:type="dxa"/>
          </w:tcPr>
          <w:p w:rsidR="009A16C9" w:rsidRPr="00AF2759" w:rsidRDefault="009A16C9" w:rsidP="00FB3F1F">
            <w:pPr>
              <w:shd w:val="clear" w:color="auto" w:fill="FFFFFF"/>
              <w:tabs>
                <w:tab w:val="left" w:pos="1985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Приложение</w:t>
            </w:r>
            <w:proofErr w:type="gramStart"/>
            <w:r w:rsidRPr="00AF2759">
              <w:rPr>
                <w:color w:val="000000"/>
                <w:sz w:val="28"/>
                <w:szCs w:val="28"/>
              </w:rPr>
              <w:t xml:space="preserve"> </w:t>
            </w:r>
            <w:r w:rsidR="00FB3F1F">
              <w:rPr>
                <w:color w:val="000000"/>
                <w:sz w:val="28"/>
                <w:szCs w:val="28"/>
              </w:rPr>
              <w:t>Д</w:t>
            </w:r>
            <w:proofErr w:type="gramEnd"/>
            <w:r w:rsidRPr="00AF2759">
              <w:rPr>
                <w:color w:val="000000"/>
                <w:sz w:val="28"/>
                <w:szCs w:val="28"/>
              </w:rPr>
              <w:t xml:space="preserve"> Отзыв руководителя ВКР (две страницы на одном листе).</w:t>
            </w:r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49</w:t>
            </w:r>
          </w:p>
        </w:tc>
      </w:tr>
      <w:tr w:rsidR="009A16C9">
        <w:tc>
          <w:tcPr>
            <w:tcW w:w="9180" w:type="dxa"/>
          </w:tcPr>
          <w:p w:rsidR="009A16C9" w:rsidRPr="00AF2759" w:rsidRDefault="00FB3F1F" w:rsidP="00243BC0">
            <w:pPr>
              <w:shd w:val="clear" w:color="auto" w:fill="FFFFFF"/>
              <w:tabs>
                <w:tab w:val="left" w:pos="1985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Приложение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 Е</w:t>
            </w:r>
            <w:proofErr w:type="gramEnd"/>
            <w:r w:rsidR="009A16C9" w:rsidRPr="00AF2759">
              <w:rPr>
                <w:color w:val="000000"/>
                <w:sz w:val="28"/>
                <w:szCs w:val="28"/>
              </w:rPr>
              <w:t xml:space="preserve"> Лист </w:t>
            </w:r>
            <w:proofErr w:type="spellStart"/>
            <w:r w:rsidR="009A16C9" w:rsidRPr="00AF2759">
              <w:rPr>
                <w:color w:val="000000"/>
                <w:sz w:val="28"/>
                <w:szCs w:val="28"/>
              </w:rPr>
              <w:t>нормоконтролёра</w:t>
            </w:r>
            <w:proofErr w:type="spellEnd"/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51</w:t>
            </w:r>
          </w:p>
        </w:tc>
      </w:tr>
      <w:tr w:rsidR="009A16C9">
        <w:tc>
          <w:tcPr>
            <w:tcW w:w="9180" w:type="dxa"/>
          </w:tcPr>
          <w:p w:rsidR="009A16C9" w:rsidRPr="00AF2759" w:rsidRDefault="00FB3F1F" w:rsidP="00243BC0">
            <w:pPr>
              <w:shd w:val="clear" w:color="auto" w:fill="FFFFFF"/>
              <w:tabs>
                <w:tab w:val="left" w:pos="1985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Приложение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 Ж</w:t>
            </w:r>
            <w:proofErr w:type="gramEnd"/>
            <w:r w:rsidR="009A16C9" w:rsidRPr="00AF2759">
              <w:rPr>
                <w:color w:val="000000"/>
                <w:sz w:val="28"/>
                <w:szCs w:val="28"/>
              </w:rPr>
              <w:t xml:space="preserve"> Календарный план выполнения выпускной квалификац</w:t>
            </w:r>
            <w:r w:rsidR="009A16C9" w:rsidRPr="00AF2759">
              <w:rPr>
                <w:color w:val="000000"/>
                <w:sz w:val="28"/>
                <w:szCs w:val="28"/>
              </w:rPr>
              <w:t>и</w:t>
            </w:r>
            <w:r w:rsidR="009A16C9" w:rsidRPr="00AF2759">
              <w:rPr>
                <w:color w:val="000000"/>
                <w:sz w:val="28"/>
                <w:szCs w:val="28"/>
              </w:rPr>
              <w:lastRenderedPageBreak/>
              <w:t xml:space="preserve">онной работы </w:t>
            </w:r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</w:p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lastRenderedPageBreak/>
              <w:t>52</w:t>
            </w:r>
          </w:p>
        </w:tc>
      </w:tr>
      <w:tr w:rsidR="009A16C9">
        <w:tc>
          <w:tcPr>
            <w:tcW w:w="9180" w:type="dxa"/>
          </w:tcPr>
          <w:p w:rsidR="009A16C9" w:rsidRPr="00AF2759" w:rsidRDefault="00FB3F1F" w:rsidP="00243BC0">
            <w:pPr>
              <w:shd w:val="clear" w:color="auto" w:fill="FFFFFF"/>
              <w:tabs>
                <w:tab w:val="left" w:pos="1985"/>
              </w:tabs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Приложение </w:t>
            </w:r>
            <w:proofErr w:type="gramStart"/>
            <w:r>
              <w:rPr>
                <w:color w:val="000000"/>
                <w:sz w:val="28"/>
                <w:szCs w:val="28"/>
              </w:rPr>
              <w:t>З</w:t>
            </w:r>
            <w:proofErr w:type="gramEnd"/>
            <w:r w:rsidR="009A16C9" w:rsidRPr="00AF2759">
              <w:rPr>
                <w:color w:val="000000"/>
                <w:sz w:val="28"/>
                <w:szCs w:val="28"/>
              </w:rPr>
              <w:t xml:space="preserve"> Перечень нормативных документов </w:t>
            </w:r>
          </w:p>
        </w:tc>
        <w:tc>
          <w:tcPr>
            <w:tcW w:w="677" w:type="dxa"/>
          </w:tcPr>
          <w:p w:rsidR="009A16C9" w:rsidRPr="00AF2759" w:rsidRDefault="009A16C9" w:rsidP="00062BFC">
            <w:pPr>
              <w:tabs>
                <w:tab w:val="left" w:pos="1985"/>
                <w:tab w:val="left" w:leader="dot" w:pos="10421"/>
              </w:tabs>
              <w:spacing w:line="276" w:lineRule="auto"/>
              <w:rPr>
                <w:color w:val="000000"/>
                <w:sz w:val="28"/>
                <w:szCs w:val="28"/>
              </w:rPr>
            </w:pPr>
            <w:r w:rsidRPr="00AF2759">
              <w:rPr>
                <w:color w:val="000000"/>
                <w:sz w:val="28"/>
                <w:szCs w:val="28"/>
              </w:rPr>
              <w:t>53</w:t>
            </w:r>
          </w:p>
        </w:tc>
      </w:tr>
    </w:tbl>
    <w:p w:rsidR="009A16C9" w:rsidRDefault="009A16C9" w:rsidP="00062BFC">
      <w:pPr>
        <w:shd w:val="clear" w:color="auto" w:fill="FFFFFF"/>
        <w:tabs>
          <w:tab w:val="left" w:pos="1985"/>
          <w:tab w:val="left" w:leader="dot" w:pos="10421"/>
        </w:tabs>
        <w:spacing w:line="276" w:lineRule="auto"/>
        <w:rPr>
          <w:color w:val="000000"/>
          <w:sz w:val="28"/>
          <w:szCs w:val="28"/>
        </w:rPr>
      </w:pPr>
    </w:p>
    <w:p w:rsidR="009A16C9" w:rsidRDefault="009A16C9" w:rsidP="00062BFC">
      <w:pPr>
        <w:widowControl/>
        <w:tabs>
          <w:tab w:val="left" w:pos="1985"/>
        </w:tabs>
        <w:autoSpaceDE/>
        <w:autoSpaceDN/>
        <w:adjustRightInd/>
        <w:spacing w:after="200" w:line="276" w:lineRule="auto"/>
        <w:jc w:val="center"/>
        <w:rPr>
          <w:color w:val="000000"/>
          <w:sz w:val="28"/>
          <w:szCs w:val="28"/>
        </w:rPr>
      </w:pPr>
    </w:p>
    <w:p w:rsidR="009A16C9" w:rsidRPr="00A24548" w:rsidRDefault="009A16C9" w:rsidP="00062BFC">
      <w:pPr>
        <w:widowControl/>
        <w:tabs>
          <w:tab w:val="left" w:pos="1985"/>
        </w:tabs>
        <w:autoSpaceDE/>
        <w:autoSpaceDN/>
        <w:adjustRightInd/>
        <w:spacing w:after="200" w:line="276" w:lineRule="auto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A24548">
        <w:rPr>
          <w:color w:val="000000"/>
          <w:sz w:val="28"/>
          <w:szCs w:val="28"/>
        </w:rPr>
        <w:lastRenderedPageBreak/>
        <w:t>ОБЩИЕ ПОЛОЖЕНИЯ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1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К защите выпускной квалификационной работы допускаются студенты, выполнившие учебный план соответствующего направления подготовки и сдавшие государст</w:t>
      </w:r>
      <w:r w:rsidRPr="00A24548">
        <w:rPr>
          <w:color w:val="000000"/>
          <w:sz w:val="28"/>
          <w:szCs w:val="28"/>
        </w:rPr>
        <w:softHyphen/>
        <w:t xml:space="preserve">венные экзамены. </w:t>
      </w:r>
      <w:r>
        <w:rPr>
          <w:color w:val="000000"/>
          <w:sz w:val="28"/>
          <w:szCs w:val="28"/>
        </w:rPr>
        <w:t>Д</w:t>
      </w:r>
      <w:r w:rsidRPr="00A24548">
        <w:rPr>
          <w:color w:val="000000"/>
          <w:sz w:val="28"/>
          <w:szCs w:val="28"/>
        </w:rPr>
        <w:t xml:space="preserve">опущенные </w:t>
      </w:r>
      <w:r>
        <w:rPr>
          <w:color w:val="000000"/>
          <w:sz w:val="28"/>
          <w:szCs w:val="28"/>
        </w:rPr>
        <w:t>с</w:t>
      </w:r>
      <w:r w:rsidRPr="00A24548">
        <w:rPr>
          <w:color w:val="000000"/>
          <w:sz w:val="28"/>
          <w:szCs w:val="28"/>
        </w:rPr>
        <w:t>туденты выби</w:t>
      </w:r>
      <w:r w:rsidRPr="00A24548">
        <w:rPr>
          <w:color w:val="000000"/>
          <w:sz w:val="28"/>
          <w:szCs w:val="28"/>
        </w:rPr>
        <w:softHyphen/>
        <w:t>рают тему выпускной квалификационной работы в соответствии со своими спо</w:t>
      </w:r>
      <w:r w:rsidRPr="00A24548">
        <w:rPr>
          <w:color w:val="000000"/>
          <w:sz w:val="28"/>
          <w:szCs w:val="28"/>
        </w:rPr>
        <w:softHyphen/>
        <w:t>собностями, а также в соответствии с местом прохождения производственной прак</w:t>
      </w:r>
      <w:r w:rsidRPr="00A24548">
        <w:rPr>
          <w:color w:val="000000"/>
          <w:sz w:val="28"/>
          <w:szCs w:val="28"/>
        </w:rPr>
        <w:softHyphen/>
        <w:t>тики.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1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Тема выпускной квалификационной работы определяется выпускающей кафедрой (согласо</w:t>
      </w:r>
      <w:r w:rsidRPr="00A24548">
        <w:rPr>
          <w:color w:val="000000"/>
          <w:sz w:val="28"/>
          <w:szCs w:val="28"/>
        </w:rPr>
        <w:softHyphen/>
        <w:t>вывается с заведующим кафедрой и деканом факультета) и утверждается прика</w:t>
      </w:r>
      <w:r w:rsidRPr="00A24548">
        <w:rPr>
          <w:color w:val="000000"/>
          <w:sz w:val="28"/>
          <w:szCs w:val="28"/>
        </w:rPr>
        <w:softHyphen/>
        <w:t>зом по институту до начала производственной практики. Студенту предоставляется право выбора темы в порядке, установленном к</w:t>
      </w:r>
      <w:r w:rsidRPr="00A24548">
        <w:rPr>
          <w:color w:val="000000"/>
          <w:sz w:val="28"/>
          <w:szCs w:val="28"/>
        </w:rPr>
        <w:t>а</w:t>
      </w:r>
      <w:r w:rsidRPr="00A24548">
        <w:rPr>
          <w:color w:val="000000"/>
          <w:sz w:val="28"/>
          <w:szCs w:val="28"/>
        </w:rPr>
        <w:t>федрой, вплоть до предложения своей темы с необходимым обоснованием ц</w:t>
      </w:r>
      <w:r w:rsidRPr="00A24548">
        <w:rPr>
          <w:color w:val="000000"/>
          <w:sz w:val="28"/>
          <w:szCs w:val="28"/>
        </w:rPr>
        <w:t>е</w:t>
      </w:r>
      <w:r w:rsidRPr="00A24548">
        <w:rPr>
          <w:color w:val="000000"/>
          <w:sz w:val="28"/>
          <w:szCs w:val="28"/>
        </w:rPr>
        <w:t xml:space="preserve">лесообразности ее разработки. 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1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Перед началом практики студент-дипломник должен встретиться:</w:t>
      </w:r>
    </w:p>
    <w:p w:rsidR="009A16C9" w:rsidRPr="00A24548" w:rsidRDefault="009A16C9" w:rsidP="007909B1">
      <w:pPr>
        <w:numPr>
          <w:ilvl w:val="0"/>
          <w:numId w:val="15"/>
        </w:numPr>
        <w:shd w:val="clear" w:color="auto" w:fill="FFFFFF"/>
        <w:spacing w:line="271" w:lineRule="auto"/>
        <w:ind w:left="709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со своим руководителем и обсудить с ним предполагаемую тему выпус</w:t>
      </w:r>
      <w:r w:rsidRPr="00A24548">
        <w:rPr>
          <w:color w:val="000000"/>
          <w:sz w:val="28"/>
          <w:szCs w:val="28"/>
        </w:rPr>
        <w:t>к</w:t>
      </w:r>
      <w:r w:rsidRPr="00A24548">
        <w:rPr>
          <w:color w:val="000000"/>
          <w:sz w:val="28"/>
          <w:szCs w:val="28"/>
        </w:rPr>
        <w:t>ной квалификационной работы; определиться с перечнем материалов, к</w:t>
      </w:r>
      <w:r w:rsidRPr="00A24548">
        <w:rPr>
          <w:color w:val="000000"/>
          <w:sz w:val="28"/>
          <w:szCs w:val="28"/>
        </w:rPr>
        <w:t>о</w:t>
      </w:r>
      <w:r w:rsidRPr="00A24548">
        <w:rPr>
          <w:color w:val="000000"/>
          <w:sz w:val="28"/>
          <w:szCs w:val="28"/>
        </w:rPr>
        <w:t>торые должны быть собраны во время практики и понадобятся для в</w:t>
      </w:r>
      <w:r w:rsidRPr="00A24548">
        <w:rPr>
          <w:color w:val="000000"/>
          <w:sz w:val="28"/>
          <w:szCs w:val="28"/>
        </w:rPr>
        <w:t>ы</w:t>
      </w:r>
      <w:r w:rsidRPr="00A24548">
        <w:rPr>
          <w:color w:val="000000"/>
          <w:sz w:val="28"/>
          <w:szCs w:val="28"/>
        </w:rPr>
        <w:t>полнения ВКР;</w:t>
      </w:r>
    </w:p>
    <w:p w:rsidR="009A16C9" w:rsidRPr="00A24548" w:rsidRDefault="009A16C9" w:rsidP="007909B1">
      <w:pPr>
        <w:numPr>
          <w:ilvl w:val="0"/>
          <w:numId w:val="15"/>
        </w:numPr>
        <w:shd w:val="clear" w:color="auto" w:fill="FFFFFF"/>
        <w:spacing w:line="271" w:lineRule="auto"/>
        <w:ind w:left="709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с консультантом по разделу «Обеспечение безопасности жизнедеятельн</w:t>
      </w:r>
      <w:r w:rsidRPr="00A24548">
        <w:rPr>
          <w:color w:val="000000"/>
          <w:sz w:val="28"/>
          <w:szCs w:val="28"/>
        </w:rPr>
        <w:t>о</w:t>
      </w:r>
      <w:r w:rsidRPr="00A24548">
        <w:rPr>
          <w:color w:val="000000"/>
          <w:sz w:val="28"/>
          <w:szCs w:val="28"/>
        </w:rPr>
        <w:t>сти и экология» и обсудить направление по сбору материала для разр</w:t>
      </w:r>
      <w:r w:rsidRPr="00A24548">
        <w:rPr>
          <w:color w:val="000000"/>
          <w:sz w:val="28"/>
          <w:szCs w:val="28"/>
        </w:rPr>
        <w:t>а</w:t>
      </w:r>
      <w:r w:rsidRPr="00A24548">
        <w:rPr>
          <w:color w:val="000000"/>
          <w:sz w:val="28"/>
          <w:szCs w:val="28"/>
        </w:rPr>
        <w:t>ботки этой части ВКР;</w:t>
      </w:r>
    </w:p>
    <w:p w:rsidR="009A16C9" w:rsidRPr="00A24548" w:rsidRDefault="009A16C9" w:rsidP="007909B1">
      <w:pPr>
        <w:numPr>
          <w:ilvl w:val="0"/>
          <w:numId w:val="15"/>
        </w:numPr>
        <w:shd w:val="clear" w:color="auto" w:fill="FFFFFF"/>
        <w:spacing w:line="271" w:lineRule="auto"/>
        <w:ind w:left="709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с консультантом по разделу «Расчет технико-экономических показат</w:t>
      </w:r>
      <w:r w:rsidRPr="00A24548">
        <w:rPr>
          <w:color w:val="000000"/>
          <w:sz w:val="28"/>
          <w:szCs w:val="28"/>
        </w:rPr>
        <w:t>е</w:t>
      </w:r>
      <w:r w:rsidRPr="00A24548">
        <w:rPr>
          <w:color w:val="000000"/>
          <w:sz w:val="28"/>
          <w:szCs w:val="28"/>
        </w:rPr>
        <w:t>лей» и обсудить направление по сбору материала для технико-экономического обоснования принятых в ВКР конструкторских, технол</w:t>
      </w:r>
      <w:r w:rsidRPr="00A24548">
        <w:rPr>
          <w:color w:val="000000"/>
          <w:sz w:val="28"/>
          <w:szCs w:val="28"/>
        </w:rPr>
        <w:t>о</w:t>
      </w:r>
      <w:r w:rsidRPr="00A24548">
        <w:rPr>
          <w:color w:val="000000"/>
          <w:sz w:val="28"/>
          <w:szCs w:val="28"/>
        </w:rPr>
        <w:t>гических и других решений.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1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В ходе производственной практики необходимо собрать максимальное к</w:t>
      </w:r>
      <w:r w:rsidRPr="00A24548">
        <w:rPr>
          <w:color w:val="000000"/>
          <w:sz w:val="28"/>
          <w:szCs w:val="28"/>
        </w:rPr>
        <w:t>о</w:t>
      </w:r>
      <w:r w:rsidRPr="00A24548">
        <w:rPr>
          <w:color w:val="000000"/>
          <w:sz w:val="28"/>
          <w:szCs w:val="28"/>
        </w:rPr>
        <w:t>ли</w:t>
      </w:r>
      <w:r w:rsidRPr="00A24548">
        <w:rPr>
          <w:color w:val="000000"/>
          <w:sz w:val="28"/>
          <w:szCs w:val="28"/>
        </w:rPr>
        <w:softHyphen/>
        <w:t>чество материала по теме ВКР с тем, чтобы оставшееся время, отведенное на выполнение выпускной квалификационной работы, было использовано для анализа и обобщения материа</w:t>
      </w:r>
      <w:r w:rsidRPr="00A24548">
        <w:rPr>
          <w:color w:val="000000"/>
          <w:sz w:val="28"/>
          <w:szCs w:val="28"/>
        </w:rPr>
        <w:softHyphen/>
        <w:t>ла, сравнения его с новейшими достижениями, а также для творческого примене</w:t>
      </w:r>
      <w:r w:rsidRPr="00A24548">
        <w:rPr>
          <w:color w:val="000000"/>
          <w:sz w:val="28"/>
          <w:szCs w:val="28"/>
        </w:rPr>
        <w:softHyphen/>
        <w:t>ния собранного материала в ВКР.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1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После прохождения практики студент снова встречается со своим руково</w:t>
      </w:r>
      <w:r w:rsidRPr="00A24548">
        <w:rPr>
          <w:color w:val="000000"/>
          <w:sz w:val="28"/>
          <w:szCs w:val="28"/>
        </w:rPr>
        <w:softHyphen/>
        <w:t>дителем с целью оценки собранных материалов и соответствия их утвержде</w:t>
      </w:r>
      <w:r w:rsidRPr="00A24548">
        <w:rPr>
          <w:color w:val="000000"/>
          <w:sz w:val="28"/>
          <w:szCs w:val="28"/>
        </w:rPr>
        <w:t>н</w:t>
      </w:r>
      <w:r w:rsidRPr="00A24548">
        <w:rPr>
          <w:color w:val="000000"/>
          <w:sz w:val="28"/>
          <w:szCs w:val="28"/>
        </w:rPr>
        <w:t xml:space="preserve">ной теме ВКР. 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1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Перед началом работы над ВКР студент совместно с ру</w:t>
      </w:r>
      <w:r w:rsidRPr="00A24548">
        <w:rPr>
          <w:color w:val="000000"/>
          <w:sz w:val="28"/>
          <w:szCs w:val="28"/>
        </w:rPr>
        <w:softHyphen/>
        <w:t>ководителем с</w:t>
      </w:r>
      <w:r w:rsidRPr="00A24548">
        <w:rPr>
          <w:color w:val="000000"/>
          <w:sz w:val="28"/>
          <w:szCs w:val="28"/>
        </w:rPr>
        <w:t>о</w:t>
      </w:r>
      <w:r w:rsidRPr="00A24548">
        <w:rPr>
          <w:color w:val="000000"/>
          <w:sz w:val="28"/>
          <w:szCs w:val="28"/>
        </w:rPr>
        <w:t>ставляет:</w:t>
      </w:r>
    </w:p>
    <w:p w:rsidR="009A16C9" w:rsidRPr="00A24548" w:rsidRDefault="009A16C9" w:rsidP="007909B1">
      <w:pPr>
        <w:numPr>
          <w:ilvl w:val="0"/>
          <w:numId w:val="16"/>
        </w:numPr>
        <w:shd w:val="clear" w:color="auto" w:fill="FFFFFF"/>
        <w:spacing w:line="271" w:lineRule="auto"/>
        <w:ind w:left="709"/>
        <w:jc w:val="both"/>
        <w:rPr>
          <w:color w:val="000000"/>
          <w:sz w:val="28"/>
          <w:szCs w:val="28"/>
        </w:rPr>
      </w:pPr>
      <w:r w:rsidRPr="00BD123A">
        <w:rPr>
          <w:color w:val="000000"/>
          <w:sz w:val="28"/>
          <w:szCs w:val="28"/>
        </w:rPr>
        <w:t>задание на выпускную квалификационную работу по установленной</w:t>
      </w:r>
      <w:r w:rsidRPr="00A24548">
        <w:rPr>
          <w:color w:val="000000"/>
          <w:sz w:val="28"/>
          <w:szCs w:val="28"/>
        </w:rPr>
        <w:t xml:space="preserve"> форме (Приложение </w:t>
      </w:r>
      <w:r w:rsidR="00FB3F1F">
        <w:rPr>
          <w:color w:val="000000"/>
          <w:sz w:val="28"/>
          <w:szCs w:val="28"/>
        </w:rPr>
        <w:t>Б</w:t>
      </w:r>
      <w:r w:rsidRPr="00A24548">
        <w:rPr>
          <w:color w:val="000000"/>
          <w:sz w:val="28"/>
          <w:szCs w:val="28"/>
        </w:rPr>
        <w:t>). Текст задания должен быть написан на одном л</w:t>
      </w:r>
      <w:r w:rsidRPr="00A24548">
        <w:rPr>
          <w:color w:val="000000"/>
          <w:sz w:val="28"/>
          <w:szCs w:val="28"/>
        </w:rPr>
        <w:t>и</w:t>
      </w:r>
      <w:r w:rsidRPr="00A24548">
        <w:rPr>
          <w:color w:val="000000"/>
          <w:sz w:val="28"/>
          <w:szCs w:val="28"/>
        </w:rPr>
        <w:t>сте формата А</w:t>
      </w:r>
      <w:proofErr w:type="gramStart"/>
      <w:r w:rsidRPr="00A24548">
        <w:rPr>
          <w:color w:val="000000"/>
          <w:sz w:val="28"/>
          <w:szCs w:val="28"/>
        </w:rPr>
        <w:t>4</w:t>
      </w:r>
      <w:proofErr w:type="gramEnd"/>
      <w:r w:rsidRPr="00A24548">
        <w:rPr>
          <w:color w:val="000000"/>
          <w:sz w:val="28"/>
          <w:szCs w:val="28"/>
        </w:rPr>
        <w:t>; с одной стороны. Только после подписи задания студе</w:t>
      </w:r>
      <w:r w:rsidRPr="00A24548">
        <w:rPr>
          <w:color w:val="000000"/>
          <w:sz w:val="28"/>
          <w:szCs w:val="28"/>
        </w:rPr>
        <w:t>н</w:t>
      </w:r>
      <w:r w:rsidRPr="00A24548">
        <w:rPr>
          <w:color w:val="000000"/>
          <w:sz w:val="28"/>
          <w:szCs w:val="28"/>
        </w:rPr>
        <w:t>том, руководителем и утвер</w:t>
      </w:r>
      <w:r w:rsidRPr="00A24548">
        <w:rPr>
          <w:color w:val="000000"/>
          <w:sz w:val="28"/>
          <w:szCs w:val="28"/>
        </w:rPr>
        <w:softHyphen/>
        <w:t>ждения заведующим кафедрой, студент сч</w:t>
      </w:r>
      <w:r w:rsidRPr="00A24548">
        <w:rPr>
          <w:color w:val="000000"/>
          <w:sz w:val="28"/>
          <w:szCs w:val="28"/>
        </w:rPr>
        <w:t>и</w:t>
      </w:r>
      <w:r w:rsidRPr="00A24548">
        <w:rPr>
          <w:color w:val="000000"/>
          <w:sz w:val="28"/>
          <w:szCs w:val="28"/>
        </w:rPr>
        <w:lastRenderedPageBreak/>
        <w:t>тается приступившим к выполнению ВКР;</w:t>
      </w:r>
    </w:p>
    <w:p w:rsidR="009A16C9" w:rsidRPr="00A24548" w:rsidRDefault="009A16C9" w:rsidP="007909B1">
      <w:pPr>
        <w:numPr>
          <w:ilvl w:val="0"/>
          <w:numId w:val="16"/>
        </w:numPr>
        <w:shd w:val="clear" w:color="auto" w:fill="FFFFFF"/>
        <w:spacing w:line="271" w:lineRule="auto"/>
        <w:ind w:left="709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календарный график выполнения выпускной квалификационной работы </w:t>
      </w:r>
      <w:r w:rsidRPr="00BD123A">
        <w:rPr>
          <w:color w:val="000000"/>
          <w:sz w:val="28"/>
          <w:szCs w:val="28"/>
        </w:rPr>
        <w:t>(по</w:t>
      </w:r>
      <w:r w:rsidRPr="00BD123A">
        <w:rPr>
          <w:color w:val="000000"/>
          <w:sz w:val="28"/>
          <w:szCs w:val="28"/>
        </w:rPr>
        <w:softHyphen/>
        <w:t xml:space="preserve">добно </w:t>
      </w:r>
      <w:r w:rsidRPr="00BD123A">
        <w:rPr>
          <w:color w:val="000000"/>
          <w:sz w:val="28"/>
          <w:szCs w:val="28"/>
          <w:u w:val="single"/>
        </w:rPr>
        <w:t xml:space="preserve">Приложению </w:t>
      </w:r>
      <w:r w:rsidR="00FB3F1F">
        <w:rPr>
          <w:color w:val="000000"/>
          <w:sz w:val="28"/>
          <w:szCs w:val="28"/>
          <w:u w:val="single"/>
        </w:rPr>
        <w:t>Ж</w:t>
      </w:r>
      <w:r w:rsidRPr="00BD123A">
        <w:rPr>
          <w:color w:val="000000"/>
          <w:sz w:val="28"/>
          <w:szCs w:val="28"/>
        </w:rPr>
        <w:t>) в двух экземплярах в соответствии со сроками,</w:t>
      </w:r>
      <w:r w:rsidRPr="00A24548">
        <w:rPr>
          <w:color w:val="000000"/>
          <w:sz w:val="28"/>
          <w:szCs w:val="28"/>
        </w:rPr>
        <w:t xml:space="preserve"> преду</w:t>
      </w:r>
      <w:r w:rsidRPr="00A24548">
        <w:rPr>
          <w:color w:val="000000"/>
          <w:sz w:val="28"/>
          <w:szCs w:val="28"/>
        </w:rPr>
        <w:softHyphen/>
        <w:t>смотренными учебным планом. В графике указываются сроки и р</w:t>
      </w:r>
      <w:r w:rsidRPr="00A24548">
        <w:rPr>
          <w:color w:val="000000"/>
          <w:sz w:val="28"/>
          <w:szCs w:val="28"/>
        </w:rPr>
        <w:t>а</w:t>
      </w:r>
      <w:r w:rsidRPr="00A24548">
        <w:rPr>
          <w:color w:val="000000"/>
          <w:sz w:val="28"/>
          <w:szCs w:val="28"/>
        </w:rPr>
        <w:t>боты, кото</w:t>
      </w:r>
      <w:r w:rsidRPr="00A24548">
        <w:rPr>
          <w:color w:val="000000"/>
          <w:sz w:val="28"/>
          <w:szCs w:val="28"/>
        </w:rPr>
        <w:softHyphen/>
        <w:t>рые должны быть закончены к указанному сроку. График до</w:t>
      </w:r>
      <w:r w:rsidRPr="00A24548">
        <w:rPr>
          <w:color w:val="000000"/>
          <w:sz w:val="28"/>
          <w:szCs w:val="28"/>
        </w:rPr>
        <w:t>л</w:t>
      </w:r>
      <w:r w:rsidRPr="00A24548">
        <w:rPr>
          <w:color w:val="000000"/>
          <w:sz w:val="28"/>
          <w:szCs w:val="28"/>
        </w:rPr>
        <w:t>жен быть подпи</w:t>
      </w:r>
      <w:r w:rsidRPr="00A24548">
        <w:rPr>
          <w:color w:val="000000"/>
          <w:sz w:val="28"/>
          <w:szCs w:val="28"/>
        </w:rPr>
        <w:softHyphen/>
        <w:t xml:space="preserve">сан </w:t>
      </w:r>
      <w:r>
        <w:rPr>
          <w:color w:val="000000"/>
          <w:sz w:val="28"/>
          <w:szCs w:val="28"/>
        </w:rPr>
        <w:t>студентом</w:t>
      </w:r>
      <w:r w:rsidRPr="00A24548">
        <w:rPr>
          <w:color w:val="000000"/>
          <w:sz w:val="28"/>
          <w:szCs w:val="28"/>
        </w:rPr>
        <w:t>, руководителем ВКР и консультантами с</w:t>
      </w:r>
      <w:r w:rsidRPr="00A24548">
        <w:rPr>
          <w:color w:val="000000"/>
          <w:sz w:val="28"/>
          <w:szCs w:val="28"/>
        </w:rPr>
        <w:t>о</w:t>
      </w:r>
      <w:r w:rsidRPr="00A24548">
        <w:rPr>
          <w:color w:val="000000"/>
          <w:sz w:val="28"/>
          <w:szCs w:val="28"/>
        </w:rPr>
        <w:t>ответствующих разделов и выполнен в двух экземплярах. Первый экзе</w:t>
      </w:r>
      <w:r w:rsidRPr="00A24548">
        <w:rPr>
          <w:color w:val="000000"/>
          <w:sz w:val="28"/>
          <w:szCs w:val="28"/>
        </w:rPr>
        <w:t>м</w:t>
      </w:r>
      <w:r w:rsidRPr="00A24548">
        <w:rPr>
          <w:color w:val="000000"/>
          <w:sz w:val="28"/>
          <w:szCs w:val="28"/>
        </w:rPr>
        <w:t>пляр отдаётся заве</w:t>
      </w:r>
      <w:r w:rsidRPr="00A24548">
        <w:rPr>
          <w:color w:val="000000"/>
          <w:sz w:val="28"/>
          <w:szCs w:val="28"/>
        </w:rPr>
        <w:softHyphen/>
        <w:t xml:space="preserve">дующему кафедрой при подписании задания на ВКР, а второй экземпляр находится у </w:t>
      </w:r>
      <w:r>
        <w:rPr>
          <w:color w:val="000000"/>
          <w:sz w:val="28"/>
          <w:szCs w:val="28"/>
        </w:rPr>
        <w:t>студента</w:t>
      </w:r>
      <w:r w:rsidRPr="00A24548">
        <w:rPr>
          <w:color w:val="000000"/>
          <w:sz w:val="28"/>
          <w:szCs w:val="28"/>
        </w:rPr>
        <w:t>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1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В процессе работы над проектом студент не реже одного раза в две недели обязан встречаться со своим руководителем и консультантами, а руководитель – следить за ходом выполнения проекта, его соответствием заданию</w:t>
      </w:r>
      <w:r>
        <w:rPr>
          <w:color w:val="000000"/>
          <w:sz w:val="28"/>
          <w:szCs w:val="28"/>
        </w:rPr>
        <w:t>, и сроков вы</w:t>
      </w:r>
      <w:r>
        <w:rPr>
          <w:color w:val="000000"/>
          <w:sz w:val="28"/>
          <w:szCs w:val="28"/>
        </w:rPr>
        <w:softHyphen/>
        <w:t>полнения проекта –</w:t>
      </w:r>
      <w:r w:rsidRPr="00A24548">
        <w:rPr>
          <w:color w:val="000000"/>
          <w:sz w:val="28"/>
          <w:szCs w:val="28"/>
        </w:rPr>
        <w:t xml:space="preserve"> календарному графику и регулярно извещать кафедру о ходе работы дипломников </w:t>
      </w:r>
      <w:proofErr w:type="gramStart"/>
      <w:r w:rsidRPr="00A24548">
        <w:rPr>
          <w:color w:val="000000"/>
          <w:sz w:val="28"/>
          <w:szCs w:val="28"/>
        </w:rPr>
        <w:t>над</w:t>
      </w:r>
      <w:proofErr w:type="gramEnd"/>
      <w:r w:rsidRPr="00A24548">
        <w:rPr>
          <w:color w:val="000000"/>
          <w:sz w:val="28"/>
          <w:szCs w:val="28"/>
        </w:rPr>
        <w:t xml:space="preserve"> своей ВКР.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1" w:lineRule="auto"/>
        <w:ind w:firstLine="720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Основные обязанности руководителя:</w:t>
      </w:r>
    </w:p>
    <w:p w:rsidR="009A16C9" w:rsidRPr="00A24548" w:rsidRDefault="009A16C9" w:rsidP="007909B1">
      <w:pPr>
        <w:numPr>
          <w:ilvl w:val="0"/>
          <w:numId w:val="11"/>
        </w:numPr>
        <w:shd w:val="clear" w:color="auto" w:fill="FFFFFF"/>
        <w:spacing w:line="271" w:lineRule="auto"/>
        <w:ind w:left="709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помощь в разработке задания на дипломное проектирование;</w:t>
      </w:r>
    </w:p>
    <w:p w:rsidR="009A16C9" w:rsidRPr="00A24548" w:rsidRDefault="009A16C9" w:rsidP="007909B1">
      <w:pPr>
        <w:numPr>
          <w:ilvl w:val="0"/>
          <w:numId w:val="11"/>
        </w:numPr>
        <w:shd w:val="clear" w:color="auto" w:fill="FFFFFF"/>
        <w:spacing w:line="271" w:lineRule="auto"/>
        <w:ind w:left="709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подбор, в случае необходимости, консультантов по отдельным разделам;</w:t>
      </w:r>
    </w:p>
    <w:p w:rsidR="009A16C9" w:rsidRPr="00A24548" w:rsidRDefault="009A16C9" w:rsidP="007909B1">
      <w:pPr>
        <w:numPr>
          <w:ilvl w:val="0"/>
          <w:numId w:val="11"/>
        </w:numPr>
        <w:shd w:val="clear" w:color="auto" w:fill="FFFFFF"/>
        <w:spacing w:line="271" w:lineRule="auto"/>
        <w:ind w:left="709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рекомендация студенту необходимой литературы, методов расчета, и</w:t>
      </w:r>
      <w:r w:rsidRPr="00A24548">
        <w:rPr>
          <w:color w:val="000000"/>
          <w:sz w:val="28"/>
          <w:szCs w:val="28"/>
        </w:rPr>
        <w:t>н</w:t>
      </w:r>
      <w:r w:rsidRPr="00A24548">
        <w:rPr>
          <w:color w:val="000000"/>
          <w:sz w:val="28"/>
          <w:szCs w:val="28"/>
        </w:rPr>
        <w:t>форма</w:t>
      </w:r>
      <w:r w:rsidRPr="00A24548">
        <w:rPr>
          <w:color w:val="000000"/>
          <w:sz w:val="28"/>
          <w:szCs w:val="28"/>
        </w:rPr>
        <w:softHyphen/>
        <w:t>ционных и программных средств по теме проекта;</w:t>
      </w:r>
    </w:p>
    <w:p w:rsidR="009A16C9" w:rsidRPr="00A24548" w:rsidRDefault="009A16C9" w:rsidP="007909B1">
      <w:pPr>
        <w:numPr>
          <w:ilvl w:val="0"/>
          <w:numId w:val="11"/>
        </w:numPr>
        <w:shd w:val="clear" w:color="auto" w:fill="FFFFFF"/>
        <w:spacing w:line="271" w:lineRule="auto"/>
        <w:ind w:left="709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проведение регулярных консультаций по графику, согласованному со студентами;</w:t>
      </w:r>
    </w:p>
    <w:p w:rsidR="009A16C9" w:rsidRPr="00A24548" w:rsidRDefault="009A16C9" w:rsidP="007909B1">
      <w:pPr>
        <w:numPr>
          <w:ilvl w:val="0"/>
          <w:numId w:val="11"/>
        </w:numPr>
        <w:shd w:val="clear" w:color="auto" w:fill="FFFFFF"/>
        <w:spacing w:line="271" w:lineRule="auto"/>
        <w:ind w:left="709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проверка качества выполнения </w:t>
      </w:r>
      <w:r>
        <w:rPr>
          <w:color w:val="000000"/>
          <w:sz w:val="28"/>
          <w:szCs w:val="28"/>
        </w:rPr>
        <w:t>ВКР</w:t>
      </w:r>
      <w:r w:rsidRPr="00A24548">
        <w:rPr>
          <w:color w:val="000000"/>
          <w:sz w:val="28"/>
          <w:szCs w:val="28"/>
        </w:rPr>
        <w:t xml:space="preserve"> и написание отзыва;</w:t>
      </w:r>
    </w:p>
    <w:p w:rsidR="009A16C9" w:rsidRPr="00A24548" w:rsidRDefault="009A16C9" w:rsidP="007909B1">
      <w:pPr>
        <w:numPr>
          <w:ilvl w:val="0"/>
          <w:numId w:val="11"/>
        </w:numPr>
        <w:shd w:val="clear" w:color="auto" w:fill="FFFFFF"/>
        <w:spacing w:line="271" w:lineRule="auto"/>
        <w:ind w:left="709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присутствие на защите ВКР студента.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1" w:lineRule="auto"/>
        <w:ind w:firstLine="567"/>
        <w:jc w:val="both"/>
        <w:rPr>
          <w:sz w:val="28"/>
          <w:szCs w:val="28"/>
        </w:rPr>
      </w:pPr>
      <w:proofErr w:type="gramStart"/>
      <w:r w:rsidRPr="00A24548">
        <w:rPr>
          <w:color w:val="000000"/>
          <w:sz w:val="28"/>
          <w:szCs w:val="28"/>
        </w:rPr>
        <w:t>Выполненная</w:t>
      </w:r>
      <w:proofErr w:type="gramEnd"/>
      <w:r w:rsidRPr="00A24548">
        <w:rPr>
          <w:color w:val="000000"/>
          <w:sz w:val="28"/>
          <w:szCs w:val="28"/>
        </w:rPr>
        <w:t xml:space="preserve"> ВКР подписывается студентом, консультантами и руководи</w:t>
      </w:r>
      <w:r w:rsidRPr="00A24548">
        <w:rPr>
          <w:color w:val="000000"/>
          <w:sz w:val="28"/>
          <w:szCs w:val="28"/>
        </w:rPr>
        <w:softHyphen/>
        <w:t>телем и направляется на предварительную защиту перед комиссией кафедры. Од</w:t>
      </w:r>
      <w:r w:rsidRPr="00A24548">
        <w:rPr>
          <w:color w:val="000000"/>
          <w:sz w:val="28"/>
          <w:szCs w:val="28"/>
        </w:rPr>
        <w:softHyphen/>
        <w:t xml:space="preserve">новременно с проектом передается письменный отзыв руководителя о </w:t>
      </w:r>
      <w:r>
        <w:rPr>
          <w:color w:val="000000"/>
          <w:sz w:val="28"/>
          <w:szCs w:val="28"/>
        </w:rPr>
        <w:t>ВКР</w:t>
      </w:r>
      <w:r w:rsidRPr="00A24548">
        <w:rPr>
          <w:color w:val="000000"/>
          <w:sz w:val="28"/>
          <w:szCs w:val="28"/>
        </w:rPr>
        <w:t xml:space="preserve"> и его авторе, в котором отмечается объем ВКР, качества, проявленные студентом в процессе его выполнения, оригинальные технические решения, а также мн</w:t>
      </w:r>
      <w:r w:rsidRPr="00A24548">
        <w:rPr>
          <w:color w:val="000000"/>
          <w:sz w:val="28"/>
          <w:szCs w:val="28"/>
        </w:rPr>
        <w:t>е</w:t>
      </w:r>
      <w:r w:rsidRPr="00A24548">
        <w:rPr>
          <w:color w:val="000000"/>
          <w:sz w:val="28"/>
          <w:szCs w:val="28"/>
        </w:rPr>
        <w:t>ние руководителя о возможности допуска студента к защите своего проекта. После ознакомления с проектом и отзывом руководителя заведующий кафе</w:t>
      </w:r>
      <w:r w:rsidRPr="00A24548">
        <w:rPr>
          <w:color w:val="000000"/>
          <w:sz w:val="28"/>
          <w:szCs w:val="28"/>
        </w:rPr>
        <w:t>д</w:t>
      </w:r>
      <w:r w:rsidRPr="00A24548">
        <w:rPr>
          <w:color w:val="000000"/>
          <w:sz w:val="28"/>
          <w:szCs w:val="28"/>
        </w:rPr>
        <w:t xml:space="preserve">рой решает вопрос о допуске студента к защите и ставит на титульном листе расчетно-пояснительной записки свою подпись. 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1" w:lineRule="auto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Выпускная квалификационная работа</w:t>
      </w:r>
      <w:r w:rsidRPr="00A24548">
        <w:rPr>
          <w:color w:val="000000"/>
          <w:sz w:val="28"/>
          <w:szCs w:val="28"/>
        </w:rPr>
        <w:t>, подписанн</w:t>
      </w:r>
      <w:r>
        <w:rPr>
          <w:color w:val="000000"/>
          <w:sz w:val="28"/>
          <w:szCs w:val="28"/>
        </w:rPr>
        <w:t>ая</w:t>
      </w:r>
      <w:r w:rsidRPr="00A24548">
        <w:rPr>
          <w:color w:val="000000"/>
          <w:sz w:val="28"/>
          <w:szCs w:val="28"/>
        </w:rPr>
        <w:t xml:space="preserve"> заведующим кафе</w:t>
      </w:r>
      <w:r w:rsidRPr="00A24548">
        <w:rPr>
          <w:color w:val="000000"/>
          <w:sz w:val="28"/>
          <w:szCs w:val="28"/>
        </w:rPr>
        <w:t>д</w:t>
      </w:r>
      <w:r w:rsidRPr="00A24548">
        <w:rPr>
          <w:color w:val="000000"/>
          <w:sz w:val="28"/>
          <w:szCs w:val="28"/>
        </w:rPr>
        <w:t>рой, а также имеющий отзыв ру</w:t>
      </w:r>
      <w:r w:rsidRPr="00A24548">
        <w:rPr>
          <w:color w:val="000000"/>
          <w:sz w:val="28"/>
          <w:szCs w:val="28"/>
        </w:rPr>
        <w:softHyphen/>
        <w:t>ководителя направляется на защиту в Госуда</w:t>
      </w:r>
      <w:r w:rsidRPr="00A24548">
        <w:rPr>
          <w:color w:val="000000"/>
          <w:sz w:val="28"/>
          <w:szCs w:val="28"/>
        </w:rPr>
        <w:t>р</w:t>
      </w:r>
      <w:r w:rsidRPr="00A24548">
        <w:rPr>
          <w:color w:val="000000"/>
          <w:sz w:val="28"/>
          <w:szCs w:val="28"/>
        </w:rPr>
        <w:t>ственную аттестационную комиссию (ГАК).</w:t>
      </w:r>
    </w:p>
    <w:p w:rsidR="009A16C9" w:rsidRDefault="009A16C9" w:rsidP="00062BFC">
      <w:pPr>
        <w:shd w:val="clear" w:color="auto" w:fill="FFFFFF"/>
        <w:tabs>
          <w:tab w:val="left" w:pos="1985"/>
          <w:tab w:val="left" w:pos="4678"/>
        </w:tabs>
        <w:spacing w:line="271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На защиту ВКР отводится до 20 минут. Это время включа</w:t>
      </w:r>
      <w:r w:rsidRPr="00A24548">
        <w:rPr>
          <w:color w:val="000000"/>
          <w:sz w:val="28"/>
          <w:szCs w:val="28"/>
        </w:rPr>
        <w:softHyphen/>
        <w:t>ет в себя доклад (не более 5-7 мин), оглашение отзыва, ответы на вопросы членов ГАК и пр</w:t>
      </w:r>
      <w:r w:rsidRPr="00A24548">
        <w:rPr>
          <w:color w:val="000000"/>
          <w:sz w:val="28"/>
          <w:szCs w:val="28"/>
        </w:rPr>
        <w:t>и</w:t>
      </w:r>
      <w:r w:rsidRPr="00A24548">
        <w:rPr>
          <w:color w:val="000000"/>
          <w:sz w:val="28"/>
          <w:szCs w:val="28"/>
        </w:rPr>
        <w:t>сутствующих.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  <w:r w:rsidRPr="00A24548">
        <w:rPr>
          <w:b/>
          <w:bCs/>
          <w:color w:val="000000"/>
          <w:sz w:val="28"/>
          <w:szCs w:val="28"/>
        </w:rPr>
        <w:lastRenderedPageBreak/>
        <w:t>СОДЕРЖАНИЕ НОРМОКОНТРОЛЯ. ОБЩИЕ ТРЕБОВАНИЯ К ОФОРМ</w:t>
      </w:r>
      <w:r w:rsidRPr="00A24548">
        <w:rPr>
          <w:b/>
          <w:bCs/>
          <w:color w:val="000000"/>
          <w:sz w:val="28"/>
          <w:szCs w:val="28"/>
        </w:rPr>
        <w:softHyphen/>
        <w:t>ЛЕНИЮ ПОЯСНИТЕЛЬНЫХ ЗАПИСОК</w:t>
      </w:r>
    </w:p>
    <w:p w:rsidR="00062BFC" w:rsidRDefault="00062BFC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color w:val="000000"/>
          <w:sz w:val="28"/>
          <w:szCs w:val="28"/>
        </w:rPr>
      </w:pP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При проверке </w:t>
      </w:r>
      <w:r w:rsidRPr="00A24548">
        <w:rPr>
          <w:b/>
          <w:bCs/>
          <w:color w:val="000000"/>
          <w:sz w:val="28"/>
          <w:szCs w:val="28"/>
        </w:rPr>
        <w:t xml:space="preserve">пояснительной записки </w:t>
      </w:r>
      <w:r w:rsidRPr="00A24548">
        <w:rPr>
          <w:color w:val="000000"/>
          <w:sz w:val="28"/>
          <w:szCs w:val="28"/>
        </w:rPr>
        <w:t>контролируется сле</w:t>
      </w:r>
      <w:r w:rsidRPr="00A24548">
        <w:rPr>
          <w:color w:val="000000"/>
          <w:sz w:val="28"/>
          <w:szCs w:val="28"/>
        </w:rPr>
        <w:softHyphen/>
        <w:t>дующее:</w:t>
      </w:r>
    </w:p>
    <w:p w:rsidR="009A16C9" w:rsidRPr="00A24548" w:rsidRDefault="009A16C9" w:rsidP="007909B1">
      <w:pPr>
        <w:numPr>
          <w:ilvl w:val="0"/>
          <w:numId w:val="12"/>
        </w:numPr>
        <w:shd w:val="clear" w:color="auto" w:fill="FFFFFF"/>
        <w:spacing w:line="276" w:lineRule="auto"/>
        <w:ind w:left="709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объем и правильность обозначения пояснительной записки;</w:t>
      </w:r>
    </w:p>
    <w:p w:rsidR="009A16C9" w:rsidRPr="00A24548" w:rsidRDefault="009A16C9" w:rsidP="007909B1">
      <w:pPr>
        <w:numPr>
          <w:ilvl w:val="0"/>
          <w:numId w:val="12"/>
        </w:numPr>
        <w:shd w:val="clear" w:color="auto" w:fill="FFFFFF"/>
        <w:spacing w:line="276" w:lineRule="auto"/>
        <w:ind w:left="709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наличие необходимых дат, подписей и виз;</w:t>
      </w:r>
    </w:p>
    <w:p w:rsidR="009A16C9" w:rsidRPr="00A24548" w:rsidRDefault="009A16C9" w:rsidP="007909B1">
      <w:pPr>
        <w:numPr>
          <w:ilvl w:val="0"/>
          <w:numId w:val="12"/>
        </w:numPr>
        <w:shd w:val="clear" w:color="auto" w:fill="FFFFFF"/>
        <w:spacing w:line="276" w:lineRule="auto"/>
        <w:ind w:left="709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номер и тип шрифта, междустрочный интервал;</w:t>
      </w:r>
    </w:p>
    <w:p w:rsidR="009A16C9" w:rsidRPr="00A24548" w:rsidRDefault="009A16C9" w:rsidP="007909B1">
      <w:pPr>
        <w:numPr>
          <w:ilvl w:val="0"/>
          <w:numId w:val="12"/>
        </w:numPr>
        <w:shd w:val="clear" w:color="auto" w:fill="FFFFFF"/>
        <w:spacing w:line="276" w:lineRule="auto"/>
        <w:ind w:left="709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правильность деления текста пояснительной записки на разделы, подра</w:t>
      </w:r>
      <w:r w:rsidRPr="00A24548">
        <w:rPr>
          <w:color w:val="000000"/>
          <w:sz w:val="28"/>
          <w:szCs w:val="28"/>
        </w:rPr>
        <w:t>з</w:t>
      </w:r>
      <w:r w:rsidRPr="00A24548">
        <w:rPr>
          <w:color w:val="000000"/>
          <w:sz w:val="28"/>
          <w:szCs w:val="28"/>
        </w:rPr>
        <w:t>делы, пункты, абзацы и др.;</w:t>
      </w:r>
    </w:p>
    <w:p w:rsidR="009A16C9" w:rsidRPr="00A24548" w:rsidRDefault="009A16C9" w:rsidP="007909B1">
      <w:pPr>
        <w:numPr>
          <w:ilvl w:val="0"/>
          <w:numId w:val="12"/>
        </w:numPr>
        <w:shd w:val="clear" w:color="auto" w:fill="FFFFFF"/>
        <w:spacing w:line="276" w:lineRule="auto"/>
        <w:ind w:left="709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качество и правильность выполнения рисунков, графиков, схем, таблиц;</w:t>
      </w:r>
    </w:p>
    <w:p w:rsidR="009A16C9" w:rsidRPr="00A24548" w:rsidRDefault="009A16C9" w:rsidP="007909B1">
      <w:pPr>
        <w:numPr>
          <w:ilvl w:val="0"/>
          <w:numId w:val="12"/>
        </w:numPr>
        <w:shd w:val="clear" w:color="auto" w:fill="FFFFFF"/>
        <w:spacing w:line="276" w:lineRule="auto"/>
        <w:ind w:left="709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наличие и правильность составления расчетных схем;</w:t>
      </w:r>
    </w:p>
    <w:p w:rsidR="009A16C9" w:rsidRPr="00A24548" w:rsidRDefault="009A16C9" w:rsidP="007909B1">
      <w:pPr>
        <w:numPr>
          <w:ilvl w:val="0"/>
          <w:numId w:val="12"/>
        </w:numPr>
        <w:shd w:val="clear" w:color="auto" w:fill="FFFFFF"/>
        <w:spacing w:line="276" w:lineRule="auto"/>
        <w:ind w:left="709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правильность написания формул, их нумерация и расположение на поле стра</w:t>
      </w:r>
      <w:r w:rsidRPr="00A24548">
        <w:rPr>
          <w:color w:val="000000"/>
          <w:sz w:val="28"/>
          <w:szCs w:val="28"/>
        </w:rPr>
        <w:softHyphen/>
        <w:t>ницы;</w:t>
      </w:r>
    </w:p>
    <w:p w:rsidR="009A16C9" w:rsidRPr="00A24548" w:rsidRDefault="009A16C9" w:rsidP="007909B1">
      <w:pPr>
        <w:numPr>
          <w:ilvl w:val="0"/>
          <w:numId w:val="12"/>
        </w:numPr>
        <w:shd w:val="clear" w:color="auto" w:fill="FFFFFF"/>
        <w:spacing w:line="276" w:lineRule="auto"/>
        <w:ind w:left="709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наличие ссылок на источники заимствования информации;</w:t>
      </w:r>
    </w:p>
    <w:p w:rsidR="009A16C9" w:rsidRPr="00A24548" w:rsidRDefault="009A16C9" w:rsidP="007909B1">
      <w:pPr>
        <w:numPr>
          <w:ilvl w:val="0"/>
          <w:numId w:val="12"/>
        </w:numPr>
        <w:shd w:val="clear" w:color="auto" w:fill="FFFFFF"/>
        <w:spacing w:line="276" w:lineRule="auto"/>
        <w:ind w:left="709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наличие и правильность составления списка использованной литературы.</w:t>
      </w:r>
    </w:p>
    <w:p w:rsidR="009A16C9" w:rsidRPr="00A24548" w:rsidRDefault="009A16C9" w:rsidP="00062BFC">
      <w:pPr>
        <w:shd w:val="clear" w:color="auto" w:fill="FFFFFF"/>
        <w:tabs>
          <w:tab w:val="left" w:pos="1985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При проверке </w:t>
      </w:r>
      <w:r w:rsidRPr="00A24548">
        <w:rPr>
          <w:b/>
          <w:bCs/>
          <w:color w:val="000000"/>
          <w:sz w:val="28"/>
          <w:szCs w:val="28"/>
        </w:rPr>
        <w:t xml:space="preserve">графической части </w:t>
      </w:r>
      <w:r w:rsidRPr="00A24548">
        <w:rPr>
          <w:color w:val="000000"/>
          <w:sz w:val="28"/>
          <w:szCs w:val="28"/>
        </w:rPr>
        <w:t>контролируется следующее:</w:t>
      </w:r>
    </w:p>
    <w:p w:rsidR="009A16C9" w:rsidRPr="00A24548" w:rsidRDefault="009A16C9" w:rsidP="007909B1">
      <w:pPr>
        <w:numPr>
          <w:ilvl w:val="0"/>
          <w:numId w:val="13"/>
        </w:numPr>
        <w:shd w:val="clear" w:color="auto" w:fill="FFFFFF"/>
        <w:spacing w:line="276" w:lineRule="auto"/>
        <w:ind w:left="709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объем графической части и правильность обозначения чертежей;</w:t>
      </w:r>
    </w:p>
    <w:p w:rsidR="009A16C9" w:rsidRPr="00A24548" w:rsidRDefault="009A16C9" w:rsidP="007909B1">
      <w:pPr>
        <w:numPr>
          <w:ilvl w:val="0"/>
          <w:numId w:val="13"/>
        </w:numPr>
        <w:shd w:val="clear" w:color="auto" w:fill="FFFFFF"/>
        <w:spacing w:line="276" w:lineRule="auto"/>
        <w:ind w:left="709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внешний вид чертежей, т.е. аккуратность и тщательность исполнения, контра</w:t>
      </w:r>
      <w:r w:rsidRPr="00A24548">
        <w:rPr>
          <w:color w:val="000000"/>
          <w:sz w:val="28"/>
          <w:szCs w:val="28"/>
        </w:rPr>
        <w:softHyphen/>
        <w:t>стность фона и графики чертежей, соотношение толщин</w:t>
      </w:r>
      <w:r>
        <w:rPr>
          <w:color w:val="000000"/>
          <w:sz w:val="28"/>
          <w:szCs w:val="28"/>
        </w:rPr>
        <w:t>ы</w:t>
      </w:r>
      <w:r w:rsidRPr="00A24548">
        <w:rPr>
          <w:color w:val="000000"/>
          <w:sz w:val="28"/>
          <w:szCs w:val="28"/>
        </w:rPr>
        <w:t xml:space="preserve"> осно</w:t>
      </w:r>
      <w:r w:rsidRPr="00A24548">
        <w:rPr>
          <w:color w:val="000000"/>
          <w:sz w:val="28"/>
          <w:szCs w:val="28"/>
        </w:rPr>
        <w:t>в</w:t>
      </w:r>
      <w:r w:rsidRPr="00A24548">
        <w:rPr>
          <w:color w:val="000000"/>
          <w:sz w:val="28"/>
          <w:szCs w:val="28"/>
        </w:rPr>
        <w:t>ных, тонких, штрихпунктирных и других линий на чертежах и т.п.;</w:t>
      </w:r>
    </w:p>
    <w:p w:rsidR="009A16C9" w:rsidRPr="00A24548" w:rsidRDefault="009A16C9" w:rsidP="007909B1">
      <w:pPr>
        <w:numPr>
          <w:ilvl w:val="0"/>
          <w:numId w:val="13"/>
        </w:numPr>
        <w:shd w:val="clear" w:color="auto" w:fill="FFFFFF"/>
        <w:spacing w:line="276" w:lineRule="auto"/>
        <w:ind w:left="709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наличие необходимых дат, подписей и виз;</w:t>
      </w:r>
    </w:p>
    <w:p w:rsidR="009A16C9" w:rsidRPr="00A24548" w:rsidRDefault="009A16C9" w:rsidP="007909B1">
      <w:pPr>
        <w:numPr>
          <w:ilvl w:val="0"/>
          <w:numId w:val="13"/>
        </w:numPr>
        <w:shd w:val="clear" w:color="auto" w:fill="FFFFFF"/>
        <w:spacing w:line="276" w:lineRule="auto"/>
        <w:ind w:left="709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соответствие выбранного формата чертежа приведенному на чертеже изобра</w:t>
      </w:r>
      <w:r w:rsidRPr="00A24548">
        <w:rPr>
          <w:color w:val="000000"/>
          <w:sz w:val="28"/>
          <w:szCs w:val="28"/>
        </w:rPr>
        <w:softHyphen/>
        <w:t>жению;</w:t>
      </w:r>
    </w:p>
    <w:p w:rsidR="009A16C9" w:rsidRPr="00A24548" w:rsidRDefault="009A16C9" w:rsidP="007909B1">
      <w:pPr>
        <w:numPr>
          <w:ilvl w:val="0"/>
          <w:numId w:val="13"/>
        </w:numPr>
        <w:shd w:val="clear" w:color="auto" w:fill="FFFFFF"/>
        <w:spacing w:line="276" w:lineRule="auto"/>
        <w:ind w:left="709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рациональность расположения изображений на поле чертежа;</w:t>
      </w:r>
    </w:p>
    <w:p w:rsidR="009A16C9" w:rsidRPr="00A24548" w:rsidRDefault="009A16C9" w:rsidP="007909B1">
      <w:pPr>
        <w:numPr>
          <w:ilvl w:val="0"/>
          <w:numId w:val="13"/>
        </w:numPr>
        <w:shd w:val="clear" w:color="auto" w:fill="FFFFFF"/>
        <w:spacing w:line="276" w:lineRule="auto"/>
        <w:ind w:left="709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расположение и правильность написания технической характеристики и тех</w:t>
      </w:r>
      <w:r w:rsidRPr="00A24548">
        <w:rPr>
          <w:color w:val="000000"/>
          <w:sz w:val="28"/>
          <w:szCs w:val="28"/>
        </w:rPr>
        <w:softHyphen/>
        <w:t>нических требований;</w:t>
      </w:r>
    </w:p>
    <w:p w:rsidR="009A16C9" w:rsidRPr="00A24548" w:rsidRDefault="009A16C9" w:rsidP="007909B1">
      <w:pPr>
        <w:numPr>
          <w:ilvl w:val="0"/>
          <w:numId w:val="13"/>
        </w:numPr>
        <w:shd w:val="clear" w:color="auto" w:fill="FFFFFF"/>
        <w:spacing w:line="276" w:lineRule="auto"/>
        <w:ind w:left="709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правильность нанесения размеров на рабочих и сборочных чертежах и черте</w:t>
      </w:r>
      <w:r w:rsidRPr="00A24548">
        <w:rPr>
          <w:color w:val="000000"/>
          <w:sz w:val="28"/>
          <w:szCs w:val="28"/>
        </w:rPr>
        <w:softHyphen/>
        <w:t>жах общего вида;</w:t>
      </w:r>
    </w:p>
    <w:p w:rsidR="009A16C9" w:rsidRPr="00A24548" w:rsidRDefault="009A16C9" w:rsidP="007909B1">
      <w:pPr>
        <w:numPr>
          <w:ilvl w:val="0"/>
          <w:numId w:val="13"/>
        </w:numPr>
        <w:shd w:val="clear" w:color="auto" w:fill="FFFFFF"/>
        <w:spacing w:line="276" w:lineRule="auto"/>
        <w:ind w:left="709"/>
        <w:jc w:val="both"/>
        <w:rPr>
          <w:color w:val="000000"/>
          <w:sz w:val="28"/>
          <w:szCs w:val="28"/>
        </w:rPr>
      </w:pPr>
      <w:proofErr w:type="gramStart"/>
      <w:r w:rsidRPr="00A24548">
        <w:rPr>
          <w:color w:val="000000"/>
          <w:sz w:val="28"/>
          <w:szCs w:val="28"/>
        </w:rPr>
        <w:t>соответствие выполненных чертежей стандартам ЕСКД на форматы, масшта</w:t>
      </w:r>
      <w:r w:rsidRPr="00A24548">
        <w:rPr>
          <w:color w:val="000000"/>
          <w:sz w:val="28"/>
          <w:szCs w:val="28"/>
        </w:rPr>
        <w:softHyphen/>
        <w:t>бы, изображения (виды, разрезы, сечения), условные изображения конструк</w:t>
      </w:r>
      <w:r w:rsidRPr="00A24548">
        <w:rPr>
          <w:color w:val="000000"/>
          <w:sz w:val="28"/>
          <w:szCs w:val="28"/>
        </w:rPr>
        <w:softHyphen/>
        <w:t>тивных элементов (</w:t>
      </w:r>
      <w:proofErr w:type="spellStart"/>
      <w:r w:rsidRPr="00A24548">
        <w:rPr>
          <w:color w:val="000000"/>
          <w:sz w:val="28"/>
          <w:szCs w:val="28"/>
        </w:rPr>
        <w:t>резьб</w:t>
      </w:r>
      <w:proofErr w:type="spellEnd"/>
      <w:r w:rsidRPr="00A24548">
        <w:rPr>
          <w:color w:val="000000"/>
          <w:sz w:val="28"/>
          <w:szCs w:val="28"/>
        </w:rPr>
        <w:t>, шлицевых соединений, зубчатых ве</w:t>
      </w:r>
      <w:r w:rsidRPr="00A24548">
        <w:rPr>
          <w:color w:val="000000"/>
          <w:sz w:val="28"/>
          <w:szCs w:val="28"/>
        </w:rPr>
        <w:t>н</w:t>
      </w:r>
      <w:r w:rsidRPr="00A24548">
        <w:rPr>
          <w:color w:val="000000"/>
          <w:sz w:val="28"/>
          <w:szCs w:val="28"/>
        </w:rPr>
        <w:t>цов колес и звездочек) и т.п., а также на обозначения шероховатости п</w:t>
      </w:r>
      <w:r w:rsidRPr="00A24548">
        <w:rPr>
          <w:color w:val="000000"/>
          <w:sz w:val="28"/>
          <w:szCs w:val="28"/>
        </w:rPr>
        <w:t>о</w:t>
      </w:r>
      <w:r w:rsidRPr="00A24548">
        <w:rPr>
          <w:color w:val="000000"/>
          <w:sz w:val="28"/>
          <w:szCs w:val="28"/>
        </w:rPr>
        <w:t>верхностей, термо</w:t>
      </w:r>
      <w:r w:rsidRPr="00A24548">
        <w:rPr>
          <w:color w:val="000000"/>
          <w:sz w:val="28"/>
          <w:szCs w:val="28"/>
        </w:rPr>
        <w:softHyphen/>
        <w:t>обработки, покрытий, простановки предельных откл</w:t>
      </w:r>
      <w:r w:rsidRPr="00A24548">
        <w:rPr>
          <w:color w:val="000000"/>
          <w:sz w:val="28"/>
          <w:szCs w:val="28"/>
        </w:rPr>
        <w:t>о</w:t>
      </w:r>
      <w:r w:rsidRPr="00A24548">
        <w:rPr>
          <w:color w:val="000000"/>
          <w:sz w:val="28"/>
          <w:szCs w:val="28"/>
        </w:rPr>
        <w:t>нений размеров, откло</w:t>
      </w:r>
      <w:r w:rsidRPr="00A24548">
        <w:rPr>
          <w:color w:val="000000"/>
          <w:sz w:val="28"/>
          <w:szCs w:val="28"/>
        </w:rPr>
        <w:softHyphen/>
        <w:t>нений формы и расположения поверхностей и т.п.;</w:t>
      </w:r>
      <w:proofErr w:type="gramEnd"/>
    </w:p>
    <w:p w:rsidR="009A16C9" w:rsidRPr="00A24548" w:rsidRDefault="009A16C9" w:rsidP="007909B1">
      <w:pPr>
        <w:numPr>
          <w:ilvl w:val="0"/>
          <w:numId w:val="13"/>
        </w:numPr>
        <w:shd w:val="clear" w:color="auto" w:fill="FFFFFF"/>
        <w:spacing w:line="276" w:lineRule="auto"/>
        <w:ind w:left="709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наличие, комплектность и правильность составления спецификаций к сбороч</w:t>
      </w:r>
      <w:r w:rsidRPr="00A24548">
        <w:rPr>
          <w:color w:val="000000"/>
          <w:sz w:val="28"/>
          <w:szCs w:val="28"/>
        </w:rPr>
        <w:softHyphen/>
        <w:t>ным чертежам и чертежам общего вида.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both"/>
        <w:rPr>
          <w:color w:val="000000"/>
          <w:sz w:val="28"/>
          <w:szCs w:val="28"/>
        </w:rPr>
      </w:pP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color w:val="000000"/>
          <w:sz w:val="28"/>
          <w:szCs w:val="28"/>
        </w:rPr>
      </w:pPr>
    </w:p>
    <w:p w:rsidR="009A16C9" w:rsidRPr="00A24548" w:rsidRDefault="009A16C9" w:rsidP="00062BFC">
      <w:pPr>
        <w:widowControl/>
        <w:tabs>
          <w:tab w:val="left" w:pos="1985"/>
          <w:tab w:val="left" w:pos="4678"/>
        </w:tabs>
        <w:autoSpaceDE/>
        <w:autoSpaceDN/>
        <w:adjustRightInd/>
        <w:spacing w:after="200" w:line="276" w:lineRule="auto"/>
        <w:jc w:val="center"/>
        <w:rPr>
          <w:sz w:val="28"/>
          <w:szCs w:val="28"/>
        </w:rPr>
      </w:pPr>
      <w:r w:rsidRPr="00A24548">
        <w:rPr>
          <w:b/>
          <w:bCs/>
          <w:color w:val="000000"/>
          <w:sz w:val="28"/>
          <w:szCs w:val="28"/>
        </w:rPr>
        <w:br w:type="page"/>
      </w:r>
      <w:r w:rsidRPr="00A24548">
        <w:rPr>
          <w:b/>
          <w:bCs/>
          <w:color w:val="000000"/>
          <w:sz w:val="28"/>
          <w:szCs w:val="28"/>
        </w:rPr>
        <w:lastRenderedPageBreak/>
        <w:t>ОБЩАЯ СТРУКТУРА ПОЯСНИТЕЛЬНОЙ ЗАПИСКИ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В целом, при составлении пояснительной записки к ВКР нужно будет пр</w:t>
      </w:r>
      <w:r w:rsidRPr="00A24548">
        <w:rPr>
          <w:color w:val="000000"/>
          <w:sz w:val="28"/>
          <w:szCs w:val="28"/>
        </w:rPr>
        <w:t>и</w:t>
      </w:r>
      <w:r w:rsidRPr="00A24548">
        <w:rPr>
          <w:color w:val="000000"/>
          <w:sz w:val="28"/>
          <w:szCs w:val="28"/>
        </w:rPr>
        <w:t>держиваться такого порядка частей:</w:t>
      </w:r>
    </w:p>
    <w:p w:rsidR="009A16C9" w:rsidRPr="00A24548" w:rsidRDefault="009A16C9" w:rsidP="00062BFC">
      <w:pPr>
        <w:shd w:val="clear" w:color="auto" w:fill="FFFFFF"/>
        <w:tabs>
          <w:tab w:val="left" w:pos="993"/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BC29A5">
        <w:rPr>
          <w:color w:val="000000"/>
          <w:sz w:val="28"/>
          <w:szCs w:val="28"/>
        </w:rPr>
        <w:t>1.</w:t>
      </w:r>
      <w:r w:rsidRPr="00BC29A5">
        <w:rPr>
          <w:color w:val="000000"/>
          <w:sz w:val="28"/>
          <w:szCs w:val="28"/>
        </w:rPr>
        <w:tab/>
        <w:t>Титульный лист (</w:t>
      </w:r>
      <w:r w:rsidRPr="00BC29A5">
        <w:rPr>
          <w:color w:val="000000"/>
          <w:sz w:val="28"/>
          <w:szCs w:val="28"/>
          <w:u w:val="single"/>
        </w:rPr>
        <w:t xml:space="preserve">Приложение </w:t>
      </w:r>
      <w:r w:rsidR="00FB3F1F">
        <w:rPr>
          <w:color w:val="000000"/>
          <w:sz w:val="28"/>
          <w:szCs w:val="28"/>
          <w:u w:val="single"/>
        </w:rPr>
        <w:t>А</w:t>
      </w:r>
      <w:r w:rsidRPr="00BC29A5">
        <w:rPr>
          <w:color w:val="000000"/>
          <w:sz w:val="28"/>
          <w:szCs w:val="28"/>
        </w:rPr>
        <w:t>). На титульном листе приводятся сл</w:t>
      </w:r>
      <w:r w:rsidRPr="00BC29A5">
        <w:rPr>
          <w:color w:val="000000"/>
          <w:sz w:val="28"/>
          <w:szCs w:val="28"/>
        </w:rPr>
        <w:t>е</w:t>
      </w:r>
      <w:r w:rsidRPr="00A24548">
        <w:rPr>
          <w:color w:val="000000"/>
          <w:sz w:val="28"/>
          <w:szCs w:val="28"/>
        </w:rPr>
        <w:t>дующие сведения:</w:t>
      </w:r>
    </w:p>
    <w:p w:rsidR="009A16C9" w:rsidRPr="00A24548" w:rsidRDefault="009A16C9" w:rsidP="00062BFC">
      <w:pPr>
        <w:numPr>
          <w:ilvl w:val="0"/>
          <w:numId w:val="1"/>
        </w:numPr>
        <w:shd w:val="clear" w:color="auto" w:fill="FFFFFF"/>
        <w:tabs>
          <w:tab w:val="left" w:pos="1985"/>
        </w:tabs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наименование учебного заведения, факультета, кафедры;</w:t>
      </w:r>
    </w:p>
    <w:p w:rsidR="009A16C9" w:rsidRPr="00A24548" w:rsidRDefault="009A16C9" w:rsidP="00062BFC">
      <w:pPr>
        <w:numPr>
          <w:ilvl w:val="0"/>
          <w:numId w:val="1"/>
        </w:numPr>
        <w:shd w:val="clear" w:color="auto" w:fill="FFFFFF"/>
        <w:tabs>
          <w:tab w:val="left" w:pos="1985"/>
        </w:tabs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тема выпускной квалификационной работы;</w:t>
      </w:r>
    </w:p>
    <w:p w:rsidR="009A16C9" w:rsidRPr="00A24548" w:rsidRDefault="009A16C9" w:rsidP="00062BFC">
      <w:pPr>
        <w:numPr>
          <w:ilvl w:val="0"/>
          <w:numId w:val="1"/>
        </w:numPr>
        <w:shd w:val="clear" w:color="auto" w:fill="FFFFFF"/>
        <w:tabs>
          <w:tab w:val="left" w:pos="1985"/>
        </w:tabs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автор ВКР;</w:t>
      </w:r>
    </w:p>
    <w:p w:rsidR="009A16C9" w:rsidRPr="00A24548" w:rsidRDefault="009A16C9" w:rsidP="00062BFC">
      <w:pPr>
        <w:numPr>
          <w:ilvl w:val="0"/>
          <w:numId w:val="1"/>
        </w:numPr>
        <w:shd w:val="clear" w:color="auto" w:fill="FFFFFF"/>
        <w:tabs>
          <w:tab w:val="left" w:pos="1985"/>
        </w:tabs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код и наименование направления, а также наименование профиля по</w:t>
      </w:r>
      <w:r w:rsidRPr="00A24548">
        <w:rPr>
          <w:color w:val="000000"/>
          <w:sz w:val="28"/>
          <w:szCs w:val="28"/>
        </w:rPr>
        <w:t>д</w:t>
      </w:r>
      <w:r w:rsidRPr="00A24548">
        <w:rPr>
          <w:color w:val="000000"/>
          <w:sz w:val="28"/>
          <w:szCs w:val="28"/>
        </w:rPr>
        <w:t>готовки;</w:t>
      </w:r>
    </w:p>
    <w:p w:rsidR="009A16C9" w:rsidRPr="00A24548" w:rsidRDefault="009A16C9" w:rsidP="00062BFC">
      <w:pPr>
        <w:numPr>
          <w:ilvl w:val="0"/>
          <w:numId w:val="1"/>
        </w:numPr>
        <w:shd w:val="clear" w:color="auto" w:fill="FFFFFF"/>
        <w:tabs>
          <w:tab w:val="left" w:pos="1985"/>
        </w:tabs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руководитель работы;</w:t>
      </w:r>
    </w:p>
    <w:p w:rsidR="009A16C9" w:rsidRPr="00A24548" w:rsidRDefault="009A16C9" w:rsidP="00062BFC">
      <w:pPr>
        <w:numPr>
          <w:ilvl w:val="0"/>
          <w:numId w:val="1"/>
        </w:numPr>
        <w:shd w:val="clear" w:color="auto" w:fill="FFFFFF"/>
        <w:tabs>
          <w:tab w:val="left" w:pos="1985"/>
        </w:tabs>
        <w:spacing w:line="276" w:lineRule="auto"/>
        <w:ind w:firstLine="720"/>
        <w:jc w:val="both"/>
        <w:rPr>
          <w:color w:val="000000"/>
          <w:sz w:val="28"/>
          <w:szCs w:val="28"/>
        </w:rPr>
      </w:pPr>
      <w:proofErr w:type="spellStart"/>
      <w:r w:rsidRPr="00A24548">
        <w:rPr>
          <w:color w:val="000000"/>
          <w:sz w:val="28"/>
          <w:szCs w:val="28"/>
        </w:rPr>
        <w:t>нормоконтролёр</w:t>
      </w:r>
      <w:proofErr w:type="spellEnd"/>
      <w:r w:rsidRPr="00A24548">
        <w:rPr>
          <w:color w:val="000000"/>
          <w:sz w:val="28"/>
          <w:szCs w:val="28"/>
        </w:rPr>
        <w:t>;</w:t>
      </w:r>
    </w:p>
    <w:p w:rsidR="009A16C9" w:rsidRPr="00A24548" w:rsidRDefault="009A16C9" w:rsidP="00062BFC">
      <w:pPr>
        <w:numPr>
          <w:ilvl w:val="0"/>
          <w:numId w:val="1"/>
        </w:numPr>
        <w:shd w:val="clear" w:color="auto" w:fill="FFFFFF"/>
        <w:tabs>
          <w:tab w:val="left" w:pos="1985"/>
        </w:tabs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консультанты;</w:t>
      </w:r>
    </w:p>
    <w:p w:rsidR="009A16C9" w:rsidRPr="00A24548" w:rsidRDefault="009A16C9" w:rsidP="00062BFC">
      <w:pPr>
        <w:numPr>
          <w:ilvl w:val="0"/>
          <w:numId w:val="1"/>
        </w:numPr>
        <w:shd w:val="clear" w:color="auto" w:fill="FFFFFF"/>
        <w:tabs>
          <w:tab w:val="left" w:pos="1985"/>
        </w:tabs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место и год оформления работы.</w:t>
      </w:r>
    </w:p>
    <w:p w:rsidR="009A16C9" w:rsidRPr="00BC29A5" w:rsidRDefault="009A16C9" w:rsidP="00062BFC">
      <w:pPr>
        <w:numPr>
          <w:ilvl w:val="0"/>
          <w:numId w:val="2"/>
        </w:numPr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BC29A5">
        <w:rPr>
          <w:color w:val="000000"/>
          <w:sz w:val="28"/>
          <w:szCs w:val="28"/>
        </w:rPr>
        <w:t>Задание на выпускную квалификационную работу (</w:t>
      </w:r>
      <w:r w:rsidRPr="00BC29A5">
        <w:rPr>
          <w:color w:val="000000"/>
          <w:sz w:val="28"/>
          <w:szCs w:val="28"/>
          <w:u w:val="single"/>
        </w:rPr>
        <w:t xml:space="preserve">Приложение </w:t>
      </w:r>
      <w:r w:rsidR="00FB3F1F">
        <w:rPr>
          <w:color w:val="000000"/>
          <w:sz w:val="28"/>
          <w:szCs w:val="28"/>
          <w:u w:val="single"/>
        </w:rPr>
        <w:t>Б</w:t>
      </w:r>
      <w:r w:rsidRPr="00BC29A5">
        <w:rPr>
          <w:color w:val="000000"/>
          <w:sz w:val="28"/>
          <w:szCs w:val="28"/>
        </w:rPr>
        <w:t>).</w:t>
      </w:r>
    </w:p>
    <w:p w:rsidR="009A16C9" w:rsidRPr="00BC29A5" w:rsidRDefault="009A16C9" w:rsidP="00062BFC">
      <w:pPr>
        <w:numPr>
          <w:ilvl w:val="0"/>
          <w:numId w:val="2"/>
        </w:num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Третья страница –</w:t>
      </w:r>
      <w:r w:rsidRPr="00A24548">
        <w:rPr>
          <w:color w:val="000000"/>
          <w:sz w:val="28"/>
          <w:szCs w:val="28"/>
        </w:rPr>
        <w:t xml:space="preserve"> содержание с «особой» рамкой, где необходимы подписи дипломанта, его руководителя, </w:t>
      </w:r>
      <w:proofErr w:type="spellStart"/>
      <w:r w:rsidRPr="00A24548">
        <w:rPr>
          <w:color w:val="000000"/>
          <w:sz w:val="28"/>
          <w:szCs w:val="28"/>
        </w:rPr>
        <w:t>нормоконтролёра</w:t>
      </w:r>
      <w:proofErr w:type="spellEnd"/>
      <w:r w:rsidRPr="00A24548">
        <w:rPr>
          <w:color w:val="000000"/>
          <w:sz w:val="28"/>
          <w:szCs w:val="28"/>
        </w:rPr>
        <w:t>, заведующего ка</w:t>
      </w:r>
      <w:r w:rsidRPr="00BC29A5">
        <w:rPr>
          <w:color w:val="000000"/>
          <w:sz w:val="28"/>
          <w:szCs w:val="28"/>
        </w:rPr>
        <w:t>фе</w:t>
      </w:r>
      <w:r w:rsidRPr="00BC29A5">
        <w:rPr>
          <w:color w:val="000000"/>
          <w:sz w:val="28"/>
          <w:szCs w:val="28"/>
        </w:rPr>
        <w:t>д</w:t>
      </w:r>
      <w:r w:rsidRPr="00BC29A5">
        <w:rPr>
          <w:color w:val="000000"/>
          <w:sz w:val="28"/>
          <w:szCs w:val="28"/>
        </w:rPr>
        <w:t xml:space="preserve">рой </w:t>
      </w:r>
      <w:r w:rsidRPr="00BC29A5">
        <w:rPr>
          <w:color w:val="000000"/>
          <w:sz w:val="28"/>
          <w:szCs w:val="28"/>
          <w:u w:val="single"/>
        </w:rPr>
        <w:t xml:space="preserve">(Приложение </w:t>
      </w:r>
      <w:r w:rsidR="00FB3F1F">
        <w:rPr>
          <w:color w:val="000000"/>
          <w:sz w:val="28"/>
          <w:szCs w:val="28"/>
          <w:u w:val="single"/>
        </w:rPr>
        <w:t>В</w:t>
      </w:r>
      <w:r w:rsidRPr="00BC29A5">
        <w:rPr>
          <w:color w:val="000000"/>
          <w:sz w:val="28"/>
          <w:szCs w:val="28"/>
        </w:rPr>
        <w:t>).</w:t>
      </w:r>
    </w:p>
    <w:p w:rsidR="009A16C9" w:rsidRPr="00BC29A5" w:rsidRDefault="009A16C9" w:rsidP="00062BFC">
      <w:pPr>
        <w:numPr>
          <w:ilvl w:val="0"/>
          <w:numId w:val="2"/>
        </w:num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BC29A5">
        <w:rPr>
          <w:color w:val="000000"/>
          <w:sz w:val="28"/>
          <w:szCs w:val="28"/>
        </w:rPr>
        <w:t xml:space="preserve">Четвертая страница </w:t>
      </w:r>
      <w:r>
        <w:rPr>
          <w:color w:val="000000"/>
          <w:sz w:val="28"/>
          <w:szCs w:val="28"/>
        </w:rPr>
        <w:t>–</w:t>
      </w:r>
      <w:r w:rsidRPr="00BC29A5">
        <w:rPr>
          <w:color w:val="000000"/>
          <w:sz w:val="28"/>
          <w:szCs w:val="28"/>
        </w:rPr>
        <w:t xml:space="preserve"> с обычной рамкой (</w:t>
      </w:r>
      <w:r w:rsidRPr="00BC29A5">
        <w:rPr>
          <w:color w:val="000000"/>
          <w:sz w:val="28"/>
          <w:szCs w:val="28"/>
          <w:u w:val="single"/>
        </w:rPr>
        <w:t xml:space="preserve">Приложение </w:t>
      </w:r>
      <w:r w:rsidR="00FB3F1F">
        <w:rPr>
          <w:color w:val="000000"/>
          <w:sz w:val="28"/>
          <w:szCs w:val="28"/>
          <w:u w:val="single"/>
        </w:rPr>
        <w:t>Г</w:t>
      </w:r>
      <w:r w:rsidRPr="00BC29A5">
        <w:rPr>
          <w:color w:val="000000"/>
          <w:sz w:val="28"/>
          <w:szCs w:val="28"/>
        </w:rPr>
        <w:t>).</w:t>
      </w:r>
    </w:p>
    <w:p w:rsidR="009A16C9" w:rsidRPr="00A24548" w:rsidRDefault="009A16C9" w:rsidP="00062BFC">
      <w:pPr>
        <w:numPr>
          <w:ilvl w:val="0"/>
          <w:numId w:val="2"/>
        </w:num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Введение ВКР содержит обоснование темы исследования, ее актуал</w:t>
      </w:r>
      <w:r w:rsidRPr="00A24548">
        <w:rPr>
          <w:color w:val="000000"/>
          <w:sz w:val="28"/>
          <w:szCs w:val="28"/>
        </w:rPr>
        <w:t>ь</w:t>
      </w:r>
      <w:r w:rsidRPr="00A24548">
        <w:rPr>
          <w:color w:val="000000"/>
          <w:sz w:val="28"/>
          <w:szCs w:val="28"/>
        </w:rPr>
        <w:t>ности и практической значимости, краткую характе</w:t>
      </w:r>
      <w:r w:rsidRPr="00A24548">
        <w:rPr>
          <w:color w:val="000000"/>
          <w:sz w:val="28"/>
          <w:szCs w:val="28"/>
        </w:rPr>
        <w:softHyphen/>
        <w:t>ристику современного с</w:t>
      </w:r>
      <w:r w:rsidRPr="00A24548">
        <w:rPr>
          <w:color w:val="000000"/>
          <w:sz w:val="28"/>
          <w:szCs w:val="28"/>
        </w:rPr>
        <w:t>о</w:t>
      </w:r>
      <w:r w:rsidRPr="00A24548">
        <w:rPr>
          <w:color w:val="000000"/>
          <w:sz w:val="28"/>
          <w:szCs w:val="28"/>
        </w:rPr>
        <w:t>стояния научной проблемы, которой посвящена ра</w:t>
      </w:r>
      <w:r w:rsidRPr="00A24548">
        <w:rPr>
          <w:color w:val="000000"/>
          <w:sz w:val="28"/>
          <w:szCs w:val="28"/>
        </w:rPr>
        <w:softHyphen/>
        <w:t>бота, объект, предмет иссл</w:t>
      </w:r>
      <w:r w:rsidRPr="00A24548">
        <w:rPr>
          <w:color w:val="000000"/>
          <w:sz w:val="28"/>
          <w:szCs w:val="28"/>
        </w:rPr>
        <w:t>е</w:t>
      </w:r>
      <w:r w:rsidRPr="00A24548">
        <w:rPr>
          <w:color w:val="000000"/>
          <w:sz w:val="28"/>
          <w:szCs w:val="28"/>
        </w:rPr>
        <w:t>дования, цель, задачи, гипотезу, методы решения поставленных задач. Во вв</w:t>
      </w:r>
      <w:r w:rsidRPr="00A24548">
        <w:rPr>
          <w:color w:val="000000"/>
          <w:sz w:val="28"/>
          <w:szCs w:val="28"/>
        </w:rPr>
        <w:t>е</w:t>
      </w:r>
      <w:r w:rsidRPr="00A24548">
        <w:rPr>
          <w:color w:val="000000"/>
          <w:sz w:val="28"/>
          <w:szCs w:val="28"/>
        </w:rPr>
        <w:t>дении дается оценка принятого решения с науч</w:t>
      </w:r>
      <w:r w:rsidRPr="00A24548">
        <w:rPr>
          <w:color w:val="000000"/>
          <w:sz w:val="28"/>
          <w:szCs w:val="28"/>
        </w:rPr>
        <w:softHyphen/>
        <w:t>ной, практической точек зрения.</w:t>
      </w:r>
    </w:p>
    <w:p w:rsidR="009A16C9" w:rsidRPr="00A24548" w:rsidRDefault="009A16C9" w:rsidP="00062BFC">
      <w:pPr>
        <w:numPr>
          <w:ilvl w:val="0"/>
          <w:numId w:val="2"/>
        </w:num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Основная часть работы должна включать не менее двух глав. Для обе</w:t>
      </w:r>
      <w:r w:rsidRPr="00A24548">
        <w:rPr>
          <w:color w:val="000000"/>
          <w:sz w:val="28"/>
          <w:szCs w:val="28"/>
        </w:rPr>
        <w:t>с</w:t>
      </w:r>
      <w:r w:rsidRPr="00A24548">
        <w:rPr>
          <w:color w:val="000000"/>
          <w:sz w:val="28"/>
          <w:szCs w:val="28"/>
        </w:rPr>
        <w:t>печения целевой направленности работы необходимо четко формулировать ц</w:t>
      </w:r>
      <w:r w:rsidRPr="00A24548">
        <w:rPr>
          <w:color w:val="000000"/>
          <w:sz w:val="28"/>
          <w:szCs w:val="28"/>
        </w:rPr>
        <w:t>е</w:t>
      </w:r>
      <w:r w:rsidRPr="00A24548">
        <w:rPr>
          <w:color w:val="000000"/>
          <w:sz w:val="28"/>
          <w:szCs w:val="28"/>
        </w:rPr>
        <w:t>ли и задачи каждого раздела и подраздела. В основной части ВКР приводятся данные, отра</w:t>
      </w:r>
      <w:r w:rsidRPr="00A24548">
        <w:rPr>
          <w:color w:val="000000"/>
          <w:sz w:val="28"/>
          <w:szCs w:val="28"/>
        </w:rPr>
        <w:softHyphen/>
        <w:t>жающие сущность, методику и основные результаты исследов</w:t>
      </w:r>
      <w:r w:rsidRPr="00A24548">
        <w:rPr>
          <w:color w:val="000000"/>
          <w:sz w:val="28"/>
          <w:szCs w:val="28"/>
        </w:rPr>
        <w:t>а</w:t>
      </w:r>
      <w:r w:rsidRPr="00A24548">
        <w:rPr>
          <w:color w:val="000000"/>
          <w:sz w:val="28"/>
          <w:szCs w:val="28"/>
        </w:rPr>
        <w:t>ния. В конце каждого раздела и пунктов следует обобщить материал в соотве</w:t>
      </w:r>
      <w:r w:rsidRPr="00A24548">
        <w:rPr>
          <w:color w:val="000000"/>
          <w:sz w:val="28"/>
          <w:szCs w:val="28"/>
        </w:rPr>
        <w:t>т</w:t>
      </w:r>
      <w:r w:rsidRPr="00A24548">
        <w:rPr>
          <w:color w:val="000000"/>
          <w:sz w:val="28"/>
          <w:szCs w:val="28"/>
        </w:rPr>
        <w:t>ствии с це</w:t>
      </w:r>
      <w:r w:rsidRPr="00A24548">
        <w:rPr>
          <w:color w:val="000000"/>
          <w:sz w:val="28"/>
          <w:szCs w:val="28"/>
        </w:rPr>
        <w:softHyphen/>
        <w:t>лями и задачами, сформулировать выводы и написать о достигнутых резуль</w:t>
      </w:r>
      <w:r w:rsidRPr="00A24548">
        <w:rPr>
          <w:color w:val="000000"/>
          <w:sz w:val="28"/>
          <w:szCs w:val="28"/>
        </w:rPr>
        <w:softHyphen/>
        <w:t>татах.</w:t>
      </w:r>
    </w:p>
    <w:p w:rsidR="009A16C9" w:rsidRPr="00A24548" w:rsidRDefault="009A16C9" w:rsidP="00062BFC">
      <w:pPr>
        <w:numPr>
          <w:ilvl w:val="0"/>
          <w:numId w:val="2"/>
        </w:num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Заключение должно содержать:</w:t>
      </w:r>
    </w:p>
    <w:p w:rsidR="009A16C9" w:rsidRPr="00A24548" w:rsidRDefault="009A16C9" w:rsidP="007909B1">
      <w:pPr>
        <w:numPr>
          <w:ilvl w:val="0"/>
          <w:numId w:val="14"/>
        </w:numPr>
        <w:shd w:val="clear" w:color="auto" w:fill="FFFFFF"/>
        <w:spacing w:line="276" w:lineRule="auto"/>
        <w:ind w:left="1134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краткие выводы по результатам выполненной работы;</w:t>
      </w:r>
    </w:p>
    <w:p w:rsidR="009A16C9" w:rsidRPr="00A24548" w:rsidRDefault="009A16C9" w:rsidP="007909B1">
      <w:pPr>
        <w:numPr>
          <w:ilvl w:val="0"/>
          <w:numId w:val="14"/>
        </w:numPr>
        <w:shd w:val="clear" w:color="auto" w:fill="FFFFFF"/>
        <w:spacing w:line="276" w:lineRule="auto"/>
        <w:ind w:left="1134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оценку полноты решений выполненных задач;</w:t>
      </w:r>
    </w:p>
    <w:p w:rsidR="009A16C9" w:rsidRPr="00A24548" w:rsidRDefault="009A16C9" w:rsidP="007909B1">
      <w:pPr>
        <w:numPr>
          <w:ilvl w:val="0"/>
          <w:numId w:val="14"/>
        </w:numPr>
        <w:shd w:val="clear" w:color="auto" w:fill="FFFFFF"/>
        <w:spacing w:line="276" w:lineRule="auto"/>
        <w:ind w:left="1134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рекомендации по конкретному использованию результатов;</w:t>
      </w:r>
    </w:p>
    <w:p w:rsidR="009A16C9" w:rsidRPr="00A24548" w:rsidRDefault="009A16C9" w:rsidP="007909B1">
      <w:pPr>
        <w:numPr>
          <w:ilvl w:val="0"/>
          <w:numId w:val="3"/>
        </w:numPr>
        <w:shd w:val="clear" w:color="auto" w:fill="FFFFFF"/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оценку научной, педагогической значимости результатов работы;</w:t>
      </w:r>
    </w:p>
    <w:p w:rsidR="009A16C9" w:rsidRPr="00A24548" w:rsidRDefault="009A16C9" w:rsidP="007909B1">
      <w:pPr>
        <w:numPr>
          <w:ilvl w:val="0"/>
          <w:numId w:val="3"/>
        </w:numPr>
        <w:shd w:val="clear" w:color="auto" w:fill="FFFFFF"/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оценку эффективности результатов ВКР и возможности ее внедрения.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8. Список литературных источников располагается после основного текста </w:t>
      </w:r>
      <w:r w:rsidRPr="00A24548">
        <w:rPr>
          <w:color w:val="000000"/>
          <w:sz w:val="28"/>
          <w:szCs w:val="28"/>
        </w:rPr>
        <w:lastRenderedPageBreak/>
        <w:t>ра</w:t>
      </w:r>
      <w:r w:rsidRPr="00A24548">
        <w:rPr>
          <w:color w:val="000000"/>
          <w:sz w:val="28"/>
          <w:szCs w:val="28"/>
        </w:rPr>
        <w:softHyphen/>
        <w:t>боты и должен включать реально изученную и использованную в работе ли</w:t>
      </w:r>
      <w:r w:rsidRPr="00A24548">
        <w:rPr>
          <w:color w:val="000000"/>
          <w:sz w:val="28"/>
          <w:szCs w:val="28"/>
        </w:rPr>
        <w:softHyphen/>
        <w:t>тературу. Список использованных источников представляет собой перечень л</w:t>
      </w:r>
      <w:r w:rsidRPr="00A24548">
        <w:rPr>
          <w:color w:val="000000"/>
          <w:sz w:val="28"/>
          <w:szCs w:val="28"/>
        </w:rPr>
        <w:t>и</w:t>
      </w:r>
      <w:r w:rsidRPr="00A24548">
        <w:rPr>
          <w:color w:val="000000"/>
          <w:sz w:val="28"/>
          <w:szCs w:val="28"/>
        </w:rPr>
        <w:t>тературы с полным библиографическим описанием и с нумерацией по порядку. Вначале перечисляется лите</w:t>
      </w:r>
      <w:r>
        <w:rPr>
          <w:color w:val="000000"/>
          <w:sz w:val="28"/>
          <w:szCs w:val="28"/>
        </w:rPr>
        <w:t>ратура на русском языке, затем –</w:t>
      </w:r>
      <w:r w:rsidRPr="00A24548">
        <w:rPr>
          <w:color w:val="000000"/>
          <w:sz w:val="28"/>
          <w:szCs w:val="28"/>
        </w:rPr>
        <w:t xml:space="preserve"> на </w:t>
      </w:r>
      <w:proofErr w:type="gramStart"/>
      <w:r w:rsidRPr="00A24548">
        <w:rPr>
          <w:color w:val="000000"/>
          <w:sz w:val="28"/>
          <w:szCs w:val="28"/>
        </w:rPr>
        <w:t>иностранных</w:t>
      </w:r>
      <w:proofErr w:type="gramEnd"/>
      <w:r w:rsidRPr="00A24548">
        <w:rPr>
          <w:color w:val="000000"/>
          <w:sz w:val="28"/>
          <w:szCs w:val="28"/>
        </w:rPr>
        <w:t>. Сведения об источниках приводятся в соот</w:t>
      </w:r>
      <w:r w:rsidRPr="00A24548">
        <w:rPr>
          <w:color w:val="000000"/>
          <w:sz w:val="28"/>
          <w:szCs w:val="28"/>
        </w:rPr>
        <w:softHyphen/>
        <w:t>ветствии с действующими требов</w:t>
      </w:r>
      <w:r w:rsidRPr="00A24548">
        <w:rPr>
          <w:color w:val="000000"/>
          <w:sz w:val="28"/>
          <w:szCs w:val="28"/>
        </w:rPr>
        <w:t>а</w:t>
      </w:r>
      <w:r w:rsidRPr="00A24548">
        <w:rPr>
          <w:color w:val="000000"/>
          <w:sz w:val="28"/>
          <w:szCs w:val="28"/>
        </w:rPr>
        <w:t>ниями ГОСТ.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9.   Приложения  (лист без рамки,  но с продолжением нумерации поясн</w:t>
      </w:r>
      <w:r w:rsidRPr="00A24548">
        <w:rPr>
          <w:color w:val="000000"/>
          <w:sz w:val="28"/>
          <w:szCs w:val="28"/>
        </w:rPr>
        <w:t>и</w:t>
      </w:r>
      <w:r w:rsidRPr="00A24548">
        <w:rPr>
          <w:color w:val="000000"/>
          <w:sz w:val="28"/>
          <w:szCs w:val="28"/>
        </w:rPr>
        <w:t>тельной записки).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Не подшиваются, но входят в общую комплектность ВКР: отзыв руко</w:t>
      </w:r>
      <w:r w:rsidRPr="00A24548">
        <w:rPr>
          <w:color w:val="000000"/>
          <w:sz w:val="28"/>
          <w:szCs w:val="28"/>
        </w:rPr>
        <w:softHyphen/>
        <w:t xml:space="preserve">водителя, лист </w:t>
      </w:r>
      <w:proofErr w:type="spellStart"/>
      <w:r w:rsidRPr="00A24548">
        <w:rPr>
          <w:color w:val="000000"/>
          <w:sz w:val="28"/>
          <w:szCs w:val="28"/>
        </w:rPr>
        <w:t>нормоконтролера</w:t>
      </w:r>
      <w:proofErr w:type="spellEnd"/>
      <w:r w:rsidRPr="00A24548">
        <w:rPr>
          <w:color w:val="000000"/>
          <w:sz w:val="28"/>
          <w:szCs w:val="28"/>
        </w:rPr>
        <w:t xml:space="preserve">, </w:t>
      </w:r>
      <w:r w:rsidRPr="00A24548">
        <w:rPr>
          <w:color w:val="000000"/>
          <w:sz w:val="28"/>
          <w:szCs w:val="28"/>
          <w:lang w:val="en-US"/>
        </w:rPr>
        <w:t>CD</w:t>
      </w:r>
      <w:r w:rsidRPr="00A24548">
        <w:rPr>
          <w:color w:val="000000"/>
          <w:sz w:val="28"/>
          <w:szCs w:val="28"/>
        </w:rPr>
        <w:t xml:space="preserve">- или </w:t>
      </w:r>
      <w:r w:rsidRPr="00A24548">
        <w:rPr>
          <w:color w:val="000000"/>
          <w:sz w:val="28"/>
          <w:szCs w:val="28"/>
          <w:lang w:val="en-US"/>
        </w:rPr>
        <w:t>DVD</w:t>
      </w:r>
      <w:r w:rsidRPr="00A24548">
        <w:rPr>
          <w:color w:val="000000"/>
          <w:sz w:val="28"/>
          <w:szCs w:val="28"/>
        </w:rPr>
        <w:t>-диск с записан</w:t>
      </w:r>
      <w:r w:rsidRPr="00A24548">
        <w:rPr>
          <w:color w:val="000000"/>
          <w:sz w:val="28"/>
          <w:szCs w:val="28"/>
        </w:rPr>
        <w:softHyphen/>
        <w:t>ной на него п</w:t>
      </w:r>
      <w:r w:rsidRPr="00A24548">
        <w:rPr>
          <w:color w:val="000000"/>
          <w:sz w:val="28"/>
          <w:szCs w:val="28"/>
        </w:rPr>
        <w:t>о</w:t>
      </w:r>
      <w:r w:rsidRPr="00A24548">
        <w:rPr>
          <w:color w:val="000000"/>
          <w:sz w:val="28"/>
          <w:szCs w:val="28"/>
        </w:rPr>
        <w:t>яснительной запиской, графической частью ВКР, а также подписанные скан</w:t>
      </w:r>
      <w:r w:rsidRPr="00A24548">
        <w:rPr>
          <w:color w:val="000000"/>
          <w:sz w:val="28"/>
          <w:szCs w:val="28"/>
        </w:rPr>
        <w:t>и</w:t>
      </w:r>
      <w:r w:rsidRPr="00A24548">
        <w:rPr>
          <w:color w:val="000000"/>
          <w:sz w:val="28"/>
          <w:szCs w:val="28"/>
        </w:rPr>
        <w:t>рованные документы, указанные выше. Эти документы помещаются в прозра</w:t>
      </w:r>
      <w:r w:rsidRPr="00A24548">
        <w:rPr>
          <w:color w:val="000000"/>
          <w:sz w:val="28"/>
          <w:szCs w:val="28"/>
        </w:rPr>
        <w:t>ч</w:t>
      </w:r>
      <w:r w:rsidRPr="00A24548">
        <w:rPr>
          <w:color w:val="000000"/>
          <w:sz w:val="28"/>
          <w:szCs w:val="28"/>
        </w:rPr>
        <w:t>ный канцелярский файл, скрепленный сзади с пояснительной запиской за св</w:t>
      </w:r>
      <w:r w:rsidRPr="00A24548">
        <w:rPr>
          <w:color w:val="000000"/>
          <w:sz w:val="28"/>
          <w:szCs w:val="28"/>
        </w:rPr>
        <w:t>о</w:t>
      </w:r>
      <w:r w:rsidRPr="00A24548">
        <w:rPr>
          <w:color w:val="000000"/>
          <w:sz w:val="28"/>
          <w:szCs w:val="28"/>
        </w:rPr>
        <w:t>бодные концы ленты или бечёвки.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Все это вместе, после подписания работы </w:t>
      </w:r>
      <w:proofErr w:type="spellStart"/>
      <w:r w:rsidRPr="00A24548">
        <w:rPr>
          <w:color w:val="000000"/>
          <w:sz w:val="28"/>
          <w:szCs w:val="28"/>
        </w:rPr>
        <w:t>нормоконтролёром</w:t>
      </w:r>
      <w:proofErr w:type="spellEnd"/>
      <w:r w:rsidRPr="00A24548">
        <w:rPr>
          <w:color w:val="000000"/>
          <w:sz w:val="28"/>
          <w:szCs w:val="28"/>
        </w:rPr>
        <w:t xml:space="preserve"> и заведую</w:t>
      </w:r>
      <w:r w:rsidRPr="00A24548">
        <w:rPr>
          <w:color w:val="000000"/>
          <w:sz w:val="28"/>
          <w:szCs w:val="28"/>
        </w:rPr>
        <w:softHyphen/>
        <w:t>щим кафедрой, подшивается нитками или шелковой лентой (в комплекте с пап</w:t>
      </w:r>
      <w:r w:rsidRPr="00A24548">
        <w:rPr>
          <w:color w:val="000000"/>
          <w:sz w:val="28"/>
          <w:szCs w:val="28"/>
        </w:rPr>
        <w:softHyphen/>
        <w:t>кой) в папку с твердой обложкой (!).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b/>
          <w:bCs/>
          <w:color w:val="000000"/>
          <w:sz w:val="28"/>
          <w:szCs w:val="28"/>
        </w:rPr>
      </w:pP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b/>
          <w:bCs/>
          <w:color w:val="000000"/>
          <w:sz w:val="28"/>
          <w:szCs w:val="28"/>
        </w:rPr>
        <w:t xml:space="preserve">Требования к объему выпускной квалификационной работы </w:t>
      </w:r>
      <w:r w:rsidRPr="00A24548">
        <w:rPr>
          <w:color w:val="000000"/>
          <w:sz w:val="28"/>
          <w:szCs w:val="28"/>
        </w:rPr>
        <w:t xml:space="preserve">Объем работы (количество страниц) - от 50 до 100 страниц </w:t>
      </w:r>
      <w:r w:rsidRPr="00A24548">
        <w:rPr>
          <w:i/>
          <w:iCs/>
          <w:color w:val="000000"/>
          <w:sz w:val="28"/>
          <w:szCs w:val="28"/>
        </w:rPr>
        <w:t>Внимание! Отзывы руков</w:t>
      </w:r>
      <w:r w:rsidRPr="00A24548">
        <w:rPr>
          <w:i/>
          <w:iCs/>
          <w:color w:val="000000"/>
          <w:sz w:val="28"/>
          <w:szCs w:val="28"/>
        </w:rPr>
        <w:t>о</w:t>
      </w:r>
      <w:r w:rsidRPr="00A24548">
        <w:rPr>
          <w:i/>
          <w:iCs/>
          <w:color w:val="000000"/>
          <w:sz w:val="28"/>
          <w:szCs w:val="28"/>
        </w:rPr>
        <w:t xml:space="preserve">дителя </w:t>
      </w:r>
      <w:r w:rsidR="00FB3F1F">
        <w:rPr>
          <w:i/>
          <w:iCs/>
          <w:color w:val="000000"/>
          <w:sz w:val="28"/>
          <w:szCs w:val="28"/>
          <w:u w:val="single"/>
        </w:rPr>
        <w:t>(Приложение Д</w:t>
      </w:r>
      <w:r w:rsidRPr="00D42B1E">
        <w:rPr>
          <w:i/>
          <w:iCs/>
          <w:color w:val="000000"/>
          <w:sz w:val="28"/>
          <w:szCs w:val="28"/>
          <w:u w:val="single"/>
        </w:rPr>
        <w:t>)</w:t>
      </w:r>
      <w:r w:rsidRPr="00BC29A5">
        <w:rPr>
          <w:i/>
          <w:iCs/>
          <w:color w:val="000000"/>
          <w:sz w:val="28"/>
          <w:szCs w:val="28"/>
        </w:rPr>
        <w:t>,</w:t>
      </w:r>
      <w:r w:rsidRPr="00A24548">
        <w:rPr>
          <w:i/>
          <w:iCs/>
          <w:color w:val="000000"/>
          <w:sz w:val="28"/>
          <w:szCs w:val="28"/>
        </w:rPr>
        <w:t xml:space="preserve"> лист </w:t>
      </w:r>
      <w:proofErr w:type="spellStart"/>
      <w:r w:rsidRPr="00A24548">
        <w:rPr>
          <w:i/>
          <w:iCs/>
          <w:color w:val="000000"/>
          <w:sz w:val="28"/>
          <w:szCs w:val="28"/>
        </w:rPr>
        <w:t>нормоконтроля</w:t>
      </w:r>
      <w:proofErr w:type="spellEnd"/>
      <w:r w:rsidRPr="00A24548">
        <w:rPr>
          <w:i/>
          <w:iCs/>
          <w:color w:val="000000"/>
          <w:sz w:val="28"/>
          <w:szCs w:val="28"/>
        </w:rPr>
        <w:t xml:space="preserve"> </w:t>
      </w:r>
      <w:r w:rsidRPr="00A24548">
        <w:rPr>
          <w:i/>
          <w:iCs/>
          <w:color w:val="000000"/>
          <w:sz w:val="28"/>
          <w:szCs w:val="28"/>
          <w:u w:val="single"/>
        </w:rPr>
        <w:t>(Приложе</w:t>
      </w:r>
      <w:r w:rsidR="00FB3F1F">
        <w:rPr>
          <w:i/>
          <w:iCs/>
          <w:color w:val="000000"/>
          <w:sz w:val="28"/>
          <w:szCs w:val="28"/>
          <w:u w:val="single"/>
        </w:rPr>
        <w:t>ние Е</w:t>
      </w:r>
      <w:r w:rsidRPr="00A24548">
        <w:rPr>
          <w:i/>
          <w:iCs/>
          <w:color w:val="000000"/>
          <w:sz w:val="28"/>
          <w:szCs w:val="28"/>
          <w:u w:val="single"/>
        </w:rPr>
        <w:t>)</w:t>
      </w:r>
      <w:r w:rsidRPr="00A24548">
        <w:rPr>
          <w:i/>
          <w:iCs/>
          <w:color w:val="000000"/>
          <w:sz w:val="28"/>
          <w:szCs w:val="28"/>
        </w:rPr>
        <w:t>, справки о вв</w:t>
      </w:r>
      <w:r w:rsidRPr="00A24548">
        <w:rPr>
          <w:i/>
          <w:iCs/>
          <w:color w:val="000000"/>
          <w:sz w:val="28"/>
          <w:szCs w:val="28"/>
        </w:rPr>
        <w:t>е</w:t>
      </w:r>
      <w:r w:rsidRPr="00A24548">
        <w:rPr>
          <w:i/>
          <w:iCs/>
          <w:color w:val="000000"/>
          <w:sz w:val="28"/>
          <w:szCs w:val="28"/>
        </w:rPr>
        <w:t>дении из</w:t>
      </w:r>
      <w:r w:rsidRPr="00A24548">
        <w:rPr>
          <w:i/>
          <w:iCs/>
          <w:color w:val="000000"/>
          <w:sz w:val="28"/>
          <w:szCs w:val="28"/>
        </w:rPr>
        <w:softHyphen/>
        <w:t>делия в эксплуатацию и т. д. в выпускную квалификационную работу НЕ ПОДШИВАЮТСЯ, а помещаются в кармашек слева в файле.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b/>
          <w:bCs/>
          <w:color w:val="000000"/>
          <w:sz w:val="28"/>
          <w:szCs w:val="28"/>
        </w:rPr>
      </w:pPr>
    </w:p>
    <w:p w:rsidR="009A16C9" w:rsidRDefault="009A16C9" w:rsidP="00062BFC">
      <w:pPr>
        <w:widowControl/>
        <w:tabs>
          <w:tab w:val="left" w:pos="1985"/>
          <w:tab w:val="left" w:pos="4678"/>
        </w:tabs>
        <w:autoSpaceDE/>
        <w:autoSpaceDN/>
        <w:adjustRightInd/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A24548">
        <w:rPr>
          <w:b/>
          <w:bCs/>
          <w:color w:val="000000"/>
          <w:sz w:val="28"/>
          <w:szCs w:val="28"/>
        </w:rPr>
        <w:br w:type="page"/>
      </w:r>
      <w:r w:rsidRPr="00A24548">
        <w:rPr>
          <w:b/>
          <w:bCs/>
          <w:color w:val="000000"/>
          <w:sz w:val="28"/>
          <w:szCs w:val="28"/>
        </w:rPr>
        <w:lastRenderedPageBreak/>
        <w:t>ОСНОВНАЯ ЧАСТЬ ПОЯСНИТЕЛЬНОЙ ЗАПИСКИ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 w:rsidRPr="00A24548">
        <w:rPr>
          <w:b/>
          <w:bCs/>
          <w:color w:val="000000"/>
          <w:sz w:val="28"/>
          <w:szCs w:val="28"/>
        </w:rPr>
        <w:t>И ОБЩИЕ ЭЛЕМЕНТЫ</w:t>
      </w:r>
    </w:p>
    <w:p w:rsidR="00062BFC" w:rsidRDefault="00062BFC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color w:val="000000"/>
          <w:sz w:val="28"/>
          <w:szCs w:val="28"/>
        </w:rPr>
      </w:pP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Безусловно, основная часть потому так и называется, что без неё выпу</w:t>
      </w:r>
      <w:r w:rsidRPr="00A24548">
        <w:rPr>
          <w:color w:val="000000"/>
          <w:sz w:val="28"/>
          <w:szCs w:val="28"/>
        </w:rPr>
        <w:softHyphen/>
        <w:t>скная квалификационная работа не может быть рассмотрена Государственной ат</w:t>
      </w:r>
      <w:r w:rsidRPr="00A24548">
        <w:rPr>
          <w:color w:val="000000"/>
          <w:sz w:val="28"/>
          <w:szCs w:val="28"/>
        </w:rPr>
        <w:softHyphen/>
        <w:t xml:space="preserve">тестационной </w:t>
      </w:r>
      <w:r>
        <w:rPr>
          <w:color w:val="000000"/>
          <w:sz w:val="28"/>
          <w:szCs w:val="28"/>
        </w:rPr>
        <w:t>комиссией, а студенту –</w:t>
      </w:r>
      <w:r w:rsidRPr="00A24548">
        <w:rPr>
          <w:color w:val="000000"/>
          <w:sz w:val="28"/>
          <w:szCs w:val="28"/>
        </w:rPr>
        <w:t xml:space="preserve"> присвоена соответствующая квалиф</w:t>
      </w:r>
      <w:r w:rsidRPr="00A24548">
        <w:rPr>
          <w:color w:val="000000"/>
          <w:sz w:val="28"/>
          <w:szCs w:val="28"/>
        </w:rPr>
        <w:t>и</w:t>
      </w:r>
      <w:r w:rsidRPr="00A24548">
        <w:rPr>
          <w:color w:val="000000"/>
          <w:sz w:val="28"/>
          <w:szCs w:val="28"/>
        </w:rPr>
        <w:t xml:space="preserve">кация. С неё же обычно и начинают </w:t>
      </w:r>
      <w:r>
        <w:rPr>
          <w:color w:val="000000"/>
          <w:sz w:val="28"/>
          <w:szCs w:val="28"/>
        </w:rPr>
        <w:t>работу над ВКР</w:t>
      </w:r>
      <w:r w:rsidRPr="00A24548">
        <w:rPr>
          <w:color w:val="000000"/>
          <w:sz w:val="28"/>
          <w:szCs w:val="28"/>
        </w:rPr>
        <w:t>. Она может содержать раз</w:t>
      </w:r>
      <w:r w:rsidRPr="00A24548">
        <w:rPr>
          <w:color w:val="000000"/>
          <w:sz w:val="28"/>
          <w:szCs w:val="28"/>
        </w:rPr>
        <w:softHyphen/>
        <w:t>личные разделы: теоретический, аналитический, практический и другие, однако увлекаться их количеством не стоит.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Ниже рассматриваются требования, предъявляемые к тексту основной ч</w:t>
      </w:r>
      <w:r w:rsidRPr="00A24548">
        <w:rPr>
          <w:color w:val="000000"/>
          <w:sz w:val="28"/>
          <w:szCs w:val="28"/>
        </w:rPr>
        <w:t>а</w:t>
      </w:r>
      <w:r w:rsidRPr="00A24548">
        <w:rPr>
          <w:color w:val="000000"/>
          <w:sz w:val="28"/>
          <w:szCs w:val="28"/>
        </w:rPr>
        <w:t>сти и имеющие отношение к другим частям диплома.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 w:rsidRPr="00A24548">
        <w:rPr>
          <w:b/>
          <w:bCs/>
          <w:color w:val="000000"/>
          <w:sz w:val="28"/>
          <w:szCs w:val="28"/>
        </w:rPr>
        <w:t>Обозначение пояснительной записки квалификационной работы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Пример обозначения:</w:t>
      </w:r>
      <w:r>
        <w:rPr>
          <w:color w:val="000000"/>
          <w:sz w:val="28"/>
          <w:szCs w:val="28"/>
        </w:rPr>
        <w:t xml:space="preserve"> 000</w:t>
      </w:r>
      <w:r w:rsidRPr="00A245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ВКР 00.00.00 </w:t>
      </w:r>
      <w:r w:rsidRPr="00A24548">
        <w:rPr>
          <w:color w:val="000000"/>
          <w:sz w:val="28"/>
          <w:szCs w:val="28"/>
        </w:rPr>
        <w:t>00</w:t>
      </w:r>
      <w:r>
        <w:rPr>
          <w:color w:val="000000"/>
          <w:sz w:val="28"/>
          <w:szCs w:val="28"/>
        </w:rPr>
        <w:t xml:space="preserve"> </w:t>
      </w:r>
      <w:r w:rsidRPr="00A24548">
        <w:rPr>
          <w:color w:val="000000"/>
          <w:sz w:val="28"/>
          <w:szCs w:val="28"/>
        </w:rPr>
        <w:t>00</w:t>
      </w:r>
      <w:r>
        <w:rPr>
          <w:color w:val="000000"/>
          <w:sz w:val="28"/>
          <w:szCs w:val="28"/>
        </w:rPr>
        <w:t> </w:t>
      </w:r>
      <w:r w:rsidRPr="00A24548">
        <w:rPr>
          <w:color w:val="000000"/>
          <w:sz w:val="28"/>
          <w:szCs w:val="28"/>
        </w:rPr>
        <w:t>000</w:t>
      </w:r>
      <w:r>
        <w:rPr>
          <w:color w:val="000000"/>
          <w:sz w:val="28"/>
          <w:szCs w:val="28"/>
        </w:rPr>
        <w:t xml:space="preserve"> </w:t>
      </w:r>
      <w:r w:rsidRPr="00A24548">
        <w:rPr>
          <w:color w:val="000000"/>
          <w:sz w:val="28"/>
          <w:szCs w:val="28"/>
        </w:rPr>
        <w:t>ПЗ</w:t>
      </w:r>
      <w:r>
        <w:rPr>
          <w:color w:val="000000"/>
          <w:sz w:val="28"/>
          <w:szCs w:val="28"/>
        </w:rPr>
        <w:t>. Где 000 – последняя цифра года защиты и номер варианта (например, 712); ВКР</w:t>
      </w:r>
      <w:r w:rsidRPr="00A245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A245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выпускная квал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фикационная работа; 00.00.00 – номер </w:t>
      </w:r>
      <w:r w:rsidRPr="00424215">
        <w:rPr>
          <w:color w:val="000000"/>
          <w:sz w:val="28"/>
          <w:szCs w:val="28"/>
        </w:rPr>
        <w:t>направления</w:t>
      </w:r>
      <w:r>
        <w:rPr>
          <w:color w:val="000000"/>
          <w:sz w:val="28"/>
          <w:szCs w:val="28"/>
        </w:rPr>
        <w:t xml:space="preserve"> (</w:t>
      </w:r>
      <w:r w:rsidRPr="00424215">
        <w:rPr>
          <w:sz w:val="28"/>
          <w:szCs w:val="28"/>
        </w:rPr>
        <w:t xml:space="preserve">18.03.02 </w:t>
      </w:r>
      <w:proofErr w:type="spellStart"/>
      <w:r w:rsidRPr="00424215">
        <w:rPr>
          <w:sz w:val="28"/>
          <w:szCs w:val="28"/>
        </w:rPr>
        <w:t>Энерго</w:t>
      </w:r>
      <w:proofErr w:type="spellEnd"/>
      <w:r w:rsidRPr="00424215">
        <w:rPr>
          <w:sz w:val="28"/>
          <w:szCs w:val="28"/>
        </w:rPr>
        <w:t>- и ресу</w:t>
      </w:r>
      <w:r w:rsidRPr="00424215">
        <w:rPr>
          <w:sz w:val="28"/>
          <w:szCs w:val="28"/>
        </w:rPr>
        <w:t>р</w:t>
      </w:r>
      <w:r w:rsidRPr="00424215">
        <w:rPr>
          <w:sz w:val="28"/>
          <w:szCs w:val="28"/>
        </w:rPr>
        <w:t>сосберегающие процессы в химической технологии, нефтехимии и биотехнол</w:t>
      </w:r>
      <w:r w:rsidRPr="00424215">
        <w:rPr>
          <w:sz w:val="28"/>
          <w:szCs w:val="28"/>
        </w:rPr>
        <w:t>о</w:t>
      </w:r>
      <w:r w:rsidRPr="00424215">
        <w:rPr>
          <w:sz w:val="28"/>
          <w:szCs w:val="28"/>
        </w:rPr>
        <w:t>гии</w:t>
      </w:r>
      <w:r>
        <w:rPr>
          <w:sz w:val="28"/>
          <w:szCs w:val="28"/>
        </w:rPr>
        <w:t xml:space="preserve">, </w:t>
      </w:r>
      <w:r w:rsidRPr="00424215">
        <w:rPr>
          <w:sz w:val="28"/>
          <w:szCs w:val="28"/>
        </w:rPr>
        <w:t>15.03.02 Технологические машины и оборудование, 14.03.01 Ядерная эне</w:t>
      </w:r>
      <w:r w:rsidRPr="00424215">
        <w:rPr>
          <w:sz w:val="28"/>
          <w:szCs w:val="28"/>
        </w:rPr>
        <w:t>р</w:t>
      </w:r>
      <w:r w:rsidRPr="00424215">
        <w:rPr>
          <w:sz w:val="28"/>
          <w:szCs w:val="28"/>
        </w:rPr>
        <w:t>гетика и теплофи</w:t>
      </w:r>
      <w:r>
        <w:rPr>
          <w:sz w:val="28"/>
          <w:szCs w:val="28"/>
        </w:rPr>
        <w:t>зика</w:t>
      </w:r>
      <w:r w:rsidRPr="00424215">
        <w:rPr>
          <w:sz w:val="28"/>
          <w:szCs w:val="28"/>
        </w:rPr>
        <w:t>, 19.03.02 Продукты питания из растительного сырья)</w:t>
      </w:r>
      <w:r>
        <w:rPr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лее </w:t>
      </w:r>
      <w:r w:rsidRPr="00A24548">
        <w:rPr>
          <w:color w:val="000000"/>
          <w:sz w:val="28"/>
          <w:szCs w:val="28"/>
        </w:rPr>
        <w:t xml:space="preserve">первые </w:t>
      </w:r>
      <w:r>
        <w:rPr>
          <w:color w:val="000000"/>
          <w:sz w:val="28"/>
          <w:szCs w:val="28"/>
        </w:rPr>
        <w:t>четыре</w:t>
      </w:r>
      <w:r w:rsidRPr="00A24548">
        <w:rPr>
          <w:color w:val="000000"/>
          <w:sz w:val="28"/>
          <w:szCs w:val="28"/>
        </w:rPr>
        <w:t xml:space="preserve"> цифр</w:t>
      </w:r>
      <w:r>
        <w:rPr>
          <w:color w:val="000000"/>
          <w:sz w:val="28"/>
          <w:szCs w:val="28"/>
        </w:rPr>
        <w:t>ы</w:t>
      </w:r>
      <w:r w:rsidRPr="00A24548">
        <w:rPr>
          <w:color w:val="000000"/>
          <w:sz w:val="28"/>
          <w:szCs w:val="28"/>
        </w:rPr>
        <w:t xml:space="preserve"> группируются по две и отделяются друг от друга </w:t>
      </w:r>
      <w:r>
        <w:rPr>
          <w:color w:val="000000"/>
          <w:sz w:val="28"/>
          <w:szCs w:val="28"/>
        </w:rPr>
        <w:t>пробелами:</w:t>
      </w:r>
      <w:r w:rsidRPr="00A245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A24548">
        <w:rPr>
          <w:color w:val="000000"/>
          <w:sz w:val="28"/>
          <w:szCs w:val="28"/>
        </w:rPr>
        <w:t>ервые две цифры используются для обозначения головных агрег</w:t>
      </w:r>
      <w:r w:rsidRPr="00A24548">
        <w:rPr>
          <w:color w:val="000000"/>
          <w:sz w:val="28"/>
          <w:szCs w:val="28"/>
        </w:rPr>
        <w:t>а</w:t>
      </w:r>
      <w:r w:rsidRPr="00A24548">
        <w:rPr>
          <w:color w:val="000000"/>
          <w:sz w:val="28"/>
          <w:szCs w:val="28"/>
        </w:rPr>
        <w:t>тов проекта, вторые две цифры – для обозначения сборочных единиц, входящих в состав аг</w:t>
      </w:r>
      <w:r>
        <w:rPr>
          <w:color w:val="000000"/>
          <w:sz w:val="28"/>
          <w:szCs w:val="28"/>
        </w:rPr>
        <w:t>регата;</w:t>
      </w:r>
      <w:r w:rsidRPr="00A245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A24548">
        <w:rPr>
          <w:color w:val="000000"/>
          <w:sz w:val="28"/>
          <w:szCs w:val="28"/>
        </w:rPr>
        <w:t xml:space="preserve">оследние три цифры используются только для обозначения деталей. 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b/>
          <w:bCs/>
          <w:color w:val="000000"/>
          <w:sz w:val="28"/>
          <w:szCs w:val="28"/>
        </w:rPr>
      </w:pP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 w:rsidRPr="00A24548">
        <w:rPr>
          <w:b/>
          <w:bCs/>
          <w:color w:val="000000"/>
          <w:sz w:val="28"/>
          <w:szCs w:val="28"/>
        </w:rPr>
        <w:t>ОБЩИЕ ПРАВИЛА ПО ОФОРМЛЕНИЮ</w:t>
      </w:r>
      <w:r w:rsidR="00062BFC">
        <w:rPr>
          <w:b/>
          <w:bCs/>
          <w:color w:val="000000"/>
          <w:sz w:val="28"/>
          <w:szCs w:val="28"/>
        </w:rPr>
        <w:t xml:space="preserve"> </w:t>
      </w:r>
      <w:r w:rsidRPr="00A24548">
        <w:rPr>
          <w:b/>
          <w:bCs/>
          <w:color w:val="000000"/>
          <w:sz w:val="28"/>
          <w:szCs w:val="28"/>
        </w:rPr>
        <w:t>ПОЯСНИТЕЛЬНОЙ ЗАПИСКИ</w:t>
      </w:r>
      <w:r w:rsidR="00062BFC">
        <w:rPr>
          <w:b/>
          <w:bCs/>
          <w:color w:val="000000"/>
          <w:sz w:val="28"/>
          <w:szCs w:val="28"/>
        </w:rPr>
        <w:t xml:space="preserve"> </w:t>
      </w:r>
      <w:r w:rsidRPr="00A24548">
        <w:rPr>
          <w:b/>
          <w:bCs/>
          <w:color w:val="000000"/>
          <w:sz w:val="28"/>
          <w:szCs w:val="28"/>
        </w:rPr>
        <w:t>ВЫПУСКНОЙ КВАЛИФИКАЦИОННОЙ РАБОТЫ</w:t>
      </w:r>
    </w:p>
    <w:p w:rsidR="00062BFC" w:rsidRDefault="00062BFC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i/>
          <w:iCs/>
          <w:color w:val="000000"/>
          <w:sz w:val="28"/>
          <w:szCs w:val="28"/>
        </w:rPr>
      </w:pP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>ВКР должна быть выполнена на листах белой бумаги формата А</w:t>
      </w:r>
      <w:proofErr w:type="gramStart"/>
      <w:r w:rsidRPr="00A24548">
        <w:rPr>
          <w:i/>
          <w:iCs/>
          <w:color w:val="000000"/>
          <w:sz w:val="28"/>
          <w:szCs w:val="28"/>
        </w:rPr>
        <w:t>4</w:t>
      </w:r>
      <w:proofErr w:type="gramEnd"/>
      <w:r w:rsidRPr="00A24548">
        <w:rPr>
          <w:i/>
          <w:iCs/>
          <w:color w:val="000000"/>
          <w:sz w:val="28"/>
          <w:szCs w:val="28"/>
        </w:rPr>
        <w:t xml:space="preserve"> </w:t>
      </w:r>
      <w:r w:rsidRPr="00A24548">
        <w:rPr>
          <w:color w:val="000000"/>
          <w:sz w:val="28"/>
          <w:szCs w:val="28"/>
        </w:rPr>
        <w:t>(по ГОСТ). Допускается выполнять рисунки, чертежи, схемы, диаграммы, таблицы на форматах А3, складываемых до размера А</w:t>
      </w:r>
      <w:proofErr w:type="gramStart"/>
      <w:r w:rsidRPr="00A24548">
        <w:rPr>
          <w:color w:val="000000"/>
          <w:sz w:val="28"/>
          <w:szCs w:val="28"/>
        </w:rPr>
        <w:t>4</w:t>
      </w:r>
      <w:proofErr w:type="gramEnd"/>
      <w:r w:rsidRPr="00A24548">
        <w:rPr>
          <w:color w:val="000000"/>
          <w:sz w:val="28"/>
          <w:szCs w:val="28"/>
        </w:rPr>
        <w:t>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Каждый лист, за исключением титульного листа, листа задания, приложе</w:t>
      </w:r>
      <w:r w:rsidRPr="00A24548">
        <w:rPr>
          <w:color w:val="000000"/>
          <w:sz w:val="28"/>
          <w:szCs w:val="28"/>
        </w:rPr>
        <w:softHyphen/>
      </w:r>
      <w:r w:rsidRPr="00424215">
        <w:rPr>
          <w:color w:val="000000"/>
          <w:sz w:val="28"/>
          <w:szCs w:val="28"/>
        </w:rPr>
        <w:t>ний, должен снабжаться рамкой и основной надписью по ГОСТ 2.104 – 2006 (</w:t>
      </w:r>
      <w:r w:rsidRPr="00D42B1E">
        <w:rPr>
          <w:color w:val="000000"/>
          <w:sz w:val="28"/>
          <w:szCs w:val="28"/>
        </w:rPr>
        <w:t>см.</w:t>
      </w:r>
      <w:r w:rsidRPr="00D42B1E">
        <w:rPr>
          <w:color w:val="000000"/>
          <w:sz w:val="28"/>
          <w:szCs w:val="28"/>
          <w:u w:val="single"/>
        </w:rPr>
        <w:t xml:space="preserve"> Приложение </w:t>
      </w:r>
      <w:r w:rsidR="00FB3F1F">
        <w:rPr>
          <w:color w:val="000000"/>
          <w:sz w:val="28"/>
          <w:szCs w:val="28"/>
          <w:u w:val="single"/>
        </w:rPr>
        <w:t>В-Г</w:t>
      </w:r>
      <w:r w:rsidRPr="00424215">
        <w:rPr>
          <w:color w:val="000000"/>
          <w:sz w:val="28"/>
          <w:szCs w:val="28"/>
        </w:rPr>
        <w:t>).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A24548">
        <w:rPr>
          <w:b/>
          <w:bCs/>
          <w:color w:val="000000"/>
          <w:sz w:val="28"/>
          <w:szCs w:val="28"/>
        </w:rPr>
        <w:t>Шрифт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Текст должен быть напечатан с использованием компьютера и принтера только на одной стороне листа белой бумаги через полуторный интервал. Шрифт </w:t>
      </w:r>
      <w:r w:rsidRPr="00A24548">
        <w:rPr>
          <w:color w:val="000000"/>
          <w:sz w:val="28"/>
          <w:szCs w:val="28"/>
          <w:lang w:val="en-US"/>
        </w:rPr>
        <w:t>Times</w:t>
      </w:r>
      <w:r w:rsidRPr="00A24548">
        <w:rPr>
          <w:color w:val="000000"/>
          <w:sz w:val="28"/>
          <w:szCs w:val="28"/>
        </w:rPr>
        <w:t xml:space="preserve"> </w:t>
      </w:r>
      <w:r w:rsidRPr="00A24548">
        <w:rPr>
          <w:color w:val="000000"/>
          <w:sz w:val="28"/>
          <w:szCs w:val="28"/>
          <w:lang w:val="en-US"/>
        </w:rPr>
        <w:t>New</w:t>
      </w:r>
      <w:r w:rsidRPr="00A24548">
        <w:rPr>
          <w:color w:val="000000"/>
          <w:sz w:val="28"/>
          <w:szCs w:val="28"/>
        </w:rPr>
        <w:t xml:space="preserve"> </w:t>
      </w:r>
      <w:r w:rsidRPr="00A24548">
        <w:rPr>
          <w:color w:val="000000"/>
          <w:sz w:val="28"/>
          <w:szCs w:val="28"/>
          <w:lang w:val="en-US"/>
        </w:rPr>
        <w:t>Roman</w:t>
      </w:r>
      <w:r w:rsidRPr="00A24548">
        <w:rPr>
          <w:color w:val="000000"/>
          <w:sz w:val="28"/>
          <w:szCs w:val="28"/>
        </w:rPr>
        <w:t xml:space="preserve"> должен быть черного цвета, выс</w:t>
      </w:r>
      <w:r>
        <w:rPr>
          <w:color w:val="000000"/>
          <w:sz w:val="28"/>
          <w:szCs w:val="28"/>
        </w:rPr>
        <w:t xml:space="preserve">ота букв, цифр и </w:t>
      </w:r>
      <w:r>
        <w:rPr>
          <w:color w:val="000000"/>
          <w:sz w:val="28"/>
          <w:szCs w:val="28"/>
        </w:rPr>
        <w:lastRenderedPageBreak/>
        <w:t>других знаков –</w:t>
      </w:r>
      <w:r w:rsidRPr="00A24548">
        <w:rPr>
          <w:color w:val="000000"/>
          <w:sz w:val="28"/>
          <w:szCs w:val="28"/>
        </w:rPr>
        <w:t xml:space="preserve"> кегль 14, в таблицах допускается кегль 12. Также разрешается использовать компьютерные возможности акцентирования внимания на опр</w:t>
      </w:r>
      <w:r w:rsidRPr="00A24548">
        <w:rPr>
          <w:color w:val="000000"/>
          <w:sz w:val="28"/>
          <w:szCs w:val="28"/>
        </w:rPr>
        <w:t>е</w:t>
      </w:r>
      <w:r w:rsidRPr="00A24548">
        <w:rPr>
          <w:color w:val="000000"/>
          <w:sz w:val="28"/>
          <w:szCs w:val="28"/>
        </w:rPr>
        <w:t>деленных терминах, формулах, теоремах, применяя шрифты различной гарн</w:t>
      </w:r>
      <w:r w:rsidRPr="00A24548">
        <w:rPr>
          <w:color w:val="000000"/>
          <w:sz w:val="28"/>
          <w:szCs w:val="28"/>
        </w:rPr>
        <w:t>и</w:t>
      </w:r>
      <w:r w:rsidRPr="00A24548">
        <w:rPr>
          <w:color w:val="000000"/>
          <w:sz w:val="28"/>
          <w:szCs w:val="28"/>
        </w:rPr>
        <w:t>туры (курсив или полужирный шрифт). При выполнении пояснительной запи</w:t>
      </w:r>
      <w:r w:rsidRPr="00A24548">
        <w:rPr>
          <w:color w:val="000000"/>
          <w:sz w:val="28"/>
          <w:szCs w:val="28"/>
        </w:rPr>
        <w:t>с</w:t>
      </w:r>
      <w:r w:rsidRPr="00A24548">
        <w:rPr>
          <w:color w:val="000000"/>
          <w:sz w:val="28"/>
          <w:szCs w:val="28"/>
        </w:rPr>
        <w:t>ки необходимо соблю</w:t>
      </w:r>
      <w:r w:rsidRPr="00A24548">
        <w:rPr>
          <w:color w:val="000000"/>
          <w:sz w:val="28"/>
          <w:szCs w:val="28"/>
        </w:rPr>
        <w:softHyphen/>
        <w:t>дать равномерную плотность, контрастность и четкость изображения по всей за</w:t>
      </w:r>
      <w:r w:rsidRPr="00A24548">
        <w:rPr>
          <w:color w:val="000000"/>
          <w:sz w:val="28"/>
          <w:szCs w:val="28"/>
        </w:rPr>
        <w:softHyphen/>
        <w:t>писке. В записке должны быть четкие, не расплывшиеся линии, буквы, знаки. Пе</w:t>
      </w:r>
      <w:r w:rsidRPr="00A24548">
        <w:rPr>
          <w:color w:val="000000"/>
          <w:sz w:val="28"/>
          <w:szCs w:val="28"/>
        </w:rPr>
        <w:softHyphen/>
        <w:t>ренос слов с одной строки на другую производится а</w:t>
      </w:r>
      <w:r w:rsidRPr="00A24548">
        <w:rPr>
          <w:color w:val="000000"/>
          <w:sz w:val="28"/>
          <w:szCs w:val="28"/>
        </w:rPr>
        <w:t>в</w:t>
      </w:r>
      <w:r w:rsidRPr="00A24548">
        <w:rPr>
          <w:color w:val="000000"/>
          <w:sz w:val="28"/>
          <w:szCs w:val="28"/>
        </w:rPr>
        <w:t>томатически.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Текст документа при необходимости разделяют на разделы (главы) и</w:t>
      </w:r>
      <w:r w:rsidRPr="00A24548">
        <w:rPr>
          <w:color w:val="000000"/>
          <w:sz w:val="28"/>
          <w:szCs w:val="28"/>
        </w:rPr>
        <w:t xml:space="preserve"> под</w:t>
      </w:r>
      <w:r w:rsidRPr="00A24548">
        <w:rPr>
          <w:color w:val="000000"/>
          <w:sz w:val="28"/>
          <w:szCs w:val="28"/>
        </w:rPr>
        <w:softHyphen/>
        <w:t>разделы. Разделы и подразделы должны иметь заголовки. Заголовки должны чет</w:t>
      </w:r>
      <w:r w:rsidRPr="00A24548">
        <w:rPr>
          <w:color w:val="000000"/>
          <w:sz w:val="28"/>
          <w:szCs w:val="28"/>
        </w:rPr>
        <w:softHyphen/>
        <w:t>ко и кратко отражать содержание разделов, подразделов. Разделы должны иметь порядковые номера в пределах всего документа, обозначенные арабск</w:t>
      </w:r>
      <w:r w:rsidRPr="00A24548">
        <w:rPr>
          <w:color w:val="000000"/>
          <w:sz w:val="28"/>
          <w:szCs w:val="28"/>
        </w:rPr>
        <w:t>и</w:t>
      </w:r>
      <w:r w:rsidRPr="00A24548">
        <w:rPr>
          <w:color w:val="000000"/>
          <w:sz w:val="28"/>
          <w:szCs w:val="28"/>
        </w:rPr>
        <w:t>ми цифра</w:t>
      </w:r>
      <w:r w:rsidRPr="00A24548">
        <w:rPr>
          <w:color w:val="000000"/>
          <w:sz w:val="28"/>
          <w:szCs w:val="28"/>
        </w:rPr>
        <w:softHyphen/>
        <w:t>ми без точки и записанные с абзацного отступа. Каждый последу</w:t>
      </w:r>
      <w:r w:rsidRPr="00A24548">
        <w:rPr>
          <w:color w:val="000000"/>
          <w:sz w:val="28"/>
          <w:szCs w:val="28"/>
        </w:rPr>
        <w:t>ю</w:t>
      </w:r>
      <w:r w:rsidRPr="00A24548">
        <w:rPr>
          <w:color w:val="000000"/>
          <w:sz w:val="28"/>
          <w:szCs w:val="28"/>
        </w:rPr>
        <w:t>щий раздел должен начинаться сразу после предыдущего, если вмещается заг</w:t>
      </w:r>
      <w:r w:rsidRPr="00A24548">
        <w:rPr>
          <w:color w:val="000000"/>
          <w:sz w:val="28"/>
          <w:szCs w:val="28"/>
        </w:rPr>
        <w:t>о</w:t>
      </w:r>
      <w:r w:rsidRPr="00A24548">
        <w:rPr>
          <w:color w:val="000000"/>
          <w:sz w:val="28"/>
          <w:szCs w:val="28"/>
        </w:rPr>
        <w:t>ловок раздела и три строчки текста. Если три строчки текста не вмещаются, то последующий раз</w:t>
      </w:r>
      <w:r w:rsidRPr="00A24548">
        <w:rPr>
          <w:color w:val="000000"/>
          <w:sz w:val="28"/>
          <w:szCs w:val="28"/>
        </w:rPr>
        <w:softHyphen/>
        <w:t>дел начинается со следующей страницы. Слова «Раздел», «Подраздел», «Пункт» и т.п. не пишутся.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Подразделы должны иметь нумерацию в пределах каждого раздела. Номер подраздела состоит из номеров раздела и подраздела, разделенных точкой. В кон</w:t>
      </w:r>
      <w:r w:rsidRPr="00A24548">
        <w:rPr>
          <w:color w:val="000000"/>
          <w:sz w:val="28"/>
          <w:szCs w:val="28"/>
        </w:rPr>
        <w:softHyphen/>
        <w:t>це номера подраздела точка не ставится. Разделы, как и подразделы, могут состо</w:t>
      </w:r>
      <w:r w:rsidRPr="00A24548">
        <w:rPr>
          <w:color w:val="000000"/>
          <w:sz w:val="28"/>
          <w:szCs w:val="28"/>
        </w:rPr>
        <w:softHyphen/>
        <w:t>ять из одного или нескольких пунктов. Пункты, как правило, заголовков не име</w:t>
      </w:r>
      <w:r w:rsidRPr="00A24548">
        <w:rPr>
          <w:color w:val="000000"/>
          <w:sz w:val="28"/>
          <w:szCs w:val="28"/>
        </w:rPr>
        <w:softHyphen/>
        <w:t>ют. Если документ не имеет подразделов, то нумерация пунктов в нем должна быть в пределах каждого раздела и номер пункта должен состоять из номеров раздела и пункта, разделенных точкой. В конце номера пункта точка не ставится.</w:t>
      </w:r>
    </w:p>
    <w:p w:rsidR="009A16C9" w:rsidRPr="00A24548" w:rsidRDefault="004849EA" w:rsidP="00062BFC">
      <w:pPr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19800" cy="1866900"/>
            <wp:effectExtent l="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 w:rsidRPr="003372A3">
        <w:rPr>
          <w:b/>
          <w:color w:val="000000"/>
          <w:sz w:val="28"/>
          <w:szCs w:val="28"/>
        </w:rPr>
        <w:t>Рис</w:t>
      </w:r>
      <w:r w:rsidR="003372A3" w:rsidRPr="003372A3">
        <w:rPr>
          <w:b/>
          <w:color w:val="000000"/>
          <w:sz w:val="28"/>
          <w:szCs w:val="28"/>
        </w:rPr>
        <w:t>.</w:t>
      </w:r>
      <w:r w:rsidRPr="003372A3">
        <w:rPr>
          <w:b/>
          <w:color w:val="000000"/>
          <w:sz w:val="28"/>
          <w:szCs w:val="28"/>
        </w:rPr>
        <w:t xml:space="preserve"> 1</w:t>
      </w:r>
      <w:r w:rsidR="003372A3" w:rsidRPr="003372A3">
        <w:rPr>
          <w:b/>
          <w:color w:val="000000"/>
          <w:sz w:val="28"/>
          <w:szCs w:val="28"/>
        </w:rPr>
        <w:t>.</w:t>
      </w:r>
      <w:r w:rsidRPr="00A24548">
        <w:rPr>
          <w:color w:val="000000"/>
          <w:sz w:val="28"/>
          <w:szCs w:val="28"/>
        </w:rPr>
        <w:t xml:space="preserve"> Пример построение заголовков глав, </w:t>
      </w:r>
      <w:proofErr w:type="spellStart"/>
      <w:r w:rsidRPr="00A24548">
        <w:rPr>
          <w:color w:val="000000"/>
          <w:sz w:val="28"/>
          <w:szCs w:val="28"/>
        </w:rPr>
        <w:t>подглав</w:t>
      </w:r>
      <w:proofErr w:type="spellEnd"/>
      <w:r w:rsidRPr="00A24548">
        <w:rPr>
          <w:color w:val="000000"/>
          <w:sz w:val="28"/>
          <w:szCs w:val="28"/>
        </w:rPr>
        <w:t xml:space="preserve"> и пунктов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A24548">
        <w:rPr>
          <w:b/>
          <w:bCs/>
          <w:color w:val="000000"/>
          <w:sz w:val="28"/>
          <w:szCs w:val="28"/>
        </w:rPr>
        <w:t>Содержание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В документе большого объема помещают </w:t>
      </w:r>
      <w:r w:rsidRPr="00A24548">
        <w:rPr>
          <w:i/>
          <w:iCs/>
          <w:color w:val="000000"/>
          <w:sz w:val="28"/>
          <w:szCs w:val="28"/>
        </w:rPr>
        <w:t xml:space="preserve">содержание, </w:t>
      </w:r>
      <w:r w:rsidRPr="00A24548">
        <w:rPr>
          <w:color w:val="000000"/>
          <w:sz w:val="28"/>
          <w:szCs w:val="28"/>
        </w:rPr>
        <w:t>включающее номе</w:t>
      </w:r>
      <w:r w:rsidRPr="00A24548">
        <w:rPr>
          <w:color w:val="000000"/>
          <w:sz w:val="28"/>
          <w:szCs w:val="28"/>
        </w:rPr>
        <w:softHyphen/>
        <w:t>ра и наименования разделов и подразделов с указанием номеров листов. Наиме</w:t>
      </w:r>
      <w:r w:rsidRPr="00A24548">
        <w:rPr>
          <w:color w:val="000000"/>
          <w:sz w:val="28"/>
          <w:szCs w:val="28"/>
        </w:rPr>
        <w:softHyphen/>
      </w:r>
      <w:r w:rsidRPr="00A24548">
        <w:rPr>
          <w:color w:val="000000"/>
          <w:sz w:val="28"/>
          <w:szCs w:val="28"/>
        </w:rPr>
        <w:lastRenderedPageBreak/>
        <w:t>нования разделов и подразделов в содержании и в тексте записки должны точно совпадать. Заполнители между наименованием и номером листа не используют.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 xml:space="preserve">Содержание </w:t>
      </w:r>
      <w:r w:rsidRPr="00A24548">
        <w:rPr>
          <w:color w:val="000000"/>
          <w:sz w:val="28"/>
          <w:szCs w:val="28"/>
        </w:rPr>
        <w:t>включают в общее количество листов данного документа. Слово «Содержание» записывают в виде заголовка (симметрично тексту) пр</w:t>
      </w:r>
      <w:r w:rsidRPr="00A24548">
        <w:rPr>
          <w:color w:val="000000"/>
          <w:sz w:val="28"/>
          <w:szCs w:val="28"/>
        </w:rPr>
        <w:t>о</w:t>
      </w:r>
      <w:r w:rsidRPr="00A24548">
        <w:rPr>
          <w:color w:val="000000"/>
          <w:sz w:val="28"/>
          <w:szCs w:val="28"/>
        </w:rPr>
        <w:t>пис</w:t>
      </w:r>
      <w:r w:rsidRPr="00A24548">
        <w:rPr>
          <w:color w:val="000000"/>
          <w:sz w:val="28"/>
          <w:szCs w:val="28"/>
        </w:rPr>
        <w:softHyphen/>
        <w:t>ными буквами полужирным выделением. Наименования, включенные в с</w:t>
      </w:r>
      <w:r w:rsidRPr="00A24548">
        <w:rPr>
          <w:color w:val="000000"/>
          <w:sz w:val="28"/>
          <w:szCs w:val="28"/>
        </w:rPr>
        <w:t>о</w:t>
      </w:r>
      <w:r w:rsidRPr="00A24548">
        <w:rPr>
          <w:color w:val="000000"/>
          <w:sz w:val="28"/>
          <w:szCs w:val="28"/>
        </w:rPr>
        <w:t>держа</w:t>
      </w:r>
      <w:r w:rsidRPr="00A24548">
        <w:rPr>
          <w:color w:val="000000"/>
          <w:sz w:val="28"/>
          <w:szCs w:val="28"/>
        </w:rPr>
        <w:softHyphen/>
        <w:t xml:space="preserve">ние, записывают строчными буквами, начиная с прописной буквы. 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center"/>
        <w:rPr>
          <w:b/>
          <w:bCs/>
          <w:color w:val="000000"/>
          <w:sz w:val="28"/>
          <w:szCs w:val="28"/>
        </w:rPr>
      </w:pP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A24548">
        <w:rPr>
          <w:b/>
          <w:bCs/>
          <w:color w:val="000000"/>
          <w:sz w:val="28"/>
          <w:szCs w:val="28"/>
        </w:rPr>
        <w:t>Нумерация страниц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 xml:space="preserve">Нумерация страниц </w:t>
      </w:r>
      <w:r w:rsidRPr="00A24548">
        <w:rPr>
          <w:color w:val="000000"/>
          <w:sz w:val="28"/>
          <w:szCs w:val="28"/>
        </w:rPr>
        <w:t>документа и приложений, входящих в состав этого документа, должна быть сквозная. Нумерация начинается с титульного листа. На</w:t>
      </w:r>
      <w:r w:rsidRPr="00A24548">
        <w:rPr>
          <w:sz w:val="28"/>
          <w:szCs w:val="28"/>
        </w:rPr>
        <w:t xml:space="preserve"> </w:t>
      </w:r>
      <w:r w:rsidRPr="00A24548">
        <w:rPr>
          <w:color w:val="000000"/>
          <w:sz w:val="28"/>
          <w:szCs w:val="28"/>
        </w:rPr>
        <w:t>титульном листе, а также на листе задания и аннотации номер не ставится. Номе</w:t>
      </w:r>
      <w:r w:rsidRPr="00A24548">
        <w:rPr>
          <w:color w:val="000000"/>
          <w:sz w:val="28"/>
          <w:szCs w:val="28"/>
        </w:rPr>
        <w:softHyphen/>
        <w:t>ра страниц проставляются, начиная с содержания</w:t>
      </w:r>
      <w:r>
        <w:rPr>
          <w:color w:val="000000"/>
          <w:sz w:val="28"/>
          <w:szCs w:val="28"/>
        </w:rPr>
        <w:t xml:space="preserve"> в соответствующей гр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фе основной надписи пояснительной записки.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A24548">
        <w:rPr>
          <w:b/>
          <w:bCs/>
          <w:color w:val="000000"/>
          <w:sz w:val="28"/>
          <w:szCs w:val="28"/>
        </w:rPr>
        <w:t>Перечисления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Перед каждой позицией перечисления следует ставить дефис или, при не</w:t>
      </w:r>
      <w:r w:rsidRPr="00A24548">
        <w:rPr>
          <w:color w:val="000000"/>
          <w:sz w:val="28"/>
          <w:szCs w:val="28"/>
        </w:rPr>
        <w:softHyphen/>
        <w:t>обходимости ссылки в тексте документа на одно из перечислений, строчную бук</w:t>
      </w:r>
      <w:r w:rsidRPr="00A24548">
        <w:rPr>
          <w:color w:val="000000"/>
          <w:sz w:val="28"/>
          <w:szCs w:val="28"/>
        </w:rPr>
        <w:softHyphen/>
        <w:t>ву, после которой ставится скобка. Для дальнейшей детализации перечисл</w:t>
      </w:r>
      <w:r w:rsidRPr="00A24548">
        <w:rPr>
          <w:color w:val="000000"/>
          <w:sz w:val="28"/>
          <w:szCs w:val="28"/>
        </w:rPr>
        <w:t>е</w:t>
      </w:r>
      <w:r w:rsidRPr="00A24548">
        <w:rPr>
          <w:color w:val="000000"/>
          <w:sz w:val="28"/>
          <w:szCs w:val="28"/>
        </w:rPr>
        <w:t>ний необходимо использовать арабские цифры, после которых ставится скобка, запись производится с абзацного отступа.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При работе над многоуровневыми списками требуется использовать др</w:t>
      </w:r>
      <w:r w:rsidRPr="00A24548">
        <w:rPr>
          <w:color w:val="000000"/>
          <w:sz w:val="28"/>
          <w:szCs w:val="28"/>
        </w:rPr>
        <w:t>у</w:t>
      </w:r>
      <w:r w:rsidRPr="00A24548">
        <w:rPr>
          <w:color w:val="000000"/>
          <w:sz w:val="28"/>
          <w:szCs w:val="28"/>
        </w:rPr>
        <w:t>гую нумерацию. Так, первый уровень списка лучше всего отметить маркером «минус», на втором уровне должна быть цифра со скобкой, на третьем – м</w:t>
      </w:r>
      <w:r w:rsidRPr="00A24548">
        <w:rPr>
          <w:color w:val="000000"/>
          <w:sz w:val="28"/>
          <w:szCs w:val="28"/>
        </w:rPr>
        <w:t>а</w:t>
      </w:r>
      <w:r w:rsidRPr="00A24548">
        <w:rPr>
          <w:color w:val="000000"/>
          <w:sz w:val="28"/>
          <w:szCs w:val="28"/>
        </w:rPr>
        <w:t>ленькая русская буква со скобкой (см. рис. 2).</w:t>
      </w:r>
    </w:p>
    <w:p w:rsidR="009A16C9" w:rsidRPr="00A24548" w:rsidRDefault="004849EA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076950" cy="2466975"/>
            <wp:effectExtent l="0" t="0" r="0" b="9525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 w:rsidRPr="003372A3">
        <w:rPr>
          <w:b/>
          <w:color w:val="000000"/>
          <w:sz w:val="28"/>
          <w:szCs w:val="28"/>
        </w:rPr>
        <w:t>Рис</w:t>
      </w:r>
      <w:r w:rsidR="003372A3" w:rsidRPr="003372A3">
        <w:rPr>
          <w:b/>
          <w:color w:val="000000"/>
          <w:sz w:val="28"/>
          <w:szCs w:val="28"/>
        </w:rPr>
        <w:t>.</w:t>
      </w:r>
      <w:r w:rsidRPr="003372A3">
        <w:rPr>
          <w:b/>
          <w:color w:val="000000"/>
          <w:sz w:val="28"/>
          <w:szCs w:val="28"/>
        </w:rPr>
        <w:t xml:space="preserve"> 2</w:t>
      </w:r>
      <w:r w:rsidR="003372A3" w:rsidRPr="003372A3">
        <w:rPr>
          <w:b/>
          <w:color w:val="000000"/>
          <w:sz w:val="28"/>
          <w:szCs w:val="28"/>
        </w:rPr>
        <w:t>.</w:t>
      </w:r>
      <w:r w:rsidRPr="00A24548">
        <w:rPr>
          <w:color w:val="000000"/>
          <w:sz w:val="28"/>
          <w:szCs w:val="28"/>
        </w:rPr>
        <w:t xml:space="preserve"> Фрагмент многоуровневого списка</w:t>
      </w:r>
    </w:p>
    <w:p w:rsidR="009A16C9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:rsidR="009A16C9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:rsidR="009A16C9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A24548">
        <w:rPr>
          <w:b/>
          <w:bCs/>
          <w:color w:val="000000"/>
          <w:sz w:val="28"/>
          <w:szCs w:val="28"/>
        </w:rPr>
        <w:lastRenderedPageBreak/>
        <w:t>Изложение текста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Наименования, приводимые в тексте документа и на иллюстрации, должны быть одинаковыми. Текст документа должен не допускать различных толков</w:t>
      </w:r>
      <w:r w:rsidRPr="00A24548">
        <w:rPr>
          <w:color w:val="000000"/>
          <w:sz w:val="28"/>
          <w:szCs w:val="28"/>
        </w:rPr>
        <w:t>а</w:t>
      </w:r>
      <w:r w:rsidRPr="00A24548">
        <w:rPr>
          <w:color w:val="000000"/>
          <w:sz w:val="28"/>
          <w:szCs w:val="28"/>
        </w:rPr>
        <w:t>ний.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В документах должны применяться научно-технические термины, обозна</w:t>
      </w:r>
      <w:r w:rsidRPr="00A24548">
        <w:rPr>
          <w:color w:val="000000"/>
          <w:sz w:val="28"/>
          <w:szCs w:val="28"/>
        </w:rPr>
        <w:softHyphen/>
        <w:t xml:space="preserve">чения и определения, установленные соответствующими стандартами, а при их отсутствии </w:t>
      </w:r>
      <w:r>
        <w:rPr>
          <w:color w:val="000000"/>
          <w:sz w:val="28"/>
          <w:szCs w:val="28"/>
        </w:rPr>
        <w:t>–</w:t>
      </w:r>
      <w:r w:rsidRPr="00A24548">
        <w:rPr>
          <w:color w:val="000000"/>
          <w:sz w:val="28"/>
          <w:szCs w:val="28"/>
        </w:rPr>
        <w:t xml:space="preserve"> общепринятые в научно-технической литературе.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Если в документе принята специфическая терминология, то в конце его (перед списком литературы) должен быть </w:t>
      </w:r>
      <w:r w:rsidRPr="00A24548">
        <w:rPr>
          <w:i/>
          <w:iCs/>
          <w:color w:val="000000"/>
          <w:sz w:val="28"/>
          <w:szCs w:val="28"/>
        </w:rPr>
        <w:t xml:space="preserve">перечень принятых терминов </w:t>
      </w:r>
      <w:r w:rsidRPr="00A24548">
        <w:rPr>
          <w:color w:val="000000"/>
          <w:sz w:val="28"/>
          <w:szCs w:val="28"/>
        </w:rPr>
        <w:t>с соот</w:t>
      </w:r>
      <w:r w:rsidRPr="00A24548">
        <w:rPr>
          <w:color w:val="000000"/>
          <w:sz w:val="28"/>
          <w:szCs w:val="28"/>
        </w:rPr>
        <w:softHyphen/>
        <w:t>ветствующими разъяснениями. Перечень включают в содержание документа.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В тексте документа не допускается:</w:t>
      </w:r>
    </w:p>
    <w:p w:rsidR="009A16C9" w:rsidRPr="00A24548" w:rsidRDefault="009A16C9" w:rsidP="00062BFC">
      <w:pPr>
        <w:numPr>
          <w:ilvl w:val="0"/>
          <w:numId w:val="24"/>
        </w:numPr>
        <w:shd w:val="clear" w:color="auto" w:fill="FFFFFF"/>
        <w:tabs>
          <w:tab w:val="left" w:pos="709"/>
          <w:tab w:val="left" w:pos="1985"/>
        </w:tabs>
        <w:spacing w:line="276" w:lineRule="auto"/>
        <w:ind w:left="709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применять обороты разговорной речи, техницизмы, профессионализмы;</w:t>
      </w:r>
    </w:p>
    <w:p w:rsidR="009A16C9" w:rsidRPr="00A24548" w:rsidRDefault="009A16C9" w:rsidP="00062BFC">
      <w:pPr>
        <w:numPr>
          <w:ilvl w:val="0"/>
          <w:numId w:val="24"/>
        </w:numPr>
        <w:shd w:val="clear" w:color="auto" w:fill="FFFFFF"/>
        <w:tabs>
          <w:tab w:val="left" w:pos="709"/>
          <w:tab w:val="left" w:pos="1985"/>
        </w:tabs>
        <w:spacing w:line="276" w:lineRule="auto"/>
        <w:ind w:left="709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применять для одного и того же понятия различные научно-технические термины, близкие по смыслу (синонимы), а также иностранные слова и термины при наличии равнозначных слов и терминов в русском языке;</w:t>
      </w:r>
    </w:p>
    <w:p w:rsidR="009A16C9" w:rsidRPr="00A24548" w:rsidRDefault="009A16C9" w:rsidP="00062BFC">
      <w:pPr>
        <w:numPr>
          <w:ilvl w:val="0"/>
          <w:numId w:val="24"/>
        </w:numPr>
        <w:shd w:val="clear" w:color="auto" w:fill="FFFFFF"/>
        <w:tabs>
          <w:tab w:val="left" w:pos="709"/>
          <w:tab w:val="left" w:pos="1985"/>
        </w:tabs>
        <w:spacing w:line="276" w:lineRule="auto"/>
        <w:ind w:left="709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применять произвольные словообразования;</w:t>
      </w:r>
    </w:p>
    <w:p w:rsidR="009A16C9" w:rsidRPr="0092428D" w:rsidRDefault="009A16C9" w:rsidP="00062BFC">
      <w:pPr>
        <w:numPr>
          <w:ilvl w:val="0"/>
          <w:numId w:val="24"/>
        </w:numPr>
        <w:shd w:val="clear" w:color="auto" w:fill="FFFFFF"/>
        <w:tabs>
          <w:tab w:val="left" w:pos="709"/>
          <w:tab w:val="left" w:pos="1985"/>
        </w:tabs>
        <w:spacing w:line="276" w:lineRule="auto"/>
        <w:ind w:left="709"/>
        <w:jc w:val="both"/>
        <w:rPr>
          <w:sz w:val="28"/>
          <w:szCs w:val="28"/>
        </w:rPr>
      </w:pPr>
      <w:proofErr w:type="gramStart"/>
      <w:r w:rsidRPr="0092428D">
        <w:rPr>
          <w:color w:val="000000"/>
          <w:sz w:val="28"/>
          <w:szCs w:val="28"/>
        </w:rPr>
        <w:t>применять сокращения слов, кроме установленных правилами русской ор</w:t>
      </w:r>
      <w:r w:rsidRPr="0092428D">
        <w:rPr>
          <w:color w:val="000000"/>
          <w:sz w:val="28"/>
          <w:szCs w:val="28"/>
        </w:rPr>
        <w:softHyphen/>
        <w:t>фографии, соответствующими ГОСТам;</w:t>
      </w:r>
      <w:proofErr w:type="gramEnd"/>
    </w:p>
    <w:p w:rsidR="009A16C9" w:rsidRPr="0092428D" w:rsidRDefault="009A16C9" w:rsidP="00062BFC">
      <w:pPr>
        <w:numPr>
          <w:ilvl w:val="0"/>
          <w:numId w:val="24"/>
        </w:numPr>
        <w:shd w:val="clear" w:color="auto" w:fill="FFFFFF"/>
        <w:tabs>
          <w:tab w:val="left" w:pos="709"/>
          <w:tab w:val="left" w:pos="1985"/>
        </w:tabs>
        <w:spacing w:line="276" w:lineRule="auto"/>
        <w:ind w:left="709"/>
        <w:jc w:val="both"/>
        <w:rPr>
          <w:sz w:val="28"/>
          <w:szCs w:val="28"/>
        </w:rPr>
      </w:pPr>
      <w:r w:rsidRPr="0092428D">
        <w:rPr>
          <w:color w:val="000000"/>
          <w:sz w:val="28"/>
          <w:szCs w:val="28"/>
        </w:rPr>
        <w:t>сокращать обозначения единиц физических величин, если они употребля</w:t>
      </w:r>
      <w:r w:rsidRPr="0092428D">
        <w:rPr>
          <w:color w:val="000000"/>
          <w:sz w:val="28"/>
          <w:szCs w:val="28"/>
        </w:rPr>
        <w:softHyphen/>
        <w:t>ются без цифр, за исключением единиц физических величин в таблицах и в расшифровках буквенных обозначений, входящих в формулы и рису</w:t>
      </w:r>
      <w:r w:rsidRPr="0092428D">
        <w:rPr>
          <w:color w:val="000000"/>
          <w:sz w:val="28"/>
          <w:szCs w:val="28"/>
        </w:rPr>
        <w:t>н</w:t>
      </w:r>
      <w:r w:rsidRPr="0092428D">
        <w:rPr>
          <w:color w:val="000000"/>
          <w:sz w:val="28"/>
          <w:szCs w:val="28"/>
        </w:rPr>
        <w:t>ки.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В тексте документа, за исключением формул, таблиц и рисунков, не до</w:t>
      </w:r>
      <w:r w:rsidRPr="00A24548">
        <w:rPr>
          <w:color w:val="000000"/>
          <w:sz w:val="28"/>
          <w:szCs w:val="28"/>
        </w:rPr>
        <w:softHyphen/>
        <w:t>пускается:</w:t>
      </w:r>
    </w:p>
    <w:p w:rsidR="009A16C9" w:rsidRPr="0092428D" w:rsidRDefault="009A16C9" w:rsidP="00062BFC">
      <w:pPr>
        <w:pStyle w:val="a9"/>
        <w:numPr>
          <w:ilvl w:val="0"/>
          <w:numId w:val="25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92428D">
        <w:rPr>
          <w:color w:val="000000"/>
          <w:sz w:val="28"/>
          <w:szCs w:val="28"/>
        </w:rPr>
        <w:t>применять математический знак минус</w:t>
      </w:r>
      <w:proofErr w:type="gramStart"/>
      <w:r w:rsidRPr="0092428D">
        <w:rPr>
          <w:color w:val="000000"/>
          <w:sz w:val="28"/>
          <w:szCs w:val="28"/>
        </w:rPr>
        <w:t xml:space="preserve"> (-) </w:t>
      </w:r>
      <w:proofErr w:type="gramEnd"/>
      <w:r w:rsidRPr="0092428D">
        <w:rPr>
          <w:color w:val="000000"/>
          <w:sz w:val="28"/>
          <w:szCs w:val="28"/>
        </w:rPr>
        <w:t>перед отрицательными значе</w:t>
      </w:r>
      <w:r w:rsidRPr="0092428D">
        <w:rPr>
          <w:color w:val="000000"/>
          <w:sz w:val="28"/>
          <w:szCs w:val="28"/>
        </w:rPr>
        <w:softHyphen/>
        <w:t>ниями величин (следует писать слово «минус»);</w:t>
      </w:r>
    </w:p>
    <w:p w:rsidR="009A16C9" w:rsidRPr="0092428D" w:rsidRDefault="009A16C9" w:rsidP="00062BFC">
      <w:pPr>
        <w:pStyle w:val="a9"/>
        <w:numPr>
          <w:ilvl w:val="0"/>
          <w:numId w:val="25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92428D">
        <w:rPr>
          <w:color w:val="000000"/>
          <w:sz w:val="28"/>
          <w:szCs w:val="28"/>
        </w:rPr>
        <w:t>применять знак «ø» для обозначения диаметра (следует писать слово «диа</w:t>
      </w:r>
      <w:r w:rsidRPr="0092428D">
        <w:rPr>
          <w:color w:val="000000"/>
          <w:sz w:val="28"/>
          <w:szCs w:val="28"/>
        </w:rPr>
        <w:softHyphen/>
        <w:t>метр»);</w:t>
      </w:r>
    </w:p>
    <w:p w:rsidR="009A16C9" w:rsidRPr="0092428D" w:rsidRDefault="009A16C9" w:rsidP="00062BFC">
      <w:pPr>
        <w:pStyle w:val="a9"/>
        <w:numPr>
          <w:ilvl w:val="0"/>
          <w:numId w:val="25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proofErr w:type="gramStart"/>
      <w:r w:rsidRPr="0092428D">
        <w:rPr>
          <w:color w:val="000000"/>
          <w:sz w:val="28"/>
          <w:szCs w:val="28"/>
        </w:rPr>
        <w:t>применять без числовых обозначений математические знаки, например, &gt; (больше), &lt; (меньше), = (равно), ≥ (больше или равно), ≤ (меньше или рав</w:t>
      </w:r>
      <w:r w:rsidRPr="0092428D">
        <w:rPr>
          <w:color w:val="000000"/>
          <w:sz w:val="28"/>
          <w:szCs w:val="28"/>
        </w:rPr>
        <w:softHyphen/>
        <w:t xml:space="preserve">но), </w:t>
      </w:r>
      <w:r w:rsidRPr="0092428D">
        <w:rPr>
          <w:i/>
          <w:iCs/>
          <w:color w:val="000000"/>
          <w:sz w:val="28"/>
          <w:szCs w:val="28"/>
        </w:rPr>
        <w:t xml:space="preserve">≠ </w:t>
      </w:r>
      <w:r w:rsidRPr="0092428D">
        <w:rPr>
          <w:color w:val="000000"/>
          <w:sz w:val="28"/>
          <w:szCs w:val="28"/>
        </w:rPr>
        <w:t>(не равно), а также знаки № (номер), % (процент);</w:t>
      </w:r>
      <w:proofErr w:type="gramEnd"/>
    </w:p>
    <w:p w:rsidR="009A16C9" w:rsidRPr="0092428D" w:rsidRDefault="009A16C9" w:rsidP="00062BFC">
      <w:pPr>
        <w:pStyle w:val="a9"/>
        <w:numPr>
          <w:ilvl w:val="0"/>
          <w:numId w:val="25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92428D">
        <w:rPr>
          <w:color w:val="000000"/>
          <w:sz w:val="28"/>
          <w:szCs w:val="28"/>
        </w:rPr>
        <w:t>применять индексы стандартов, технических условий и других докуме</w:t>
      </w:r>
      <w:r w:rsidRPr="0092428D">
        <w:rPr>
          <w:color w:val="000000"/>
          <w:sz w:val="28"/>
          <w:szCs w:val="28"/>
        </w:rPr>
        <w:t>н</w:t>
      </w:r>
      <w:r w:rsidRPr="0092428D">
        <w:rPr>
          <w:color w:val="000000"/>
          <w:sz w:val="28"/>
          <w:szCs w:val="28"/>
        </w:rPr>
        <w:t>тов без регистрационного номера.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 xml:space="preserve">Наименования команд, режимов, сигналов </w:t>
      </w:r>
      <w:r w:rsidRPr="00A24548">
        <w:rPr>
          <w:color w:val="000000"/>
          <w:sz w:val="28"/>
          <w:szCs w:val="28"/>
        </w:rPr>
        <w:t>и т.п. в тексте следует выделять кавычками, например, «Удалить запись».</w:t>
      </w:r>
    </w:p>
    <w:p w:rsidR="009A16C9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:rsidR="00062BFC" w:rsidRDefault="00062BFC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:rsidR="00062BFC" w:rsidRDefault="00062BFC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A24548">
        <w:rPr>
          <w:b/>
          <w:bCs/>
          <w:color w:val="000000"/>
          <w:sz w:val="28"/>
          <w:szCs w:val="28"/>
        </w:rPr>
        <w:lastRenderedPageBreak/>
        <w:t>Сокращения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Сокращения русских слов и словосочетаний производится в соответствии с ГОСТ 7.12-1993 «Библиографическая запись. Сокращение слов на русском яз</w:t>
      </w:r>
      <w:r w:rsidRPr="00A24548">
        <w:rPr>
          <w:color w:val="000000"/>
          <w:sz w:val="28"/>
          <w:szCs w:val="28"/>
        </w:rPr>
        <w:t>ы</w:t>
      </w:r>
      <w:r w:rsidRPr="00A24548">
        <w:rPr>
          <w:color w:val="000000"/>
          <w:sz w:val="28"/>
          <w:szCs w:val="28"/>
        </w:rPr>
        <w:t>ке. Общие требования и правила». В частности, сокращение слова или словос</w:t>
      </w:r>
      <w:r w:rsidRPr="00A24548">
        <w:rPr>
          <w:color w:val="000000"/>
          <w:sz w:val="28"/>
          <w:szCs w:val="28"/>
        </w:rPr>
        <w:t>о</w:t>
      </w:r>
      <w:r w:rsidRPr="00A24548">
        <w:rPr>
          <w:color w:val="000000"/>
          <w:sz w:val="28"/>
          <w:szCs w:val="28"/>
        </w:rPr>
        <w:t>чета</w:t>
      </w:r>
      <w:r w:rsidRPr="00A24548">
        <w:rPr>
          <w:color w:val="000000"/>
          <w:sz w:val="28"/>
          <w:szCs w:val="28"/>
        </w:rPr>
        <w:softHyphen/>
        <w:t>ния не допускается, если при расшифровке сокращения возможно разли</w:t>
      </w:r>
      <w:r w:rsidRPr="00A24548">
        <w:rPr>
          <w:color w:val="000000"/>
          <w:sz w:val="28"/>
          <w:szCs w:val="28"/>
        </w:rPr>
        <w:t>ч</w:t>
      </w:r>
      <w:r w:rsidRPr="00A24548">
        <w:rPr>
          <w:color w:val="000000"/>
          <w:sz w:val="28"/>
          <w:szCs w:val="28"/>
        </w:rPr>
        <w:t>ное по</w:t>
      </w:r>
      <w:r w:rsidRPr="00A24548">
        <w:rPr>
          <w:color w:val="000000"/>
          <w:sz w:val="28"/>
          <w:szCs w:val="28"/>
        </w:rPr>
        <w:softHyphen/>
        <w:t>нимание текста библиографической записи. Если в документе принята особая система сокращения слов или наименований, то в нем должен быть пр</w:t>
      </w:r>
      <w:r w:rsidRPr="00A24548">
        <w:rPr>
          <w:color w:val="000000"/>
          <w:sz w:val="28"/>
          <w:szCs w:val="28"/>
        </w:rPr>
        <w:t>и</w:t>
      </w:r>
      <w:r w:rsidRPr="00A24548">
        <w:rPr>
          <w:color w:val="000000"/>
          <w:sz w:val="28"/>
          <w:szCs w:val="28"/>
        </w:rPr>
        <w:t>веден пе</w:t>
      </w:r>
      <w:r w:rsidRPr="00A24548">
        <w:rPr>
          <w:color w:val="000000"/>
          <w:sz w:val="28"/>
          <w:szCs w:val="28"/>
        </w:rPr>
        <w:softHyphen/>
        <w:t>речень принятых сокращений, которые помещают в конце документа перед пе</w:t>
      </w:r>
      <w:r w:rsidRPr="00A24548">
        <w:rPr>
          <w:color w:val="000000"/>
          <w:sz w:val="28"/>
          <w:szCs w:val="28"/>
        </w:rPr>
        <w:softHyphen/>
        <w:t>речнем терминов.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both"/>
        <w:rPr>
          <w:color w:val="000000"/>
          <w:sz w:val="28"/>
          <w:szCs w:val="28"/>
        </w:rPr>
      </w:pP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A24548">
        <w:rPr>
          <w:b/>
          <w:bCs/>
          <w:color w:val="000000"/>
          <w:sz w:val="28"/>
          <w:szCs w:val="28"/>
        </w:rPr>
        <w:t>Физические величины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В документе следует применять стандартизованные единицы физических величин с наименованиями и обозначениями в соответствии с ГОСТ 8.417 - 2002 «Государственная система обеспечения единства измерений. Единицы в</w:t>
      </w:r>
      <w:r w:rsidRPr="00A24548">
        <w:rPr>
          <w:color w:val="000000"/>
          <w:sz w:val="28"/>
          <w:szCs w:val="28"/>
        </w:rPr>
        <w:t>е</w:t>
      </w:r>
      <w:r w:rsidRPr="00A24548">
        <w:rPr>
          <w:color w:val="000000"/>
          <w:sz w:val="28"/>
          <w:szCs w:val="28"/>
        </w:rPr>
        <w:t>личин». Наряду с единицами СИ, при необходимости, в скобках указывают единицы ранее применявшихся систем, разрешенных к использованию. Прим</w:t>
      </w:r>
      <w:r w:rsidRPr="00A24548">
        <w:rPr>
          <w:color w:val="000000"/>
          <w:sz w:val="28"/>
          <w:szCs w:val="28"/>
        </w:rPr>
        <w:t>е</w:t>
      </w:r>
      <w:r w:rsidRPr="00A24548">
        <w:rPr>
          <w:color w:val="000000"/>
          <w:sz w:val="28"/>
          <w:szCs w:val="28"/>
        </w:rPr>
        <w:t>нение в одном до</w:t>
      </w:r>
      <w:r w:rsidRPr="00A24548">
        <w:rPr>
          <w:color w:val="000000"/>
          <w:sz w:val="28"/>
          <w:szCs w:val="28"/>
        </w:rPr>
        <w:softHyphen/>
        <w:t>кументе разных систем обозначения физических величин не допускается.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В тексте документа </w:t>
      </w:r>
      <w:r w:rsidRPr="00A24548">
        <w:rPr>
          <w:b/>
          <w:bCs/>
          <w:i/>
          <w:iCs/>
          <w:color w:val="000000"/>
          <w:sz w:val="28"/>
          <w:szCs w:val="28"/>
        </w:rPr>
        <w:t xml:space="preserve">числовые значения величин </w:t>
      </w:r>
      <w:r w:rsidRPr="00A24548">
        <w:rPr>
          <w:color w:val="000000"/>
          <w:sz w:val="28"/>
          <w:szCs w:val="28"/>
        </w:rPr>
        <w:t xml:space="preserve">с обозначением единиц физической величины и единиц счета следует писать цифрами, а числа без обо-значения единиц физической величины и единиц счета от единицы до девяти </w:t>
      </w:r>
      <w:proofErr w:type="gramStart"/>
      <w:r w:rsidRPr="00A24548">
        <w:rPr>
          <w:color w:val="000000"/>
          <w:sz w:val="28"/>
          <w:szCs w:val="28"/>
        </w:rPr>
        <w:t>-с</w:t>
      </w:r>
      <w:proofErr w:type="gramEnd"/>
      <w:r w:rsidRPr="00A24548">
        <w:rPr>
          <w:color w:val="000000"/>
          <w:sz w:val="28"/>
          <w:szCs w:val="28"/>
        </w:rPr>
        <w:t>ловами. Примеры:</w:t>
      </w:r>
    </w:p>
    <w:p w:rsidR="009A16C9" w:rsidRPr="00A24548" w:rsidRDefault="009A16C9" w:rsidP="00062BFC">
      <w:pPr>
        <w:numPr>
          <w:ilvl w:val="0"/>
          <w:numId w:val="4"/>
        </w:num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Провести испытания пяти труб, каждая длиной 5 м.</w:t>
      </w:r>
    </w:p>
    <w:p w:rsidR="009A16C9" w:rsidRPr="00A24548" w:rsidRDefault="009A16C9" w:rsidP="00062BFC">
      <w:pPr>
        <w:numPr>
          <w:ilvl w:val="0"/>
          <w:numId w:val="4"/>
        </w:num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Отобрать 15 труб для испытаний на давление.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Единица физической величины одного и того же параметра в пределах од</w:t>
      </w:r>
      <w:r w:rsidRPr="00A24548">
        <w:rPr>
          <w:color w:val="000000"/>
          <w:sz w:val="28"/>
          <w:szCs w:val="28"/>
        </w:rPr>
        <w:softHyphen/>
        <w:t xml:space="preserve">ного документа должна быть постоянной. Если в тексте приводится </w:t>
      </w:r>
      <w:r w:rsidRPr="00A24548">
        <w:rPr>
          <w:b/>
          <w:bCs/>
          <w:i/>
          <w:iCs/>
          <w:color w:val="000000"/>
          <w:sz w:val="28"/>
          <w:szCs w:val="28"/>
        </w:rPr>
        <w:t>ряд числ</w:t>
      </w:r>
      <w:r w:rsidRPr="00A24548">
        <w:rPr>
          <w:b/>
          <w:bCs/>
          <w:i/>
          <w:iCs/>
          <w:color w:val="000000"/>
          <w:sz w:val="28"/>
          <w:szCs w:val="28"/>
        </w:rPr>
        <w:t>о</w:t>
      </w:r>
      <w:r w:rsidRPr="00A24548">
        <w:rPr>
          <w:b/>
          <w:bCs/>
          <w:i/>
          <w:iCs/>
          <w:color w:val="000000"/>
          <w:sz w:val="28"/>
          <w:szCs w:val="28"/>
        </w:rPr>
        <w:t xml:space="preserve">вых значений, </w:t>
      </w:r>
      <w:r w:rsidRPr="00A24548">
        <w:rPr>
          <w:color w:val="000000"/>
          <w:sz w:val="28"/>
          <w:szCs w:val="28"/>
        </w:rPr>
        <w:t>выраженных в одной и той же единице физической величины, то ее указывают только после последнего числового значения, например 1,50; 1,75; 2,00 м.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Если в тексте документа приводят </w:t>
      </w:r>
      <w:r w:rsidRPr="00A24548">
        <w:rPr>
          <w:b/>
          <w:bCs/>
          <w:i/>
          <w:iCs/>
          <w:color w:val="000000"/>
          <w:sz w:val="28"/>
          <w:szCs w:val="28"/>
        </w:rPr>
        <w:t xml:space="preserve">диапазон числовых значений </w:t>
      </w:r>
      <w:r w:rsidRPr="00A24548">
        <w:rPr>
          <w:color w:val="000000"/>
          <w:sz w:val="28"/>
          <w:szCs w:val="28"/>
        </w:rPr>
        <w:t>физиче</w:t>
      </w:r>
      <w:r w:rsidRPr="00A24548">
        <w:rPr>
          <w:color w:val="000000"/>
          <w:sz w:val="28"/>
          <w:szCs w:val="28"/>
        </w:rPr>
        <w:softHyphen/>
        <w:t>ской величины, выраженных в одной и той же единице физической величины, то обозначение единицы физической величины указывается после последнего чи</w:t>
      </w:r>
      <w:r w:rsidRPr="00A24548">
        <w:rPr>
          <w:color w:val="000000"/>
          <w:sz w:val="28"/>
          <w:szCs w:val="28"/>
        </w:rPr>
        <w:softHyphen/>
        <w:t>слового значения диапазона. Примеры:</w:t>
      </w:r>
    </w:p>
    <w:p w:rsidR="009A16C9" w:rsidRPr="00A24548" w:rsidRDefault="009A16C9" w:rsidP="00062BFC">
      <w:pPr>
        <w:numPr>
          <w:ilvl w:val="0"/>
          <w:numId w:val="5"/>
        </w:num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От 1 до 5 мм.</w:t>
      </w:r>
    </w:p>
    <w:p w:rsidR="009A16C9" w:rsidRPr="00A24548" w:rsidRDefault="009A16C9" w:rsidP="00062BFC">
      <w:pPr>
        <w:numPr>
          <w:ilvl w:val="0"/>
          <w:numId w:val="5"/>
        </w:num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От 10 до 100 кг.</w:t>
      </w:r>
    </w:p>
    <w:p w:rsidR="009A16C9" w:rsidRPr="00A24548" w:rsidRDefault="009A16C9" w:rsidP="00062BFC">
      <w:pPr>
        <w:numPr>
          <w:ilvl w:val="0"/>
          <w:numId w:val="5"/>
        </w:num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proofErr w:type="gramStart"/>
      <w:r w:rsidRPr="00A24548">
        <w:rPr>
          <w:color w:val="000000"/>
          <w:sz w:val="28"/>
          <w:szCs w:val="28"/>
        </w:rPr>
        <w:t>От</w:t>
      </w:r>
      <w:proofErr w:type="gramEnd"/>
      <w:r w:rsidRPr="00A24548">
        <w:rPr>
          <w:color w:val="000000"/>
          <w:sz w:val="28"/>
          <w:szCs w:val="28"/>
        </w:rPr>
        <w:t xml:space="preserve"> плюс 10 до плюс 40ºС.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 xml:space="preserve">Недопустимо </w:t>
      </w:r>
      <w:r w:rsidRPr="00A24548">
        <w:rPr>
          <w:color w:val="000000"/>
          <w:sz w:val="28"/>
          <w:szCs w:val="28"/>
        </w:rPr>
        <w:t>отделять единицу физической величины от числового значе</w:t>
      </w:r>
      <w:r w:rsidRPr="00A24548">
        <w:rPr>
          <w:color w:val="000000"/>
          <w:sz w:val="28"/>
          <w:szCs w:val="28"/>
        </w:rPr>
        <w:softHyphen/>
        <w:t xml:space="preserve">ния (переносить их на разные строки или страницы), кроме единиц физических </w:t>
      </w:r>
      <w:r w:rsidRPr="00A24548">
        <w:rPr>
          <w:color w:val="000000"/>
          <w:sz w:val="28"/>
          <w:szCs w:val="28"/>
        </w:rPr>
        <w:lastRenderedPageBreak/>
        <w:t>величин, помещенных в таблицах, выполненных машинописным способом.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Приводя </w:t>
      </w:r>
      <w:r w:rsidRPr="00A24548">
        <w:rPr>
          <w:i/>
          <w:iCs/>
          <w:color w:val="000000"/>
          <w:sz w:val="28"/>
          <w:szCs w:val="28"/>
        </w:rPr>
        <w:t xml:space="preserve">наибольшие или наименьшие значения </w:t>
      </w:r>
      <w:proofErr w:type="gramStart"/>
      <w:r w:rsidRPr="00A24548">
        <w:rPr>
          <w:color w:val="000000"/>
          <w:sz w:val="28"/>
          <w:szCs w:val="28"/>
        </w:rPr>
        <w:t>величин</w:t>
      </w:r>
      <w:proofErr w:type="gramEnd"/>
      <w:r w:rsidRPr="00A24548">
        <w:rPr>
          <w:color w:val="000000"/>
          <w:sz w:val="28"/>
          <w:szCs w:val="28"/>
        </w:rPr>
        <w:t xml:space="preserve"> следует применять словосочетание «должно быть не более (не менее)». Приводя допустимые о</w:t>
      </w:r>
      <w:r w:rsidRPr="00A24548">
        <w:rPr>
          <w:color w:val="000000"/>
          <w:sz w:val="28"/>
          <w:szCs w:val="28"/>
        </w:rPr>
        <w:t>т</w:t>
      </w:r>
      <w:r w:rsidRPr="00A24548">
        <w:rPr>
          <w:color w:val="000000"/>
          <w:sz w:val="28"/>
          <w:szCs w:val="28"/>
        </w:rPr>
        <w:t>кло</w:t>
      </w:r>
      <w:r w:rsidRPr="00A24548">
        <w:rPr>
          <w:color w:val="000000"/>
          <w:sz w:val="28"/>
          <w:szCs w:val="28"/>
        </w:rPr>
        <w:softHyphen/>
        <w:t>нения от указанных норм, требований следует применять словосочетание «не должно быть более (менее)».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Числовые значения величин в тексте следует указывать со степенью точ</w:t>
      </w:r>
      <w:r w:rsidRPr="00A24548">
        <w:rPr>
          <w:color w:val="000000"/>
          <w:sz w:val="28"/>
          <w:szCs w:val="28"/>
        </w:rPr>
        <w:softHyphen/>
        <w:t xml:space="preserve">ности, которая необходима для обеспечения требуемых свойств изделия, при этом в ряду величин осуществляется </w:t>
      </w:r>
      <w:r w:rsidRPr="00A24548">
        <w:rPr>
          <w:i/>
          <w:iCs/>
          <w:color w:val="000000"/>
          <w:sz w:val="28"/>
          <w:szCs w:val="28"/>
        </w:rPr>
        <w:t>выравнивание числа знаков после запятой.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 xml:space="preserve">Округление </w:t>
      </w:r>
      <w:r w:rsidRPr="00A24548">
        <w:rPr>
          <w:color w:val="000000"/>
          <w:sz w:val="28"/>
          <w:szCs w:val="28"/>
        </w:rPr>
        <w:t>числовых значений величин до первого, второго, третьего и т.д. десятичного знака для различных типов размеров, марок и т.п. изделий о</w:t>
      </w:r>
      <w:r w:rsidRPr="00A24548">
        <w:rPr>
          <w:color w:val="000000"/>
          <w:sz w:val="28"/>
          <w:szCs w:val="28"/>
        </w:rPr>
        <w:t>д</w:t>
      </w:r>
      <w:r w:rsidRPr="00A24548">
        <w:rPr>
          <w:color w:val="000000"/>
          <w:sz w:val="28"/>
          <w:szCs w:val="28"/>
        </w:rPr>
        <w:t>ного наименования должно быть одинаковым. Например: 1,50; 1,75; 2,00.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 xml:space="preserve">Дробные числа </w:t>
      </w:r>
      <w:r w:rsidRPr="00A24548">
        <w:rPr>
          <w:color w:val="000000"/>
          <w:sz w:val="28"/>
          <w:szCs w:val="28"/>
        </w:rPr>
        <w:t>необходимо приводить в виде десятичных дробей, за и</w:t>
      </w:r>
      <w:r w:rsidRPr="00A24548">
        <w:rPr>
          <w:color w:val="000000"/>
          <w:sz w:val="28"/>
          <w:szCs w:val="28"/>
        </w:rPr>
        <w:t>с</w:t>
      </w:r>
      <w:r w:rsidRPr="00A24548">
        <w:rPr>
          <w:color w:val="000000"/>
          <w:sz w:val="28"/>
          <w:szCs w:val="28"/>
        </w:rPr>
        <w:t xml:space="preserve">ключением размеров в дюймах, которые следует записывать ¼ " (а не </w:t>
      </w:r>
      <w:r w:rsidRPr="00A24548">
        <w:rPr>
          <w:position w:val="-26"/>
          <w:sz w:val="28"/>
          <w:szCs w:val="28"/>
          <w:lang w:val="en-US"/>
        </w:rPr>
        <w:object w:dxaOrig="360" w:dyaOrig="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75pt;height:40.2pt" o:ole="">
            <v:imagedata r:id="rId11" o:title=""/>
          </v:shape>
          <o:OLEObject Type="Embed" ProgID="Equation.3" ShapeID="_x0000_i1025" DrawAspect="Content" ObjectID="_1570522757" r:id="rId12"/>
        </w:object>
      </w:r>
      <w:r>
        <w:rPr>
          <w:sz w:val="28"/>
          <w:szCs w:val="28"/>
        </w:rPr>
        <w:t>).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При невозможности выразить числовое значение в виде десятичной дроби, допускается записывать в виде простой дроби, в одну строку через косую че</w:t>
      </w:r>
      <w:r w:rsidRPr="00A24548">
        <w:rPr>
          <w:color w:val="000000"/>
          <w:sz w:val="28"/>
          <w:szCs w:val="28"/>
        </w:rPr>
        <w:t>р</w:t>
      </w:r>
      <w:r w:rsidRPr="00A24548">
        <w:rPr>
          <w:color w:val="000000"/>
          <w:sz w:val="28"/>
          <w:szCs w:val="28"/>
        </w:rPr>
        <w:t>ту, например 5/32; (50А - 4С)/(40В + 20).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A24548">
        <w:rPr>
          <w:b/>
          <w:bCs/>
          <w:color w:val="000000"/>
          <w:sz w:val="28"/>
          <w:szCs w:val="28"/>
        </w:rPr>
        <w:t>Формулы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В формулах в качестве символов следует применять обозначения, установ</w:t>
      </w:r>
      <w:r w:rsidRPr="00A24548">
        <w:rPr>
          <w:color w:val="000000"/>
          <w:sz w:val="28"/>
          <w:szCs w:val="28"/>
        </w:rPr>
        <w:softHyphen/>
        <w:t xml:space="preserve">ленные соответствующими ГОСТами. </w:t>
      </w:r>
      <w:r w:rsidRPr="00A24548">
        <w:rPr>
          <w:i/>
          <w:iCs/>
          <w:color w:val="000000"/>
          <w:sz w:val="28"/>
          <w:szCs w:val="28"/>
        </w:rPr>
        <w:t>Пояснения символов и числовых коэфф</w:t>
      </w:r>
      <w:r w:rsidRPr="00A24548">
        <w:rPr>
          <w:i/>
          <w:iCs/>
          <w:color w:val="000000"/>
          <w:sz w:val="28"/>
          <w:szCs w:val="28"/>
        </w:rPr>
        <w:t>и</w:t>
      </w:r>
      <w:r w:rsidRPr="00A24548">
        <w:rPr>
          <w:i/>
          <w:iCs/>
          <w:color w:val="000000"/>
          <w:sz w:val="28"/>
          <w:szCs w:val="28"/>
        </w:rPr>
        <w:t xml:space="preserve">циентов, </w:t>
      </w:r>
      <w:r w:rsidRPr="00A24548">
        <w:rPr>
          <w:color w:val="000000"/>
          <w:sz w:val="28"/>
          <w:szCs w:val="28"/>
        </w:rPr>
        <w:t>входящих в формулу, если они не пояснены ранее в тексте, должны быть приведены непосредственно под формулой. Пояснение каждого символа следует давать с новой строки в той последовательности, в которой символы приведены в формуле. Первая строка пояснения должна начинаться со слова «где» без двоето</w:t>
      </w:r>
      <w:r w:rsidRPr="00A24548">
        <w:rPr>
          <w:color w:val="000000"/>
          <w:sz w:val="28"/>
          <w:szCs w:val="28"/>
        </w:rPr>
        <w:softHyphen/>
        <w:t>чия после него. Перед «где» не следует делать абзацный о</w:t>
      </w:r>
      <w:r w:rsidRPr="00A24548">
        <w:rPr>
          <w:color w:val="000000"/>
          <w:sz w:val="28"/>
          <w:szCs w:val="28"/>
        </w:rPr>
        <w:t>т</w:t>
      </w:r>
      <w:r w:rsidRPr="00A24548">
        <w:rPr>
          <w:color w:val="000000"/>
          <w:sz w:val="28"/>
          <w:szCs w:val="28"/>
        </w:rPr>
        <w:t>ступ.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Пример </w:t>
      </w:r>
      <w:r>
        <w:rPr>
          <w:color w:val="000000"/>
          <w:sz w:val="28"/>
          <w:szCs w:val="28"/>
        </w:rPr>
        <w:t>–</w:t>
      </w:r>
      <w:r w:rsidRPr="00A24548">
        <w:rPr>
          <w:color w:val="000000"/>
          <w:sz w:val="28"/>
          <w:szCs w:val="28"/>
        </w:rPr>
        <w:t xml:space="preserve"> Плотность каждого образца </w:t>
      </w:r>
      <w:r w:rsidRPr="00A24548">
        <w:rPr>
          <w:i/>
          <w:iCs/>
          <w:color w:val="000000"/>
          <w:sz w:val="28"/>
          <w:szCs w:val="28"/>
        </w:rPr>
        <w:t>ρ</w:t>
      </w:r>
      <w:r w:rsidRPr="00A24548">
        <w:rPr>
          <w:color w:val="000000"/>
          <w:sz w:val="28"/>
          <w:szCs w:val="28"/>
        </w:rPr>
        <w:t xml:space="preserve">, </w:t>
      </w:r>
      <w:proofErr w:type="gramStart"/>
      <w:r w:rsidRPr="00A24548">
        <w:rPr>
          <w:color w:val="000000"/>
          <w:sz w:val="28"/>
          <w:szCs w:val="28"/>
        </w:rPr>
        <w:t>кг</w:t>
      </w:r>
      <w:proofErr w:type="gramEnd"/>
      <w:r w:rsidRPr="00A24548">
        <w:rPr>
          <w:color w:val="000000"/>
          <w:sz w:val="28"/>
          <w:szCs w:val="28"/>
        </w:rPr>
        <w:t>/м</w:t>
      </w:r>
      <w:r w:rsidRPr="00A24548">
        <w:rPr>
          <w:color w:val="000000"/>
          <w:sz w:val="28"/>
          <w:szCs w:val="28"/>
          <w:vertAlign w:val="superscript"/>
        </w:rPr>
        <w:t>3</w:t>
      </w:r>
      <w:r w:rsidRPr="00A24548">
        <w:rPr>
          <w:color w:val="000000"/>
          <w:sz w:val="28"/>
          <w:szCs w:val="28"/>
        </w:rPr>
        <w:t>, вычисляют по формуле: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 w:rsidRPr="00A24548">
        <w:rPr>
          <w:sz w:val="28"/>
          <w:szCs w:val="28"/>
        </w:rPr>
        <w:t xml:space="preserve">            </w:t>
      </w:r>
      <w:r w:rsidR="003372A3">
        <w:rPr>
          <w:sz w:val="28"/>
          <w:szCs w:val="28"/>
        </w:rPr>
        <w:t xml:space="preserve">         </w:t>
      </w:r>
      <w:r w:rsidRPr="00A24548">
        <w:rPr>
          <w:sz w:val="28"/>
          <w:szCs w:val="28"/>
        </w:rPr>
        <w:t xml:space="preserve">         </w:t>
      </w:r>
      <w:r w:rsidR="003372A3">
        <w:rPr>
          <w:sz w:val="28"/>
          <w:szCs w:val="28"/>
        </w:rPr>
        <w:t xml:space="preserve">            </w:t>
      </w:r>
      <w:r w:rsidRPr="00A24548">
        <w:rPr>
          <w:sz w:val="28"/>
          <w:szCs w:val="28"/>
        </w:rPr>
        <w:t xml:space="preserve">                   </w:t>
      </w:r>
      <w:r w:rsidRPr="00A24548">
        <w:rPr>
          <w:position w:val="-28"/>
          <w:sz w:val="28"/>
          <w:szCs w:val="28"/>
          <w:lang w:val="en-US"/>
        </w:rPr>
        <w:object w:dxaOrig="800" w:dyaOrig="720">
          <v:shape id="_x0000_i1026" type="#_x0000_t75" style="width:40.2pt;height:36.45pt" o:ole="">
            <v:imagedata r:id="rId13" o:title=""/>
          </v:shape>
          <o:OLEObject Type="Embed" ProgID="Equation.3" ShapeID="_x0000_i1026" DrawAspect="Content" ObjectID="_1570522758" r:id="rId14"/>
        </w:object>
      </w:r>
      <w:r w:rsidRPr="00A24548">
        <w:rPr>
          <w:sz w:val="28"/>
          <w:szCs w:val="28"/>
        </w:rPr>
        <w:t xml:space="preserve">                     </w:t>
      </w:r>
      <w:r w:rsidR="003372A3">
        <w:rPr>
          <w:sz w:val="28"/>
          <w:szCs w:val="28"/>
        </w:rPr>
        <w:t xml:space="preserve">                        </w:t>
      </w:r>
      <w:r w:rsidRPr="00A24548">
        <w:rPr>
          <w:sz w:val="28"/>
          <w:szCs w:val="28"/>
        </w:rPr>
        <w:t xml:space="preserve">            (1.1)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где </w:t>
      </w:r>
      <w:r w:rsidRPr="00A24548">
        <w:rPr>
          <w:i/>
          <w:iCs/>
          <w:color w:val="000000"/>
          <w:sz w:val="28"/>
          <w:szCs w:val="28"/>
          <w:lang w:val="en-US"/>
        </w:rPr>
        <w:t>m</w:t>
      </w:r>
      <w:r w:rsidRPr="00A24548">
        <w:rPr>
          <w:color w:val="000000"/>
          <w:sz w:val="28"/>
          <w:szCs w:val="28"/>
        </w:rPr>
        <w:t xml:space="preserve"> – масса образца (перенос на новую строку пояснений, используемых в фор</w:t>
      </w:r>
      <w:r w:rsidRPr="00A24548">
        <w:rPr>
          <w:color w:val="000000"/>
          <w:sz w:val="28"/>
          <w:szCs w:val="28"/>
        </w:rPr>
        <w:softHyphen/>
        <w:t xml:space="preserve">муле, оформляется как в этом примере), </w:t>
      </w:r>
      <w:proofErr w:type="gramStart"/>
      <w:r w:rsidRPr="00A24548">
        <w:rPr>
          <w:color w:val="000000"/>
          <w:sz w:val="28"/>
          <w:szCs w:val="28"/>
        </w:rPr>
        <w:t>кг</w:t>
      </w:r>
      <w:proofErr w:type="gramEnd"/>
      <w:r w:rsidRPr="00A24548">
        <w:rPr>
          <w:color w:val="000000"/>
          <w:sz w:val="28"/>
          <w:szCs w:val="28"/>
        </w:rPr>
        <w:t xml:space="preserve">; 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  <w:lang w:val="en-US"/>
        </w:rPr>
        <w:t>V</w:t>
      </w:r>
      <w:r w:rsidRPr="00A24548">
        <w:rPr>
          <w:color w:val="000000"/>
          <w:sz w:val="28"/>
          <w:szCs w:val="28"/>
        </w:rPr>
        <w:t xml:space="preserve"> – </w:t>
      </w:r>
      <w:proofErr w:type="gramStart"/>
      <w:r w:rsidRPr="00A24548">
        <w:rPr>
          <w:color w:val="000000"/>
          <w:sz w:val="28"/>
          <w:szCs w:val="28"/>
        </w:rPr>
        <w:t>объем</w:t>
      </w:r>
      <w:proofErr w:type="gramEnd"/>
      <w:r w:rsidRPr="00A24548">
        <w:rPr>
          <w:color w:val="000000"/>
          <w:sz w:val="28"/>
          <w:szCs w:val="28"/>
        </w:rPr>
        <w:t xml:space="preserve"> образца, м</w:t>
      </w:r>
      <w:r w:rsidRPr="00A24548">
        <w:rPr>
          <w:color w:val="000000"/>
          <w:sz w:val="28"/>
          <w:szCs w:val="28"/>
          <w:vertAlign w:val="superscript"/>
        </w:rPr>
        <w:t>3</w:t>
      </w:r>
      <w:r w:rsidRPr="00A24548">
        <w:rPr>
          <w:color w:val="000000"/>
          <w:sz w:val="28"/>
          <w:szCs w:val="28"/>
        </w:rPr>
        <w:t>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Формулы, следующие одна за другой и не разделенные текстом, разделяют запятой.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 xml:space="preserve">Переносить формулы </w:t>
      </w:r>
      <w:r w:rsidRPr="00A24548">
        <w:rPr>
          <w:color w:val="000000"/>
          <w:sz w:val="28"/>
          <w:szCs w:val="28"/>
        </w:rPr>
        <w:t>на следующую строку допускается только на знаках выполняемых операций, причем знак в начале следующей строки повторяют. При переносе формулы на знаке умножения применяют знак «×».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lastRenderedPageBreak/>
        <w:t xml:space="preserve">Применение машинописных и рукописных символов в одной формуле </w:t>
      </w:r>
      <w:r w:rsidRPr="00A24548">
        <w:rPr>
          <w:i/>
          <w:iCs/>
          <w:color w:val="000000"/>
          <w:sz w:val="28"/>
          <w:szCs w:val="28"/>
        </w:rPr>
        <w:t xml:space="preserve">не допускается. </w:t>
      </w:r>
      <w:r w:rsidRPr="00A24548">
        <w:rPr>
          <w:color w:val="000000"/>
          <w:sz w:val="28"/>
          <w:szCs w:val="28"/>
        </w:rPr>
        <w:t>При машинописном наборе формул следует использовать ста</w:t>
      </w:r>
      <w:r w:rsidRPr="00A24548">
        <w:rPr>
          <w:color w:val="000000"/>
          <w:sz w:val="28"/>
          <w:szCs w:val="28"/>
        </w:rPr>
        <w:t>н</w:t>
      </w:r>
      <w:r w:rsidRPr="00A24548">
        <w:rPr>
          <w:color w:val="000000"/>
          <w:sz w:val="28"/>
          <w:szCs w:val="28"/>
        </w:rPr>
        <w:t>дарт</w:t>
      </w:r>
      <w:r w:rsidRPr="00A24548">
        <w:rPr>
          <w:color w:val="000000"/>
          <w:sz w:val="28"/>
          <w:szCs w:val="28"/>
        </w:rPr>
        <w:softHyphen/>
        <w:t xml:space="preserve">ный редактор формул </w:t>
      </w:r>
      <w:r w:rsidRPr="00A24548">
        <w:rPr>
          <w:color w:val="000000"/>
          <w:sz w:val="28"/>
          <w:szCs w:val="28"/>
          <w:lang w:val="en-US"/>
        </w:rPr>
        <w:t>Microsoft</w:t>
      </w:r>
      <w:r w:rsidRPr="00A24548">
        <w:rPr>
          <w:color w:val="000000"/>
          <w:sz w:val="28"/>
          <w:szCs w:val="28"/>
        </w:rPr>
        <w:t xml:space="preserve"> </w:t>
      </w:r>
      <w:r w:rsidRPr="00A24548">
        <w:rPr>
          <w:color w:val="000000"/>
          <w:sz w:val="28"/>
          <w:szCs w:val="28"/>
          <w:lang w:val="en-US"/>
        </w:rPr>
        <w:t>Equation</w:t>
      </w:r>
      <w:r w:rsidRPr="00A24548">
        <w:rPr>
          <w:color w:val="000000"/>
          <w:sz w:val="28"/>
          <w:szCs w:val="28"/>
        </w:rPr>
        <w:t xml:space="preserve"> 3.0.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Формулы, за исключением формул, помещенных в приложении, должны </w:t>
      </w:r>
      <w:r w:rsidRPr="00A24548">
        <w:rPr>
          <w:i/>
          <w:iCs/>
          <w:color w:val="000000"/>
          <w:sz w:val="28"/>
          <w:szCs w:val="28"/>
        </w:rPr>
        <w:t xml:space="preserve">нумероваться </w:t>
      </w:r>
      <w:r w:rsidRPr="00A24548">
        <w:rPr>
          <w:color w:val="000000"/>
          <w:sz w:val="28"/>
          <w:szCs w:val="28"/>
        </w:rPr>
        <w:t>сквозной нумерацией арабскими цифрами, которую записывают на уровне формулы справа в круглых скобках. Одну формулу обозначают – (1).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 xml:space="preserve">Ссылки в тексте на </w:t>
      </w:r>
      <w:r w:rsidRPr="00A24548">
        <w:rPr>
          <w:color w:val="000000"/>
          <w:sz w:val="28"/>
          <w:szCs w:val="28"/>
        </w:rPr>
        <w:t>порядковые номера формул дают в скобках, например, ... в формуле (1).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 xml:space="preserve">Формулы, помещенные в приложениях, </w:t>
      </w:r>
      <w:r w:rsidRPr="00A24548">
        <w:rPr>
          <w:color w:val="000000"/>
          <w:sz w:val="28"/>
          <w:szCs w:val="28"/>
        </w:rPr>
        <w:t>должны нумероваться отдельной нумерацией арабскими цифрами в пределах каждого приложения с добавлен</w:t>
      </w:r>
      <w:r w:rsidRPr="00A24548">
        <w:rPr>
          <w:color w:val="000000"/>
          <w:sz w:val="28"/>
          <w:szCs w:val="28"/>
        </w:rPr>
        <w:t>и</w:t>
      </w:r>
      <w:r w:rsidRPr="00A24548">
        <w:rPr>
          <w:color w:val="000000"/>
          <w:sz w:val="28"/>
          <w:szCs w:val="28"/>
        </w:rPr>
        <w:t>ем перед каждой цифрой обозначения приложения, например формула (В.1).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Допускается нумерация формул в пределах раздела. В этом случае номер формулы состоит из номера раздела и порядкового номера формулы, </w:t>
      </w:r>
      <w:proofErr w:type="gramStart"/>
      <w:r w:rsidRPr="00A24548">
        <w:rPr>
          <w:color w:val="000000"/>
          <w:sz w:val="28"/>
          <w:szCs w:val="28"/>
        </w:rPr>
        <w:t>разделе</w:t>
      </w:r>
      <w:r w:rsidRPr="00A24548">
        <w:rPr>
          <w:color w:val="000000"/>
          <w:sz w:val="28"/>
          <w:szCs w:val="28"/>
        </w:rPr>
        <w:t>н</w:t>
      </w:r>
      <w:r w:rsidRPr="00A24548">
        <w:rPr>
          <w:color w:val="000000"/>
          <w:sz w:val="28"/>
          <w:szCs w:val="28"/>
        </w:rPr>
        <w:t>ных</w:t>
      </w:r>
      <w:proofErr w:type="gramEnd"/>
      <w:r w:rsidRPr="00A24548">
        <w:rPr>
          <w:color w:val="000000"/>
          <w:sz w:val="28"/>
          <w:szCs w:val="28"/>
        </w:rPr>
        <w:t xml:space="preserve"> точкой, например (3.1).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Порядок написания в документах </w:t>
      </w:r>
      <w:r w:rsidRPr="00A24548">
        <w:rPr>
          <w:i/>
          <w:iCs/>
          <w:color w:val="000000"/>
          <w:sz w:val="28"/>
          <w:szCs w:val="28"/>
        </w:rPr>
        <w:t xml:space="preserve">математических уравнений </w:t>
      </w:r>
      <w:r w:rsidRPr="00A24548">
        <w:rPr>
          <w:color w:val="000000"/>
          <w:sz w:val="28"/>
          <w:szCs w:val="28"/>
        </w:rPr>
        <w:t>такой же, как и формул.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A24548">
        <w:rPr>
          <w:b/>
          <w:bCs/>
          <w:color w:val="000000"/>
          <w:sz w:val="28"/>
          <w:szCs w:val="28"/>
        </w:rPr>
        <w:t>Примечания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Примечания следует помещать непосредственно после текстового, графи</w:t>
      </w:r>
      <w:r w:rsidRPr="00A24548">
        <w:rPr>
          <w:color w:val="000000"/>
          <w:sz w:val="28"/>
          <w:szCs w:val="28"/>
        </w:rPr>
        <w:softHyphen/>
        <w:t>ческого материалов или в таблице, к которым относятся эти примечания, и п</w:t>
      </w:r>
      <w:r w:rsidRPr="00A24548">
        <w:rPr>
          <w:color w:val="000000"/>
          <w:sz w:val="28"/>
          <w:szCs w:val="28"/>
        </w:rPr>
        <w:t>е</w:t>
      </w:r>
      <w:r w:rsidRPr="00A24548">
        <w:rPr>
          <w:color w:val="000000"/>
          <w:sz w:val="28"/>
          <w:szCs w:val="28"/>
        </w:rPr>
        <w:t>ча</w:t>
      </w:r>
      <w:r w:rsidRPr="00A24548">
        <w:rPr>
          <w:color w:val="000000"/>
          <w:sz w:val="28"/>
          <w:szCs w:val="28"/>
        </w:rPr>
        <w:softHyphen/>
        <w:t>тать с нового абзаца.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Если примечание одно, то после слова «Примечание» ставится тире и при</w:t>
      </w:r>
      <w:r w:rsidRPr="00A24548">
        <w:rPr>
          <w:color w:val="000000"/>
          <w:sz w:val="28"/>
          <w:szCs w:val="28"/>
        </w:rPr>
        <w:softHyphen/>
        <w:t>мечание печатается тоже с прописной буквы.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Одно примечание не нумеруют.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Несколько примечаний нумеруют по порядку арабскими цифрами. Приме</w:t>
      </w:r>
      <w:r w:rsidRPr="00A24548">
        <w:rPr>
          <w:color w:val="000000"/>
          <w:sz w:val="28"/>
          <w:szCs w:val="28"/>
        </w:rPr>
        <w:softHyphen/>
        <w:t>чание к таблице помещают в конце таблицы над линией, обозначающей оконча</w:t>
      </w:r>
      <w:r w:rsidRPr="00A24548">
        <w:rPr>
          <w:color w:val="000000"/>
          <w:sz w:val="28"/>
          <w:szCs w:val="28"/>
        </w:rPr>
        <w:softHyphen/>
        <w:t>ние таблицы.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Примеры: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Примечание – __________________________________________________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Примечания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1______________________________________________________________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2______________________________________________________________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A24548">
        <w:rPr>
          <w:b/>
          <w:bCs/>
          <w:color w:val="000000"/>
          <w:sz w:val="28"/>
          <w:szCs w:val="28"/>
        </w:rPr>
        <w:t>Иллюстрации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Иллюстрации могут быть расположены как по тексту документа (возмож</w:t>
      </w:r>
      <w:r w:rsidRPr="00A24548">
        <w:rPr>
          <w:color w:val="000000"/>
          <w:sz w:val="28"/>
          <w:szCs w:val="28"/>
        </w:rPr>
        <w:softHyphen/>
        <w:t>но ближе к соответствующим частям текста), так и в конце его (в приложен</w:t>
      </w:r>
      <w:r w:rsidRPr="00A24548">
        <w:rPr>
          <w:color w:val="000000"/>
          <w:sz w:val="28"/>
          <w:szCs w:val="28"/>
        </w:rPr>
        <w:t>и</w:t>
      </w:r>
      <w:r w:rsidRPr="00A24548">
        <w:rPr>
          <w:color w:val="000000"/>
          <w:sz w:val="28"/>
          <w:szCs w:val="28"/>
        </w:rPr>
        <w:t xml:space="preserve">ях). Иллюстрации следует размещать так, чтобы их можно было рассматривать </w:t>
      </w:r>
      <w:r w:rsidRPr="00A24548">
        <w:rPr>
          <w:i/>
          <w:iCs/>
          <w:color w:val="000000"/>
          <w:sz w:val="28"/>
          <w:szCs w:val="28"/>
        </w:rPr>
        <w:t xml:space="preserve">без поворота пояснительной записки. </w:t>
      </w:r>
      <w:r w:rsidRPr="00A24548">
        <w:rPr>
          <w:color w:val="000000"/>
          <w:sz w:val="28"/>
          <w:szCs w:val="28"/>
        </w:rPr>
        <w:t xml:space="preserve">Если такое размещение невозможно, то </w:t>
      </w:r>
      <w:r w:rsidRPr="00A24548">
        <w:rPr>
          <w:color w:val="000000"/>
          <w:sz w:val="28"/>
          <w:szCs w:val="28"/>
        </w:rPr>
        <w:lastRenderedPageBreak/>
        <w:t>рисунок располагают так, чтобы для его рассмотрения надо было повернуть з</w:t>
      </w:r>
      <w:r w:rsidRPr="00A24548">
        <w:rPr>
          <w:color w:val="000000"/>
          <w:sz w:val="28"/>
          <w:szCs w:val="28"/>
        </w:rPr>
        <w:t>а</w:t>
      </w:r>
      <w:r w:rsidRPr="00A24548">
        <w:rPr>
          <w:color w:val="000000"/>
          <w:sz w:val="28"/>
          <w:szCs w:val="28"/>
        </w:rPr>
        <w:t>писку по часовой стрелке.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Иллюстрации, за исключением иллюстраций приложений, следует </w:t>
      </w:r>
      <w:r w:rsidRPr="00A24548">
        <w:rPr>
          <w:i/>
          <w:iCs/>
          <w:color w:val="000000"/>
          <w:sz w:val="28"/>
          <w:szCs w:val="28"/>
        </w:rPr>
        <w:t>нумеро</w:t>
      </w:r>
      <w:r w:rsidRPr="00A24548">
        <w:rPr>
          <w:i/>
          <w:iCs/>
          <w:color w:val="000000"/>
          <w:sz w:val="28"/>
          <w:szCs w:val="28"/>
        </w:rPr>
        <w:softHyphen/>
        <w:t xml:space="preserve">вать </w:t>
      </w:r>
      <w:r w:rsidRPr="00A24548">
        <w:rPr>
          <w:color w:val="000000"/>
          <w:sz w:val="28"/>
          <w:szCs w:val="28"/>
        </w:rPr>
        <w:t>арабскими цифрами сквозной нумерацией. Если рисунок один, то он обо</w:t>
      </w:r>
      <w:r w:rsidRPr="00A24548">
        <w:rPr>
          <w:color w:val="000000"/>
          <w:sz w:val="28"/>
          <w:szCs w:val="28"/>
        </w:rPr>
        <w:softHyphen/>
        <w:t>значается «Рисунок 1».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Иллюстрации каждого приложения обозначают отдельной нумерацией арабскими цифрами с добавлением перед цифрой обозначения приложения. На</w:t>
      </w:r>
      <w:r w:rsidRPr="00A24548">
        <w:rPr>
          <w:color w:val="000000"/>
          <w:sz w:val="28"/>
          <w:szCs w:val="28"/>
        </w:rPr>
        <w:softHyphen/>
        <w:t>пример: Рисунок А.3.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Допускается нумеровать иллюстрации в пределах раздела. В этом случае номер иллюстрации состоит из номера раздела и порядкового номера илл</w:t>
      </w:r>
      <w:r w:rsidRPr="00A24548">
        <w:rPr>
          <w:color w:val="000000"/>
          <w:sz w:val="28"/>
          <w:szCs w:val="28"/>
        </w:rPr>
        <w:t>ю</w:t>
      </w:r>
      <w:r w:rsidRPr="00A24548">
        <w:rPr>
          <w:color w:val="000000"/>
          <w:sz w:val="28"/>
          <w:szCs w:val="28"/>
        </w:rPr>
        <w:t>стра</w:t>
      </w:r>
      <w:r w:rsidRPr="00A24548">
        <w:rPr>
          <w:color w:val="000000"/>
          <w:sz w:val="28"/>
          <w:szCs w:val="28"/>
        </w:rPr>
        <w:softHyphen/>
        <w:t xml:space="preserve">ции, </w:t>
      </w:r>
      <w:proofErr w:type="gramStart"/>
      <w:r w:rsidRPr="00A24548">
        <w:rPr>
          <w:color w:val="000000"/>
          <w:sz w:val="28"/>
          <w:szCs w:val="28"/>
        </w:rPr>
        <w:t>разделенных</w:t>
      </w:r>
      <w:proofErr w:type="gramEnd"/>
      <w:r w:rsidRPr="00A24548">
        <w:rPr>
          <w:color w:val="000000"/>
          <w:sz w:val="28"/>
          <w:szCs w:val="28"/>
        </w:rPr>
        <w:t xml:space="preserve"> точкой. Например: Рисунок 1.1 (точка после цифр не ст</w:t>
      </w:r>
      <w:r w:rsidRPr="00A24548">
        <w:rPr>
          <w:color w:val="000000"/>
          <w:sz w:val="28"/>
          <w:szCs w:val="28"/>
        </w:rPr>
        <w:t>а</w:t>
      </w:r>
      <w:r w:rsidRPr="00A24548">
        <w:rPr>
          <w:color w:val="000000"/>
          <w:sz w:val="28"/>
          <w:szCs w:val="28"/>
        </w:rPr>
        <w:t>вится).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При </w:t>
      </w:r>
      <w:r w:rsidRPr="00A24548">
        <w:rPr>
          <w:i/>
          <w:iCs/>
          <w:color w:val="000000"/>
          <w:sz w:val="28"/>
          <w:szCs w:val="28"/>
        </w:rPr>
        <w:t xml:space="preserve">ссылках </w:t>
      </w:r>
      <w:r w:rsidRPr="00A24548">
        <w:rPr>
          <w:color w:val="000000"/>
          <w:sz w:val="28"/>
          <w:szCs w:val="28"/>
        </w:rPr>
        <w:t>на иллюстрации следует писать «… в соответствии с рисун</w:t>
      </w:r>
      <w:r w:rsidRPr="00A24548">
        <w:rPr>
          <w:color w:val="000000"/>
          <w:sz w:val="28"/>
          <w:szCs w:val="28"/>
        </w:rPr>
        <w:softHyphen/>
        <w:t>ком 2» при сквозной нумерации и «… в соответствии с рисунком 1.2» при н</w:t>
      </w:r>
      <w:r w:rsidRPr="00A24548">
        <w:rPr>
          <w:color w:val="000000"/>
          <w:sz w:val="28"/>
          <w:szCs w:val="28"/>
        </w:rPr>
        <w:t>у</w:t>
      </w:r>
      <w:r w:rsidRPr="00A24548">
        <w:rPr>
          <w:color w:val="000000"/>
          <w:sz w:val="28"/>
          <w:szCs w:val="28"/>
        </w:rPr>
        <w:t>ме</w:t>
      </w:r>
      <w:r w:rsidRPr="00A24548">
        <w:rPr>
          <w:color w:val="000000"/>
          <w:sz w:val="28"/>
          <w:szCs w:val="28"/>
        </w:rPr>
        <w:softHyphen/>
        <w:t>рации в пределах раздела.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Иллюстрации, при необходимости, могут иметь </w:t>
      </w:r>
      <w:r w:rsidRPr="00A24548">
        <w:rPr>
          <w:i/>
          <w:iCs/>
          <w:color w:val="000000"/>
          <w:sz w:val="28"/>
          <w:szCs w:val="28"/>
        </w:rPr>
        <w:t xml:space="preserve">наименование </w:t>
      </w:r>
      <w:r w:rsidRPr="00A24548">
        <w:rPr>
          <w:color w:val="000000"/>
          <w:sz w:val="28"/>
          <w:szCs w:val="28"/>
        </w:rPr>
        <w:t xml:space="preserve">и </w:t>
      </w:r>
      <w:r w:rsidRPr="00A24548">
        <w:rPr>
          <w:i/>
          <w:iCs/>
          <w:color w:val="000000"/>
          <w:sz w:val="28"/>
          <w:szCs w:val="28"/>
        </w:rPr>
        <w:t>поясняю</w:t>
      </w:r>
      <w:r w:rsidRPr="00A24548">
        <w:rPr>
          <w:i/>
          <w:iCs/>
          <w:color w:val="000000"/>
          <w:sz w:val="28"/>
          <w:szCs w:val="28"/>
        </w:rPr>
        <w:softHyphen/>
        <w:t xml:space="preserve">щие данные </w:t>
      </w:r>
      <w:r w:rsidRPr="00A24548">
        <w:rPr>
          <w:color w:val="000000"/>
          <w:sz w:val="28"/>
          <w:szCs w:val="28"/>
        </w:rPr>
        <w:t>(подрисуночный текст). Слово «Рисунок» и наименование (без то</w:t>
      </w:r>
      <w:r w:rsidRPr="00A24548">
        <w:rPr>
          <w:color w:val="000000"/>
          <w:sz w:val="28"/>
          <w:szCs w:val="28"/>
        </w:rPr>
        <w:t>ч</w:t>
      </w:r>
      <w:r w:rsidRPr="00A24548">
        <w:rPr>
          <w:color w:val="000000"/>
          <w:sz w:val="28"/>
          <w:szCs w:val="28"/>
        </w:rPr>
        <w:t>ки в конце) помещают после пояснительных данных и располагают симметри</w:t>
      </w:r>
      <w:r w:rsidRPr="00A24548">
        <w:rPr>
          <w:color w:val="000000"/>
          <w:sz w:val="28"/>
          <w:szCs w:val="28"/>
        </w:rPr>
        <w:t>ч</w:t>
      </w:r>
      <w:r w:rsidRPr="00A24548">
        <w:rPr>
          <w:color w:val="000000"/>
          <w:sz w:val="28"/>
          <w:szCs w:val="28"/>
        </w:rPr>
        <w:t>но ри</w:t>
      </w:r>
      <w:r w:rsidRPr="00A24548">
        <w:rPr>
          <w:color w:val="000000"/>
          <w:sz w:val="28"/>
          <w:szCs w:val="28"/>
        </w:rPr>
        <w:softHyphen/>
        <w:t>сунку следующим образом: Рисунок 1 – Детали прибора (пишется посер</w:t>
      </w:r>
      <w:r w:rsidRPr="00A24548">
        <w:rPr>
          <w:color w:val="000000"/>
          <w:sz w:val="28"/>
          <w:szCs w:val="28"/>
        </w:rPr>
        <w:t>е</w:t>
      </w:r>
      <w:r w:rsidRPr="00A24548">
        <w:rPr>
          <w:color w:val="000000"/>
          <w:sz w:val="28"/>
          <w:szCs w:val="28"/>
        </w:rPr>
        <w:t>дине страницы).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Если рисунок не вмещается на один лист, его допускается располагать на нескольких соседних листах. При этом поясняющие данные повторяют на ка</w:t>
      </w:r>
      <w:r w:rsidRPr="00A24548">
        <w:rPr>
          <w:color w:val="000000"/>
          <w:sz w:val="28"/>
          <w:szCs w:val="28"/>
        </w:rPr>
        <w:t>ж</w:t>
      </w:r>
      <w:r w:rsidRPr="00A24548">
        <w:rPr>
          <w:color w:val="000000"/>
          <w:sz w:val="28"/>
          <w:szCs w:val="28"/>
        </w:rPr>
        <w:t>дом листе, и на каждом листе указывается его порядковый номер. Наименов</w:t>
      </w:r>
      <w:r w:rsidRPr="00A24548">
        <w:rPr>
          <w:color w:val="000000"/>
          <w:sz w:val="28"/>
          <w:szCs w:val="28"/>
        </w:rPr>
        <w:t>а</w:t>
      </w:r>
      <w:r w:rsidRPr="00A24548">
        <w:rPr>
          <w:color w:val="000000"/>
          <w:sz w:val="28"/>
          <w:szCs w:val="28"/>
        </w:rPr>
        <w:t>ние по</w:t>
      </w:r>
      <w:r w:rsidRPr="00A24548">
        <w:rPr>
          <w:color w:val="000000"/>
          <w:sz w:val="28"/>
          <w:szCs w:val="28"/>
        </w:rPr>
        <w:softHyphen/>
        <w:t>мещают только на первом листе и располагают следующим образом: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на первом листе: Рисунок 1 </w:t>
      </w:r>
      <w:r w:rsidR="006F6F24">
        <w:rPr>
          <w:color w:val="000000"/>
          <w:sz w:val="28"/>
          <w:szCs w:val="28"/>
        </w:rPr>
        <w:t>–</w:t>
      </w:r>
      <w:r w:rsidRPr="00A24548">
        <w:rPr>
          <w:color w:val="000000"/>
          <w:sz w:val="28"/>
          <w:szCs w:val="28"/>
        </w:rPr>
        <w:t xml:space="preserve"> Детали прибора, лист 1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на втором листе (и </w:t>
      </w:r>
      <w:proofErr w:type="gramStart"/>
      <w:r w:rsidRPr="00A24548">
        <w:rPr>
          <w:color w:val="000000"/>
          <w:sz w:val="28"/>
          <w:szCs w:val="28"/>
        </w:rPr>
        <w:t>последующих</w:t>
      </w:r>
      <w:proofErr w:type="gramEnd"/>
      <w:r w:rsidRPr="00A24548">
        <w:rPr>
          <w:color w:val="000000"/>
          <w:sz w:val="28"/>
          <w:szCs w:val="28"/>
        </w:rPr>
        <w:t>): Рисунок 1, лист 2.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 w:rsidRPr="00A24548">
        <w:rPr>
          <w:b/>
          <w:bCs/>
          <w:color w:val="000000"/>
          <w:sz w:val="28"/>
          <w:szCs w:val="28"/>
        </w:rPr>
        <w:t>Приложения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Материал, дополняющий текст документа, допускается помещать в при</w:t>
      </w:r>
      <w:r w:rsidRPr="00A24548">
        <w:rPr>
          <w:color w:val="000000"/>
          <w:sz w:val="28"/>
          <w:szCs w:val="28"/>
        </w:rPr>
        <w:softHyphen/>
        <w:t>ложениях. Приложениями могут быть, например, графический материал, та</w:t>
      </w:r>
      <w:r w:rsidRPr="00A24548">
        <w:rPr>
          <w:color w:val="000000"/>
          <w:sz w:val="28"/>
          <w:szCs w:val="28"/>
        </w:rPr>
        <w:t>б</w:t>
      </w:r>
      <w:r w:rsidRPr="00A24548">
        <w:rPr>
          <w:color w:val="000000"/>
          <w:sz w:val="28"/>
          <w:szCs w:val="28"/>
        </w:rPr>
        <w:t>лицы большого формата, расчеты, описания аппаратуры и приборов, описания алго</w:t>
      </w:r>
      <w:r w:rsidRPr="00A24548">
        <w:rPr>
          <w:color w:val="000000"/>
          <w:sz w:val="28"/>
          <w:szCs w:val="28"/>
        </w:rPr>
        <w:softHyphen/>
        <w:t>ритмов и программ задач, решаемых на ЭВМ и т.д.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Приложения могут быть </w:t>
      </w:r>
      <w:r w:rsidRPr="00A24548">
        <w:rPr>
          <w:i/>
          <w:iCs/>
          <w:color w:val="000000"/>
          <w:sz w:val="28"/>
          <w:szCs w:val="28"/>
        </w:rPr>
        <w:t xml:space="preserve">обязательными </w:t>
      </w:r>
      <w:r w:rsidRPr="00A24548">
        <w:rPr>
          <w:color w:val="000000"/>
          <w:sz w:val="28"/>
          <w:szCs w:val="28"/>
        </w:rPr>
        <w:t xml:space="preserve">и </w:t>
      </w:r>
      <w:r w:rsidRPr="00A24548">
        <w:rPr>
          <w:i/>
          <w:iCs/>
          <w:color w:val="000000"/>
          <w:sz w:val="28"/>
          <w:szCs w:val="28"/>
        </w:rPr>
        <w:t xml:space="preserve">информационными. </w:t>
      </w:r>
      <w:r w:rsidRPr="00A24548">
        <w:rPr>
          <w:color w:val="000000"/>
          <w:sz w:val="28"/>
          <w:szCs w:val="28"/>
        </w:rPr>
        <w:t>Информа</w:t>
      </w:r>
      <w:r w:rsidRPr="00A24548">
        <w:rPr>
          <w:color w:val="000000"/>
          <w:sz w:val="28"/>
          <w:szCs w:val="28"/>
        </w:rPr>
        <w:softHyphen/>
        <w:t>ционные приложения могут быть рекомендуемого или справочного характера.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В тексте документа </w:t>
      </w:r>
      <w:r w:rsidRPr="00A24548">
        <w:rPr>
          <w:i/>
          <w:iCs/>
          <w:color w:val="000000"/>
          <w:sz w:val="28"/>
          <w:szCs w:val="28"/>
        </w:rPr>
        <w:t xml:space="preserve">на все приложения должны быть даны ссылки. </w:t>
      </w:r>
      <w:r w:rsidRPr="00A24548">
        <w:rPr>
          <w:color w:val="000000"/>
          <w:sz w:val="28"/>
          <w:szCs w:val="28"/>
        </w:rPr>
        <w:t>Сте</w:t>
      </w:r>
      <w:r w:rsidRPr="00A24548">
        <w:rPr>
          <w:color w:val="000000"/>
          <w:sz w:val="28"/>
          <w:szCs w:val="28"/>
        </w:rPr>
        <w:softHyphen/>
        <w:t>пень обязательности приложений при ссылках не указывается. Приложения рас</w:t>
      </w:r>
      <w:r w:rsidRPr="00A24548">
        <w:rPr>
          <w:color w:val="000000"/>
          <w:sz w:val="28"/>
          <w:szCs w:val="28"/>
        </w:rPr>
        <w:softHyphen/>
        <w:t xml:space="preserve">полагают </w:t>
      </w:r>
      <w:r w:rsidRPr="00A24548">
        <w:rPr>
          <w:i/>
          <w:iCs/>
          <w:color w:val="000000"/>
          <w:sz w:val="28"/>
          <w:szCs w:val="28"/>
        </w:rPr>
        <w:t xml:space="preserve">в порядке ссылок </w:t>
      </w:r>
      <w:r w:rsidRPr="00A24548">
        <w:rPr>
          <w:color w:val="000000"/>
          <w:sz w:val="28"/>
          <w:szCs w:val="28"/>
        </w:rPr>
        <w:t>на них в тексте документа. Каждое приложение следу</w:t>
      </w:r>
      <w:r w:rsidRPr="00A24548">
        <w:rPr>
          <w:color w:val="000000"/>
          <w:sz w:val="28"/>
          <w:szCs w:val="28"/>
        </w:rPr>
        <w:softHyphen/>
        <w:t xml:space="preserve">ет начинать с новой страницы с указанием наверху посередине страницы </w:t>
      </w:r>
      <w:r w:rsidRPr="00A24548">
        <w:rPr>
          <w:color w:val="000000"/>
          <w:sz w:val="28"/>
          <w:szCs w:val="28"/>
        </w:rPr>
        <w:lastRenderedPageBreak/>
        <w:t>слова «Приложение» и его обозначения, а под ним в скобках для обязательного прило</w:t>
      </w:r>
      <w:r w:rsidRPr="00A24548">
        <w:rPr>
          <w:color w:val="000000"/>
          <w:sz w:val="28"/>
          <w:szCs w:val="28"/>
        </w:rPr>
        <w:softHyphen/>
        <w:t>жения пишут слово «обязательное», а для информационного – «рекоме</w:t>
      </w:r>
      <w:r w:rsidRPr="00A24548">
        <w:rPr>
          <w:color w:val="000000"/>
          <w:sz w:val="28"/>
          <w:szCs w:val="28"/>
        </w:rPr>
        <w:t>н</w:t>
      </w:r>
      <w:r w:rsidRPr="00A24548">
        <w:rPr>
          <w:color w:val="000000"/>
          <w:sz w:val="28"/>
          <w:szCs w:val="28"/>
        </w:rPr>
        <w:t>дуемое» или «справочное».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Приложение должно иметь </w:t>
      </w:r>
      <w:r w:rsidRPr="00A24548">
        <w:rPr>
          <w:i/>
          <w:iCs/>
          <w:color w:val="000000"/>
          <w:sz w:val="28"/>
          <w:szCs w:val="28"/>
        </w:rPr>
        <w:t xml:space="preserve">заголовок, </w:t>
      </w:r>
      <w:r w:rsidRPr="00A24548">
        <w:rPr>
          <w:color w:val="000000"/>
          <w:sz w:val="28"/>
          <w:szCs w:val="28"/>
        </w:rPr>
        <w:t>который записывают симметрично относительно текста с прописной буквы отдельной строкой.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Приложения обозначают заглавными буквами русского алфавита, начиная с А, за исключением букв Ё, </w:t>
      </w:r>
      <w:proofErr w:type="gramStart"/>
      <w:r w:rsidRPr="00A24548">
        <w:rPr>
          <w:color w:val="000000"/>
          <w:sz w:val="28"/>
          <w:szCs w:val="28"/>
        </w:rPr>
        <w:t>З</w:t>
      </w:r>
      <w:proofErr w:type="gramEnd"/>
      <w:r w:rsidRPr="00A24548">
        <w:rPr>
          <w:color w:val="000000"/>
          <w:sz w:val="28"/>
          <w:szCs w:val="28"/>
        </w:rPr>
        <w:t>, Й, О, Ч, Ь, Ы, Ъ. После слова «Приложение» сле</w:t>
      </w:r>
      <w:r w:rsidRPr="00A24548">
        <w:rPr>
          <w:color w:val="000000"/>
          <w:sz w:val="28"/>
          <w:szCs w:val="28"/>
        </w:rPr>
        <w:softHyphen/>
        <w:t>дует буква, обозначающая его последовательность. Допускается обознач</w:t>
      </w:r>
      <w:r w:rsidRPr="00A24548">
        <w:rPr>
          <w:color w:val="000000"/>
          <w:sz w:val="28"/>
          <w:szCs w:val="28"/>
        </w:rPr>
        <w:t>е</w:t>
      </w:r>
      <w:r w:rsidRPr="00A24548">
        <w:rPr>
          <w:color w:val="000000"/>
          <w:sz w:val="28"/>
          <w:szCs w:val="28"/>
        </w:rPr>
        <w:t xml:space="preserve">ние приложений буквами латинского алфавита, за исключением букв </w:t>
      </w:r>
      <w:r w:rsidRPr="00A24548">
        <w:rPr>
          <w:color w:val="000000"/>
          <w:sz w:val="28"/>
          <w:szCs w:val="28"/>
          <w:lang w:val="en-US"/>
        </w:rPr>
        <w:t>I</w:t>
      </w:r>
      <w:r w:rsidRPr="00A24548">
        <w:rPr>
          <w:color w:val="000000"/>
          <w:sz w:val="28"/>
          <w:szCs w:val="28"/>
        </w:rPr>
        <w:t xml:space="preserve"> и O.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В случае полного использования букв русского и латинского алфавитов допускается обозначать приложения арабскими цифрами.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Если в документе одно приложение, оно обозначается «Приложение</w:t>
      </w:r>
      <w:proofErr w:type="gramStart"/>
      <w:r w:rsidRPr="00A24548">
        <w:rPr>
          <w:color w:val="000000"/>
          <w:sz w:val="28"/>
          <w:szCs w:val="28"/>
        </w:rPr>
        <w:t xml:space="preserve"> А</w:t>
      </w:r>
      <w:proofErr w:type="gramEnd"/>
      <w:r w:rsidRPr="00A24548">
        <w:rPr>
          <w:color w:val="000000"/>
          <w:sz w:val="28"/>
          <w:szCs w:val="28"/>
        </w:rPr>
        <w:t>».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Приложения, как правило, выполняют на листах формата А</w:t>
      </w:r>
      <w:proofErr w:type="gramStart"/>
      <w:r w:rsidRPr="00A24548">
        <w:rPr>
          <w:color w:val="000000"/>
          <w:sz w:val="28"/>
          <w:szCs w:val="28"/>
        </w:rPr>
        <w:t>4</w:t>
      </w:r>
      <w:proofErr w:type="gramEnd"/>
      <w:r w:rsidRPr="00A24548">
        <w:rPr>
          <w:color w:val="000000"/>
          <w:sz w:val="28"/>
          <w:szCs w:val="28"/>
        </w:rPr>
        <w:t>. Допускается оформлять приложения на листах формата А3, А</w:t>
      </w:r>
      <w:proofErr w:type="gramStart"/>
      <w:r w:rsidRPr="00A24548">
        <w:rPr>
          <w:color w:val="000000"/>
          <w:sz w:val="28"/>
          <w:szCs w:val="28"/>
        </w:rPr>
        <w:t>4</w:t>
      </w:r>
      <w:proofErr w:type="gramEnd"/>
      <w:r w:rsidRPr="00A24548">
        <w:rPr>
          <w:color w:val="000000"/>
          <w:sz w:val="28"/>
          <w:szCs w:val="28"/>
        </w:rPr>
        <w:t>×3, А3×4, А4×4, А2 и А1 по ГОСТ 2.301 - 68. ЕСКД. Форматы.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Текст каждого приложения, при необходимости, может быть разделен на разделы, подразделы, пункты, подпункты, которые нумеруют в пределах ка</w:t>
      </w:r>
      <w:r w:rsidRPr="00A24548">
        <w:rPr>
          <w:color w:val="000000"/>
          <w:sz w:val="28"/>
          <w:szCs w:val="28"/>
        </w:rPr>
        <w:t>ж</w:t>
      </w:r>
      <w:r w:rsidRPr="00A24548">
        <w:rPr>
          <w:color w:val="000000"/>
          <w:sz w:val="28"/>
          <w:szCs w:val="28"/>
        </w:rPr>
        <w:t>дого приложения. Перед номером ставится обозначение этого приложения.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Приложение должно иметь общую с остальной частью документа сквоз</w:t>
      </w:r>
      <w:r w:rsidRPr="00A24548">
        <w:rPr>
          <w:color w:val="000000"/>
          <w:sz w:val="28"/>
          <w:szCs w:val="28"/>
        </w:rPr>
        <w:softHyphen/>
        <w:t>ную нумерацию страниц.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Все приложения должны быть перечислены в содержании документа с указанием их номеров и заголовков следующим образом: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Приложение</w:t>
      </w:r>
      <w:proofErr w:type="gramStart"/>
      <w:r w:rsidRPr="00A24548">
        <w:rPr>
          <w:color w:val="000000"/>
          <w:sz w:val="28"/>
          <w:szCs w:val="28"/>
        </w:rPr>
        <w:t xml:space="preserve"> А</w:t>
      </w:r>
      <w:proofErr w:type="gramEnd"/>
      <w:r w:rsidRPr="00A24548">
        <w:rPr>
          <w:color w:val="000000"/>
          <w:sz w:val="28"/>
          <w:szCs w:val="28"/>
        </w:rPr>
        <w:t xml:space="preserve"> Описание структуры базы данных в терминах системы управления базами данных </w:t>
      </w:r>
      <w:proofErr w:type="spellStart"/>
      <w:r w:rsidRPr="00A24548">
        <w:rPr>
          <w:color w:val="000000"/>
          <w:sz w:val="28"/>
          <w:szCs w:val="28"/>
          <w:lang w:val="en-US"/>
        </w:rPr>
        <w:t>Interbase</w:t>
      </w:r>
      <w:proofErr w:type="spellEnd"/>
      <w:r w:rsidRPr="00A24548">
        <w:rPr>
          <w:color w:val="000000"/>
          <w:sz w:val="28"/>
          <w:szCs w:val="28"/>
        </w:rPr>
        <w:t xml:space="preserve"> 102.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A24548">
        <w:rPr>
          <w:b/>
          <w:bCs/>
          <w:color w:val="000000"/>
          <w:sz w:val="28"/>
          <w:szCs w:val="28"/>
        </w:rPr>
        <w:t>Таблицы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 xml:space="preserve">Название </w:t>
      </w:r>
      <w:r w:rsidRPr="00A24548">
        <w:rPr>
          <w:color w:val="000000"/>
          <w:sz w:val="28"/>
          <w:szCs w:val="28"/>
        </w:rPr>
        <w:t>таблицы, при его наличии, должно отражать ее содержание, быть точным, кратким. Его следует помещать над таблицей.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При переносе части таблицы на ту же или другие страницы название по</w:t>
      </w:r>
      <w:r w:rsidRPr="00A24548">
        <w:rPr>
          <w:color w:val="000000"/>
          <w:sz w:val="28"/>
          <w:szCs w:val="28"/>
        </w:rPr>
        <w:softHyphen/>
        <w:t>мещают только над первой частью таблицы.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Цифровой материал, как правило, оформляют в виде таблиц в соответст</w:t>
      </w:r>
      <w:r w:rsidRPr="00A24548">
        <w:rPr>
          <w:color w:val="000000"/>
          <w:sz w:val="28"/>
          <w:szCs w:val="28"/>
        </w:rPr>
        <w:softHyphen/>
        <w:t>вии с рисунком 3.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Таблицы, за исключением таблиц приложений, следует </w:t>
      </w:r>
      <w:r w:rsidRPr="00A24548">
        <w:rPr>
          <w:i/>
          <w:iCs/>
          <w:color w:val="000000"/>
          <w:sz w:val="28"/>
          <w:szCs w:val="28"/>
        </w:rPr>
        <w:t xml:space="preserve">нумеровать </w:t>
      </w:r>
      <w:r w:rsidRPr="00A24548">
        <w:rPr>
          <w:color w:val="000000"/>
          <w:sz w:val="28"/>
          <w:szCs w:val="28"/>
        </w:rPr>
        <w:t>араб</w:t>
      </w:r>
      <w:r w:rsidRPr="00A24548">
        <w:rPr>
          <w:color w:val="000000"/>
          <w:sz w:val="28"/>
          <w:szCs w:val="28"/>
        </w:rPr>
        <w:softHyphen/>
        <w:t>скими цифрами сквозной нумерацией.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Таблицы каждого приложения обозначают отдельной нумерацией араб</w:t>
      </w:r>
      <w:r w:rsidRPr="00A24548">
        <w:rPr>
          <w:color w:val="000000"/>
          <w:sz w:val="28"/>
          <w:szCs w:val="28"/>
        </w:rPr>
        <w:softHyphen/>
        <w:t>скими цифрами с добавлением перед цифрой обозначения приложения. Если в документе одна таблица, она должна быть обозначена «Таблица 1» или «Та</w:t>
      </w:r>
      <w:r w:rsidRPr="00A24548">
        <w:rPr>
          <w:color w:val="000000"/>
          <w:sz w:val="28"/>
          <w:szCs w:val="28"/>
        </w:rPr>
        <w:t>б</w:t>
      </w:r>
      <w:r w:rsidRPr="00A24548">
        <w:rPr>
          <w:color w:val="000000"/>
          <w:sz w:val="28"/>
          <w:szCs w:val="28"/>
        </w:rPr>
        <w:t>лица В.1», если она приведена в приложении В.</w:t>
      </w:r>
    </w:p>
    <w:p w:rsidR="009A16C9" w:rsidRPr="00A24548" w:rsidRDefault="004849EA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86475" cy="2657475"/>
            <wp:effectExtent l="0" t="0" r="9525" b="9525"/>
            <wp:docPr id="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color w:val="000000"/>
          <w:sz w:val="28"/>
          <w:szCs w:val="28"/>
        </w:rPr>
      </w:pPr>
      <w:r w:rsidRPr="003372A3">
        <w:rPr>
          <w:b/>
          <w:color w:val="000000"/>
          <w:sz w:val="28"/>
          <w:szCs w:val="28"/>
        </w:rPr>
        <w:t>Рис</w:t>
      </w:r>
      <w:r w:rsidR="003372A3" w:rsidRPr="003372A3">
        <w:rPr>
          <w:b/>
          <w:color w:val="000000"/>
          <w:sz w:val="28"/>
          <w:szCs w:val="28"/>
        </w:rPr>
        <w:t>.</w:t>
      </w:r>
      <w:r w:rsidRPr="003372A3">
        <w:rPr>
          <w:b/>
          <w:color w:val="000000"/>
          <w:sz w:val="28"/>
          <w:szCs w:val="28"/>
        </w:rPr>
        <w:t xml:space="preserve"> 3</w:t>
      </w:r>
      <w:r w:rsidR="003372A3" w:rsidRPr="003372A3">
        <w:rPr>
          <w:b/>
          <w:color w:val="000000"/>
          <w:sz w:val="28"/>
          <w:szCs w:val="28"/>
        </w:rPr>
        <w:t>.</w:t>
      </w:r>
      <w:r w:rsidRPr="00A24548">
        <w:rPr>
          <w:color w:val="000000"/>
          <w:sz w:val="28"/>
          <w:szCs w:val="28"/>
        </w:rPr>
        <w:t xml:space="preserve"> Оформление таблиц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color w:val="000000"/>
          <w:sz w:val="28"/>
          <w:szCs w:val="28"/>
        </w:rPr>
      </w:pP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Допускается нумеровать таблицы в пределах раздела. В этом случае номер таблицы состоит из номера раздела и порядкового номера таблицы, </w:t>
      </w:r>
      <w:proofErr w:type="gramStart"/>
      <w:r w:rsidRPr="00A24548">
        <w:rPr>
          <w:color w:val="000000"/>
          <w:sz w:val="28"/>
          <w:szCs w:val="28"/>
        </w:rPr>
        <w:t>разделе</w:t>
      </w:r>
      <w:r w:rsidRPr="00A24548">
        <w:rPr>
          <w:color w:val="000000"/>
          <w:sz w:val="28"/>
          <w:szCs w:val="28"/>
        </w:rPr>
        <w:t>н</w:t>
      </w:r>
      <w:r w:rsidRPr="00A24548">
        <w:rPr>
          <w:color w:val="000000"/>
          <w:sz w:val="28"/>
          <w:szCs w:val="28"/>
        </w:rPr>
        <w:t>ных</w:t>
      </w:r>
      <w:proofErr w:type="gramEnd"/>
      <w:r w:rsidRPr="00A24548">
        <w:rPr>
          <w:color w:val="000000"/>
          <w:sz w:val="28"/>
          <w:szCs w:val="28"/>
        </w:rPr>
        <w:t xml:space="preserve"> точкой.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На все таблицы документа </w:t>
      </w:r>
      <w:r w:rsidRPr="00A24548">
        <w:rPr>
          <w:i/>
          <w:iCs/>
          <w:color w:val="000000"/>
          <w:sz w:val="28"/>
          <w:szCs w:val="28"/>
        </w:rPr>
        <w:t xml:space="preserve">должны быть приведены ссылки </w:t>
      </w:r>
      <w:r w:rsidRPr="00A24548">
        <w:rPr>
          <w:color w:val="000000"/>
          <w:sz w:val="28"/>
          <w:szCs w:val="28"/>
        </w:rPr>
        <w:t>в тексте доку</w:t>
      </w:r>
      <w:r w:rsidRPr="00A24548">
        <w:rPr>
          <w:color w:val="000000"/>
          <w:sz w:val="28"/>
          <w:szCs w:val="28"/>
        </w:rPr>
        <w:softHyphen/>
        <w:t>мента, при ссылке следует писать слово «таблица» с указанием ее номера.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 xml:space="preserve">Заголовки граф и строк </w:t>
      </w:r>
      <w:r w:rsidRPr="00A24548">
        <w:rPr>
          <w:color w:val="000000"/>
          <w:sz w:val="28"/>
          <w:szCs w:val="28"/>
        </w:rPr>
        <w:t xml:space="preserve">таблицы следует писать с прописной буквы, а </w:t>
      </w:r>
      <w:r w:rsidRPr="00A24548">
        <w:rPr>
          <w:i/>
          <w:iCs/>
          <w:color w:val="000000"/>
          <w:sz w:val="28"/>
          <w:szCs w:val="28"/>
        </w:rPr>
        <w:t>под</w:t>
      </w:r>
      <w:r w:rsidRPr="00A24548">
        <w:rPr>
          <w:i/>
          <w:iCs/>
          <w:color w:val="000000"/>
          <w:sz w:val="28"/>
          <w:szCs w:val="28"/>
        </w:rPr>
        <w:softHyphen/>
        <w:t xml:space="preserve">заголовки </w:t>
      </w:r>
      <w:r>
        <w:rPr>
          <w:color w:val="000000"/>
          <w:sz w:val="28"/>
          <w:szCs w:val="28"/>
        </w:rPr>
        <w:t>граф –</w:t>
      </w:r>
      <w:r w:rsidRPr="00A24548">
        <w:rPr>
          <w:color w:val="000000"/>
          <w:sz w:val="28"/>
          <w:szCs w:val="28"/>
        </w:rPr>
        <w:t xml:space="preserve"> со строчной буквы, если они составляют одно предложение с за</w:t>
      </w:r>
      <w:r w:rsidRPr="00A24548">
        <w:rPr>
          <w:color w:val="000000"/>
          <w:sz w:val="28"/>
          <w:szCs w:val="28"/>
        </w:rPr>
        <w:softHyphen/>
        <w:t>головком, или с прописной буквы, если они имеют самостоятельное значение. В конце заголовков и подзаголовков таблиц точки не ставят. Заголовки и подз</w:t>
      </w:r>
      <w:r w:rsidRPr="00A24548">
        <w:rPr>
          <w:color w:val="000000"/>
          <w:sz w:val="28"/>
          <w:szCs w:val="28"/>
        </w:rPr>
        <w:t>а</w:t>
      </w:r>
      <w:r w:rsidRPr="00A24548">
        <w:rPr>
          <w:color w:val="000000"/>
          <w:sz w:val="28"/>
          <w:szCs w:val="28"/>
        </w:rPr>
        <w:t>го</w:t>
      </w:r>
      <w:r w:rsidRPr="00A24548">
        <w:rPr>
          <w:color w:val="000000"/>
          <w:sz w:val="28"/>
          <w:szCs w:val="28"/>
        </w:rPr>
        <w:softHyphen/>
        <w:t>ловки граф указывают в единственном числе.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Таблицы слева, справа и снизу, как правило, ограничивают </w:t>
      </w:r>
      <w:r w:rsidRPr="00A24548">
        <w:rPr>
          <w:i/>
          <w:iCs/>
          <w:color w:val="000000"/>
          <w:sz w:val="28"/>
          <w:szCs w:val="28"/>
        </w:rPr>
        <w:t xml:space="preserve">линиями. </w:t>
      </w:r>
      <w:r w:rsidRPr="00A24548">
        <w:rPr>
          <w:color w:val="000000"/>
          <w:sz w:val="28"/>
          <w:szCs w:val="28"/>
        </w:rPr>
        <w:t>Раз</w:t>
      </w:r>
      <w:r w:rsidRPr="00A24548">
        <w:rPr>
          <w:color w:val="000000"/>
          <w:sz w:val="28"/>
          <w:szCs w:val="28"/>
        </w:rPr>
        <w:softHyphen/>
        <w:t xml:space="preserve">делять заголовки и подзаголовки боковика и граф диагональными линиями </w:t>
      </w:r>
      <w:r w:rsidRPr="00A24548">
        <w:rPr>
          <w:i/>
          <w:iCs/>
          <w:color w:val="000000"/>
          <w:sz w:val="28"/>
          <w:szCs w:val="28"/>
        </w:rPr>
        <w:t>не до</w:t>
      </w:r>
      <w:r w:rsidRPr="00A24548">
        <w:rPr>
          <w:i/>
          <w:iCs/>
          <w:color w:val="000000"/>
          <w:sz w:val="28"/>
          <w:szCs w:val="28"/>
        </w:rPr>
        <w:softHyphen/>
        <w:t>пускается.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 xml:space="preserve">Горизонтальные и вертикальные линии, </w:t>
      </w:r>
      <w:r w:rsidRPr="00A24548">
        <w:rPr>
          <w:color w:val="000000"/>
          <w:sz w:val="28"/>
          <w:szCs w:val="28"/>
        </w:rPr>
        <w:t>разграничивающие строки табли</w:t>
      </w:r>
      <w:r w:rsidRPr="00A24548">
        <w:rPr>
          <w:color w:val="000000"/>
          <w:sz w:val="28"/>
          <w:szCs w:val="28"/>
        </w:rPr>
        <w:softHyphen/>
        <w:t>цы, допускается не проводить, если их отсутствие не затрудняет пользование таб</w:t>
      </w:r>
      <w:r w:rsidRPr="00A24548">
        <w:rPr>
          <w:color w:val="000000"/>
          <w:sz w:val="28"/>
          <w:szCs w:val="28"/>
        </w:rPr>
        <w:softHyphen/>
        <w:t>лицей.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Заголовки граф, как правило, записывают параллельно строкам таблицы. При необходимости допускается перпендикулярное расположение заголовков граф.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 xml:space="preserve">Головка таблицы </w:t>
      </w:r>
      <w:r w:rsidRPr="00A24548">
        <w:rPr>
          <w:color w:val="000000"/>
          <w:sz w:val="28"/>
          <w:szCs w:val="28"/>
        </w:rPr>
        <w:t>должна быть отделена линией от остальной части табли</w:t>
      </w:r>
      <w:r w:rsidRPr="00A24548">
        <w:rPr>
          <w:color w:val="000000"/>
          <w:sz w:val="28"/>
          <w:szCs w:val="28"/>
        </w:rPr>
        <w:softHyphen/>
        <w:t>цы.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Высота строк таблицы должна быть не менее 8 мм.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Таблицу, в зависимости от ее размера, помещают под текстом, в котором впервые дана ссылка на нее, или на следующей странице, а при необходимости в приложении к документу. Допускается помещать таблицу вдоль длинной ст</w:t>
      </w:r>
      <w:r w:rsidRPr="00A24548">
        <w:rPr>
          <w:color w:val="000000"/>
          <w:sz w:val="28"/>
          <w:szCs w:val="28"/>
        </w:rPr>
        <w:t>о</w:t>
      </w:r>
      <w:r w:rsidRPr="00A24548">
        <w:rPr>
          <w:color w:val="000000"/>
          <w:sz w:val="28"/>
          <w:szCs w:val="28"/>
        </w:rPr>
        <w:lastRenderedPageBreak/>
        <w:t>роны листа документа.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Если строки или графы таблицы выходят за формат страницы, ее </w:t>
      </w:r>
      <w:r w:rsidRPr="00A24548">
        <w:rPr>
          <w:i/>
          <w:iCs/>
          <w:color w:val="000000"/>
          <w:sz w:val="28"/>
          <w:szCs w:val="28"/>
        </w:rPr>
        <w:t xml:space="preserve">делят на части, </w:t>
      </w:r>
      <w:r w:rsidRPr="00A24548">
        <w:rPr>
          <w:color w:val="000000"/>
          <w:sz w:val="28"/>
          <w:szCs w:val="28"/>
        </w:rPr>
        <w:t>помещая одну часть под другой или рядом, при этом в каждой части таб</w:t>
      </w:r>
      <w:r w:rsidRPr="00A24548">
        <w:rPr>
          <w:color w:val="000000"/>
          <w:sz w:val="28"/>
          <w:szCs w:val="28"/>
        </w:rPr>
        <w:softHyphen/>
        <w:t>лицы повторяют ее головку или боковик. При делении таблицы на части д</w:t>
      </w:r>
      <w:r w:rsidRPr="00A24548">
        <w:rPr>
          <w:color w:val="000000"/>
          <w:sz w:val="28"/>
          <w:szCs w:val="28"/>
        </w:rPr>
        <w:t>о</w:t>
      </w:r>
      <w:r w:rsidRPr="00A24548">
        <w:rPr>
          <w:color w:val="000000"/>
          <w:sz w:val="28"/>
          <w:szCs w:val="28"/>
        </w:rPr>
        <w:t>пуска</w:t>
      </w:r>
      <w:r w:rsidRPr="00A24548">
        <w:rPr>
          <w:color w:val="000000"/>
          <w:sz w:val="28"/>
          <w:szCs w:val="28"/>
        </w:rPr>
        <w:softHyphen/>
        <w:t>ется ее головку или боковик заменять, соответственно, номером граф или строк. В этом случае графы и (или) строки первой части таблицы нумеруют арабскими цифрами.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Слово </w:t>
      </w:r>
      <w:r w:rsidRPr="00A24548">
        <w:rPr>
          <w:i/>
          <w:iCs/>
          <w:color w:val="000000"/>
          <w:sz w:val="28"/>
          <w:szCs w:val="28"/>
        </w:rPr>
        <w:t xml:space="preserve">«Таблица» </w:t>
      </w:r>
      <w:r w:rsidRPr="00A24548">
        <w:rPr>
          <w:color w:val="000000"/>
          <w:sz w:val="28"/>
          <w:szCs w:val="28"/>
        </w:rPr>
        <w:t xml:space="preserve">указывают один раз слева над первой частью таблицы, над другими частями пишут </w:t>
      </w:r>
      <w:r w:rsidRPr="00D42B1E">
        <w:rPr>
          <w:color w:val="000000"/>
          <w:sz w:val="28"/>
          <w:szCs w:val="28"/>
        </w:rPr>
        <w:t>слова</w:t>
      </w:r>
      <w:r w:rsidRPr="00A24548">
        <w:rPr>
          <w:i/>
          <w:iCs/>
          <w:color w:val="000000"/>
          <w:sz w:val="28"/>
          <w:szCs w:val="28"/>
        </w:rPr>
        <w:t xml:space="preserve"> «Продолжение таблицы» </w:t>
      </w:r>
      <w:r w:rsidRPr="00A24548">
        <w:rPr>
          <w:color w:val="000000"/>
          <w:sz w:val="28"/>
          <w:szCs w:val="28"/>
        </w:rPr>
        <w:t>с указанием ном</w:t>
      </w:r>
      <w:r w:rsidRPr="00A24548">
        <w:rPr>
          <w:color w:val="000000"/>
          <w:sz w:val="28"/>
          <w:szCs w:val="28"/>
        </w:rPr>
        <w:t>е</w:t>
      </w:r>
      <w:r w:rsidRPr="00A24548">
        <w:rPr>
          <w:color w:val="000000"/>
          <w:sz w:val="28"/>
          <w:szCs w:val="28"/>
        </w:rPr>
        <w:t>ра (обозначения) таблицы.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Если в конце страницы таблица прерывается и ее продолжение будет на следующей странице, в первой части таблицы нижнюю горизонтальную линию, ограничивающую таблицу, </w:t>
      </w:r>
      <w:r w:rsidRPr="00A24548">
        <w:rPr>
          <w:i/>
          <w:iCs/>
          <w:color w:val="000000"/>
          <w:sz w:val="28"/>
          <w:szCs w:val="28"/>
        </w:rPr>
        <w:t>не проводят.</w:t>
      </w:r>
      <w:r w:rsidRPr="00A24548">
        <w:rPr>
          <w:color w:val="000000"/>
          <w:sz w:val="28"/>
          <w:szCs w:val="28"/>
        </w:rPr>
        <w:t xml:space="preserve"> 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Таблицы с небольшим количеством граф допускается делить на части и помещать одну часть рядом с другой на одной странице, при этом повторяют го</w:t>
      </w:r>
      <w:r w:rsidRPr="00A24548">
        <w:rPr>
          <w:color w:val="000000"/>
          <w:sz w:val="28"/>
          <w:szCs w:val="28"/>
        </w:rPr>
        <w:softHyphen/>
        <w:t>ловку таблицы в соответствии с рисунком 4. Рекомендуется разделять части таблицы двойной линией или утолщенной линией.</w:t>
      </w:r>
    </w:p>
    <w:p w:rsidR="009A16C9" w:rsidRPr="00D42B1E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color w:val="000000"/>
          <w:sz w:val="16"/>
          <w:szCs w:val="16"/>
        </w:rPr>
      </w:pP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Таблица 1.1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Диаметр и масса металлических стержней</w:t>
      </w:r>
    </w:p>
    <w:p w:rsidR="009A16C9" w:rsidRPr="00A24548" w:rsidRDefault="004849EA" w:rsidP="00062BFC">
      <w:pPr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95950" cy="1143000"/>
            <wp:effectExtent l="0" t="0" r="0" b="0"/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 w:rsidRPr="003372A3">
        <w:rPr>
          <w:b/>
          <w:color w:val="000000"/>
          <w:sz w:val="28"/>
          <w:szCs w:val="28"/>
        </w:rPr>
        <w:t>Рис</w:t>
      </w:r>
      <w:r w:rsidR="003372A3" w:rsidRPr="003372A3">
        <w:rPr>
          <w:b/>
          <w:color w:val="000000"/>
          <w:sz w:val="28"/>
          <w:szCs w:val="28"/>
        </w:rPr>
        <w:t>.</w:t>
      </w:r>
      <w:r w:rsidRPr="003372A3">
        <w:rPr>
          <w:b/>
          <w:color w:val="000000"/>
          <w:sz w:val="28"/>
          <w:szCs w:val="28"/>
        </w:rPr>
        <w:t xml:space="preserve"> 4</w:t>
      </w:r>
      <w:r w:rsidR="003372A3" w:rsidRPr="003372A3">
        <w:rPr>
          <w:b/>
          <w:color w:val="000000"/>
          <w:sz w:val="28"/>
          <w:szCs w:val="28"/>
        </w:rPr>
        <w:t>.</w:t>
      </w:r>
      <w:r w:rsidRPr="00A24548">
        <w:rPr>
          <w:color w:val="000000"/>
          <w:sz w:val="28"/>
          <w:szCs w:val="28"/>
        </w:rPr>
        <w:t xml:space="preserve"> Оформление таблицы с небольшим количеством граф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color w:val="000000"/>
          <w:sz w:val="28"/>
          <w:szCs w:val="28"/>
        </w:rPr>
      </w:pP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Графу «Номер по порядку» в таблицу включать не допускается. Нумер</w:t>
      </w:r>
      <w:r w:rsidRPr="00A24548">
        <w:rPr>
          <w:color w:val="000000"/>
          <w:sz w:val="28"/>
          <w:szCs w:val="28"/>
        </w:rPr>
        <w:t>а</w:t>
      </w:r>
      <w:r w:rsidRPr="00A24548">
        <w:rPr>
          <w:color w:val="000000"/>
          <w:sz w:val="28"/>
          <w:szCs w:val="28"/>
        </w:rPr>
        <w:t>ция граф таблицы арабскими цифрами допускается только в тех случаях, когда в тек</w:t>
      </w:r>
      <w:r w:rsidRPr="00A24548">
        <w:rPr>
          <w:color w:val="000000"/>
          <w:sz w:val="28"/>
          <w:szCs w:val="28"/>
        </w:rPr>
        <w:softHyphen/>
        <w:t xml:space="preserve">сте документа имеются ссылки на них, при делении таблицы на части, а также при переносе части таблицы на следующую страницу. 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Таблица … 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Размеры в миллиметрах</w:t>
      </w:r>
    </w:p>
    <w:p w:rsidR="009A16C9" w:rsidRPr="00A24548" w:rsidRDefault="004849EA" w:rsidP="00062BFC">
      <w:pPr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43550" cy="942975"/>
            <wp:effectExtent l="0" t="0" r="0" b="9525"/>
            <wp:docPr id="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" t="27875" r="1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 w:rsidRPr="003372A3">
        <w:rPr>
          <w:b/>
          <w:color w:val="000000"/>
          <w:sz w:val="28"/>
          <w:szCs w:val="28"/>
        </w:rPr>
        <w:t>Рис</w:t>
      </w:r>
      <w:r w:rsidR="003372A3" w:rsidRPr="003372A3">
        <w:rPr>
          <w:b/>
          <w:color w:val="000000"/>
          <w:sz w:val="28"/>
          <w:szCs w:val="28"/>
        </w:rPr>
        <w:t>.</w:t>
      </w:r>
      <w:r w:rsidRPr="003372A3">
        <w:rPr>
          <w:b/>
          <w:color w:val="000000"/>
          <w:sz w:val="28"/>
          <w:szCs w:val="28"/>
        </w:rPr>
        <w:t xml:space="preserve"> 5</w:t>
      </w:r>
      <w:r w:rsidR="003372A3" w:rsidRPr="003372A3">
        <w:rPr>
          <w:b/>
          <w:color w:val="000000"/>
          <w:sz w:val="28"/>
          <w:szCs w:val="28"/>
        </w:rPr>
        <w:t>.</w:t>
      </w:r>
      <w:r w:rsidRPr="00A24548">
        <w:rPr>
          <w:color w:val="000000"/>
          <w:sz w:val="28"/>
          <w:szCs w:val="28"/>
        </w:rPr>
        <w:t xml:space="preserve"> Нумерация граф таблицы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При необходимости </w:t>
      </w:r>
      <w:r w:rsidRPr="00A24548">
        <w:rPr>
          <w:i/>
          <w:iCs/>
          <w:color w:val="000000"/>
          <w:sz w:val="28"/>
          <w:szCs w:val="28"/>
        </w:rPr>
        <w:t xml:space="preserve">нумерации показателей, </w:t>
      </w:r>
      <w:r w:rsidRPr="00A24548">
        <w:rPr>
          <w:color w:val="000000"/>
          <w:sz w:val="28"/>
          <w:szCs w:val="28"/>
        </w:rPr>
        <w:t>параметров или других дан</w:t>
      </w:r>
      <w:r w:rsidRPr="00A24548">
        <w:rPr>
          <w:color w:val="000000"/>
          <w:sz w:val="28"/>
          <w:szCs w:val="28"/>
        </w:rPr>
        <w:softHyphen/>
      </w:r>
      <w:r w:rsidRPr="00A24548">
        <w:rPr>
          <w:color w:val="000000"/>
          <w:sz w:val="28"/>
          <w:szCs w:val="28"/>
        </w:rPr>
        <w:lastRenderedPageBreak/>
        <w:t>ных порядковые номера следует указывать в первой графе (боковике) таблицы непосредственно перед их наименованием. Перед числовыми значениями вел</w:t>
      </w:r>
      <w:r w:rsidRPr="00A24548">
        <w:rPr>
          <w:color w:val="000000"/>
          <w:sz w:val="28"/>
          <w:szCs w:val="28"/>
        </w:rPr>
        <w:t>и</w:t>
      </w:r>
      <w:r w:rsidRPr="00A24548">
        <w:rPr>
          <w:color w:val="000000"/>
          <w:sz w:val="28"/>
          <w:szCs w:val="28"/>
        </w:rPr>
        <w:t>чин и обозначением типов, марок и т.п. порядковые номера не проставляют.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Если все показатели, приведенные в графах таблицы, выражены в одной и той же </w:t>
      </w:r>
      <w:r w:rsidRPr="00A24548">
        <w:rPr>
          <w:i/>
          <w:iCs/>
          <w:color w:val="000000"/>
          <w:sz w:val="28"/>
          <w:szCs w:val="28"/>
        </w:rPr>
        <w:t xml:space="preserve">единице физической величины, </w:t>
      </w:r>
      <w:r w:rsidRPr="00A24548">
        <w:rPr>
          <w:color w:val="000000"/>
          <w:sz w:val="28"/>
          <w:szCs w:val="28"/>
        </w:rPr>
        <w:t xml:space="preserve">то ее обозначение необходимо помещать </w:t>
      </w:r>
      <w:r w:rsidRPr="00A24548">
        <w:rPr>
          <w:i/>
          <w:iCs/>
          <w:color w:val="000000"/>
          <w:sz w:val="28"/>
          <w:szCs w:val="28"/>
        </w:rPr>
        <w:t xml:space="preserve">над таблицей слева, </w:t>
      </w:r>
      <w:r w:rsidRPr="00A24548">
        <w:rPr>
          <w:color w:val="000000"/>
          <w:sz w:val="28"/>
          <w:szCs w:val="28"/>
        </w:rPr>
        <w:t>а при делении таблицы на части - над каждой ее частью (см. рисунок 6).</w:t>
      </w:r>
    </w:p>
    <w:p w:rsidR="009A16C9" w:rsidRDefault="004849EA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center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62500" cy="1333500"/>
            <wp:effectExtent l="0" t="0" r="0" b="0"/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F24" w:rsidRPr="00A24548" w:rsidRDefault="004849EA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81575" cy="15621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color w:val="000000"/>
          <w:sz w:val="28"/>
          <w:szCs w:val="28"/>
        </w:rPr>
      </w:pPr>
      <w:r w:rsidRPr="003372A3">
        <w:rPr>
          <w:b/>
          <w:color w:val="000000"/>
          <w:sz w:val="28"/>
          <w:szCs w:val="28"/>
        </w:rPr>
        <w:t>Рис</w:t>
      </w:r>
      <w:r w:rsidR="003372A3" w:rsidRPr="003372A3">
        <w:rPr>
          <w:b/>
          <w:color w:val="000000"/>
          <w:sz w:val="28"/>
          <w:szCs w:val="28"/>
        </w:rPr>
        <w:t>.</w:t>
      </w:r>
      <w:r w:rsidRPr="003372A3">
        <w:rPr>
          <w:b/>
          <w:color w:val="000000"/>
          <w:sz w:val="28"/>
          <w:szCs w:val="28"/>
        </w:rPr>
        <w:t xml:space="preserve"> 6</w:t>
      </w:r>
      <w:r w:rsidR="003372A3" w:rsidRPr="003372A3">
        <w:rPr>
          <w:b/>
          <w:color w:val="000000"/>
          <w:sz w:val="28"/>
          <w:szCs w:val="28"/>
        </w:rPr>
        <w:t>.</w:t>
      </w:r>
      <w:r w:rsidRPr="00A245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Правильное о</w:t>
      </w:r>
      <w:r w:rsidRPr="00A24548">
        <w:rPr>
          <w:color w:val="000000"/>
          <w:sz w:val="28"/>
          <w:szCs w:val="28"/>
        </w:rPr>
        <w:t xml:space="preserve">формление таблицы </w:t>
      </w:r>
    </w:p>
    <w:p w:rsidR="009A16C9" w:rsidRPr="00AC0932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color w:val="000000"/>
          <w:sz w:val="16"/>
          <w:szCs w:val="16"/>
        </w:rPr>
      </w:pPr>
    </w:p>
    <w:p w:rsidR="009A16C9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proofErr w:type="gramStart"/>
      <w:r w:rsidRPr="00A24548">
        <w:rPr>
          <w:color w:val="000000"/>
          <w:sz w:val="28"/>
          <w:szCs w:val="28"/>
        </w:rPr>
        <w:t xml:space="preserve">Если в </w:t>
      </w:r>
      <w:r w:rsidRPr="00A24548">
        <w:rPr>
          <w:i/>
          <w:iCs/>
          <w:color w:val="000000"/>
          <w:sz w:val="28"/>
          <w:szCs w:val="28"/>
        </w:rPr>
        <w:t xml:space="preserve">большинстве граф </w:t>
      </w:r>
      <w:r w:rsidRPr="00A24548">
        <w:rPr>
          <w:color w:val="000000"/>
          <w:sz w:val="28"/>
          <w:szCs w:val="28"/>
        </w:rPr>
        <w:t>таблицы приведены показатели, выраженные в одних и тех же единицах физических величин (например, в миллиметрах, воль</w:t>
      </w:r>
      <w:r w:rsidRPr="00A24548">
        <w:rPr>
          <w:color w:val="000000"/>
          <w:sz w:val="28"/>
          <w:szCs w:val="28"/>
        </w:rPr>
        <w:softHyphen/>
        <w:t>тах), но имеются графы с показателями, выраженными в других единицах физи</w:t>
      </w:r>
      <w:r w:rsidRPr="00A24548">
        <w:rPr>
          <w:color w:val="000000"/>
          <w:sz w:val="28"/>
          <w:szCs w:val="28"/>
        </w:rPr>
        <w:softHyphen/>
        <w:t>ческих величин, то над таблицей следует писать наименование преобладающ</w:t>
      </w:r>
      <w:r w:rsidRPr="00A24548">
        <w:rPr>
          <w:color w:val="000000"/>
          <w:sz w:val="28"/>
          <w:szCs w:val="28"/>
        </w:rPr>
        <w:t>е</w:t>
      </w:r>
      <w:r w:rsidRPr="00A24548">
        <w:rPr>
          <w:color w:val="000000"/>
          <w:sz w:val="28"/>
          <w:szCs w:val="28"/>
        </w:rPr>
        <w:t>го показателя и обозначение его физической величины, например, «Размеры в мил</w:t>
      </w:r>
      <w:r w:rsidRPr="00A24548">
        <w:rPr>
          <w:color w:val="000000"/>
          <w:sz w:val="28"/>
          <w:szCs w:val="28"/>
        </w:rPr>
        <w:softHyphen/>
        <w:t>лиметрах», «Напряжение в вольтах», а в подзаголовках остальных граф приводить наименование показателей и</w:t>
      </w:r>
      <w:proofErr w:type="gramEnd"/>
      <w:r w:rsidRPr="00A24548">
        <w:rPr>
          <w:color w:val="000000"/>
          <w:sz w:val="28"/>
          <w:szCs w:val="28"/>
        </w:rPr>
        <w:t xml:space="preserve"> (или) других единиц физических вел</w:t>
      </w:r>
      <w:r w:rsidRPr="00A24548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чин</w:t>
      </w:r>
      <w:r w:rsidRPr="00A24548">
        <w:rPr>
          <w:color w:val="000000"/>
          <w:sz w:val="28"/>
          <w:szCs w:val="28"/>
        </w:rPr>
        <w:t>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…</w:t>
      </w:r>
    </w:p>
    <w:p w:rsidR="009A16C9" w:rsidRPr="00A24548" w:rsidRDefault="004849EA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38500" cy="1228725"/>
            <wp:effectExtent l="0" t="0" r="0" b="9525"/>
            <wp:docPr id="1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6C9" w:rsidRPr="00A24548">
        <w:rPr>
          <w:color w:val="000000"/>
          <w:sz w:val="28"/>
          <w:szCs w:val="28"/>
        </w:rPr>
        <w:t xml:space="preserve"> 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 w:rsidRPr="003372A3">
        <w:rPr>
          <w:b/>
          <w:color w:val="000000"/>
          <w:sz w:val="28"/>
          <w:szCs w:val="28"/>
        </w:rPr>
        <w:t>Рис</w:t>
      </w:r>
      <w:r w:rsidR="003372A3" w:rsidRPr="003372A3">
        <w:rPr>
          <w:b/>
          <w:color w:val="000000"/>
          <w:sz w:val="28"/>
          <w:szCs w:val="28"/>
        </w:rPr>
        <w:t>.</w:t>
      </w:r>
      <w:r w:rsidRPr="003372A3">
        <w:rPr>
          <w:b/>
          <w:color w:val="000000"/>
          <w:sz w:val="28"/>
          <w:szCs w:val="28"/>
        </w:rPr>
        <w:t xml:space="preserve"> 7</w:t>
      </w:r>
      <w:r w:rsidR="003372A3" w:rsidRPr="003372A3">
        <w:rPr>
          <w:b/>
          <w:color w:val="000000"/>
          <w:sz w:val="28"/>
          <w:szCs w:val="28"/>
        </w:rPr>
        <w:t>.</w:t>
      </w:r>
      <w:r w:rsidRPr="00A24548">
        <w:rPr>
          <w:color w:val="000000"/>
          <w:sz w:val="28"/>
          <w:szCs w:val="28"/>
        </w:rPr>
        <w:t xml:space="preserve"> Оформление таблицы с использованием ограничительных слов</w:t>
      </w:r>
    </w:p>
    <w:p w:rsidR="009A16C9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color w:val="000000"/>
          <w:sz w:val="28"/>
          <w:szCs w:val="28"/>
        </w:rPr>
      </w:pP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Ограничительные слова «более», «не более», «менее», «не менее» и другие </w:t>
      </w:r>
      <w:r w:rsidRPr="00A24548">
        <w:rPr>
          <w:color w:val="000000"/>
          <w:sz w:val="28"/>
          <w:szCs w:val="28"/>
        </w:rPr>
        <w:lastRenderedPageBreak/>
        <w:t>должны быть помещены в одной строке или графе таблицы с наименованием со</w:t>
      </w:r>
      <w:r w:rsidRPr="00A24548">
        <w:rPr>
          <w:color w:val="000000"/>
          <w:sz w:val="28"/>
          <w:szCs w:val="28"/>
        </w:rPr>
        <w:softHyphen/>
        <w:t>ответствующего показателя после обозначения его единицы физической в</w:t>
      </w:r>
      <w:r w:rsidRPr="00A24548">
        <w:rPr>
          <w:color w:val="000000"/>
          <w:sz w:val="28"/>
          <w:szCs w:val="28"/>
        </w:rPr>
        <w:t>е</w:t>
      </w:r>
      <w:r w:rsidRPr="00A24548">
        <w:rPr>
          <w:color w:val="000000"/>
          <w:sz w:val="28"/>
          <w:szCs w:val="28"/>
        </w:rPr>
        <w:t>личи</w:t>
      </w:r>
      <w:r w:rsidRPr="00A24548">
        <w:rPr>
          <w:color w:val="000000"/>
          <w:sz w:val="28"/>
          <w:szCs w:val="28"/>
        </w:rPr>
        <w:softHyphen/>
        <w:t>ны, если они относятся ко всей строке или графе. При этом после наим</w:t>
      </w:r>
      <w:r w:rsidRPr="00A24548">
        <w:rPr>
          <w:color w:val="000000"/>
          <w:sz w:val="28"/>
          <w:szCs w:val="28"/>
        </w:rPr>
        <w:t>е</w:t>
      </w:r>
      <w:r w:rsidRPr="00A24548">
        <w:rPr>
          <w:color w:val="000000"/>
          <w:sz w:val="28"/>
          <w:szCs w:val="28"/>
        </w:rPr>
        <w:t>нования показателя перед ограничительными словами ставится запятая в соо</w:t>
      </w:r>
      <w:r w:rsidRPr="00A24548">
        <w:rPr>
          <w:color w:val="000000"/>
          <w:sz w:val="28"/>
          <w:szCs w:val="28"/>
        </w:rPr>
        <w:t>т</w:t>
      </w:r>
      <w:r w:rsidRPr="00A24548">
        <w:rPr>
          <w:color w:val="000000"/>
          <w:sz w:val="28"/>
          <w:szCs w:val="28"/>
        </w:rPr>
        <w:t>ветствии с рис</w:t>
      </w:r>
      <w:r>
        <w:rPr>
          <w:color w:val="000000"/>
          <w:sz w:val="28"/>
          <w:szCs w:val="28"/>
        </w:rPr>
        <w:t>унками</w:t>
      </w:r>
      <w:r w:rsidRPr="00A24548">
        <w:rPr>
          <w:color w:val="000000"/>
          <w:sz w:val="28"/>
          <w:szCs w:val="28"/>
        </w:rPr>
        <w:t xml:space="preserve"> 5 и 7.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Для сокращения текста заголовков и подзаголовков граф отдельные поня</w:t>
      </w:r>
      <w:r w:rsidRPr="00A24548">
        <w:rPr>
          <w:color w:val="000000"/>
          <w:sz w:val="28"/>
          <w:szCs w:val="28"/>
        </w:rPr>
        <w:softHyphen/>
        <w:t>тия заменяют буквенными обозначениями, установленными ГОСТ 2.321-84 «ЕСКД. Обозначения буквенные», или другими обозначениями, если они поя</w:t>
      </w:r>
      <w:r w:rsidRPr="00A24548">
        <w:rPr>
          <w:color w:val="000000"/>
          <w:sz w:val="28"/>
          <w:szCs w:val="28"/>
        </w:rPr>
        <w:t>с</w:t>
      </w:r>
      <w:r w:rsidRPr="00A24548">
        <w:rPr>
          <w:color w:val="000000"/>
          <w:sz w:val="28"/>
          <w:szCs w:val="28"/>
        </w:rPr>
        <w:t>не</w:t>
      </w:r>
      <w:r w:rsidRPr="00A24548">
        <w:rPr>
          <w:color w:val="000000"/>
          <w:sz w:val="28"/>
          <w:szCs w:val="28"/>
        </w:rPr>
        <w:softHyphen/>
        <w:t xml:space="preserve">ны в тексте или приведены на иллюстрациях, например </w:t>
      </w:r>
      <w:r w:rsidRPr="00A24548">
        <w:rPr>
          <w:i/>
          <w:iCs/>
          <w:color w:val="000000"/>
          <w:sz w:val="28"/>
          <w:szCs w:val="28"/>
          <w:lang w:val="en-US"/>
        </w:rPr>
        <w:t>D</w:t>
      </w:r>
      <w:r w:rsidRPr="00A245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A24548">
        <w:rPr>
          <w:color w:val="000000"/>
          <w:sz w:val="28"/>
          <w:szCs w:val="28"/>
        </w:rPr>
        <w:t xml:space="preserve"> диаметр, </w:t>
      </w:r>
      <w:r w:rsidRPr="00A24548">
        <w:rPr>
          <w:i/>
          <w:iCs/>
          <w:color w:val="000000"/>
          <w:sz w:val="28"/>
          <w:szCs w:val="28"/>
        </w:rPr>
        <w:t>H</w:t>
      </w:r>
      <w:r>
        <w:rPr>
          <w:color w:val="000000"/>
          <w:sz w:val="28"/>
          <w:szCs w:val="28"/>
        </w:rPr>
        <w:t xml:space="preserve"> –</w:t>
      </w:r>
      <w:r w:rsidRPr="00A24548">
        <w:rPr>
          <w:color w:val="000000"/>
          <w:sz w:val="28"/>
          <w:szCs w:val="28"/>
        </w:rPr>
        <w:t xml:space="preserve"> в</w:t>
      </w:r>
      <w:r w:rsidRPr="00A24548">
        <w:rPr>
          <w:color w:val="000000"/>
          <w:sz w:val="28"/>
          <w:szCs w:val="28"/>
        </w:rPr>
        <w:t>ы</w:t>
      </w:r>
      <w:r w:rsidRPr="00A24548">
        <w:rPr>
          <w:color w:val="000000"/>
          <w:sz w:val="28"/>
          <w:szCs w:val="28"/>
        </w:rPr>
        <w:t xml:space="preserve">сота, </w:t>
      </w:r>
      <w:r w:rsidRPr="00A24548">
        <w:rPr>
          <w:i/>
          <w:iCs/>
          <w:color w:val="000000"/>
          <w:sz w:val="28"/>
          <w:szCs w:val="28"/>
          <w:lang w:val="en-US"/>
        </w:rPr>
        <w:t>L</w:t>
      </w:r>
      <w:r w:rsidRPr="00A245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A24548">
        <w:rPr>
          <w:color w:val="000000"/>
          <w:sz w:val="28"/>
          <w:szCs w:val="28"/>
        </w:rPr>
        <w:t xml:space="preserve"> длина. Показатели с одним и тем же буквенным обозначением групп</w:t>
      </w:r>
      <w:r w:rsidRPr="00A24548">
        <w:rPr>
          <w:color w:val="000000"/>
          <w:sz w:val="28"/>
          <w:szCs w:val="28"/>
        </w:rPr>
        <w:t>и</w:t>
      </w:r>
      <w:r w:rsidRPr="00A24548">
        <w:rPr>
          <w:color w:val="000000"/>
          <w:sz w:val="28"/>
          <w:szCs w:val="28"/>
        </w:rPr>
        <w:t>руют последовательно в порядке возрастания индексов в соответствии с рису</w:t>
      </w:r>
      <w:r w:rsidRPr="00A24548">
        <w:rPr>
          <w:color w:val="000000"/>
          <w:sz w:val="28"/>
          <w:szCs w:val="28"/>
        </w:rPr>
        <w:t>н</w:t>
      </w:r>
      <w:r w:rsidRPr="00A24548">
        <w:rPr>
          <w:color w:val="000000"/>
          <w:sz w:val="28"/>
          <w:szCs w:val="28"/>
        </w:rPr>
        <w:t>ком 5.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Обозначение единицы физической величины, общей для всех данных в строке, следует указывать после ее наименования в соответствии с рисунком 7.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Допускается, при необходимости, выносить в отдельную строку (графу) обозначение единицы физической величины.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Если в графе таблицы помещены значения одной и той же физической ве</w:t>
      </w:r>
      <w:r w:rsidRPr="00A24548">
        <w:rPr>
          <w:color w:val="000000"/>
          <w:sz w:val="28"/>
          <w:szCs w:val="28"/>
        </w:rPr>
        <w:softHyphen/>
        <w:t>личины, то обозначение единицы физической величины указывают в заголовке (подзаголовке) этой графы в соответствии с рисунком 5. Числовые значения в</w:t>
      </w:r>
      <w:r w:rsidRPr="00A24548">
        <w:rPr>
          <w:color w:val="000000"/>
          <w:sz w:val="28"/>
          <w:szCs w:val="28"/>
        </w:rPr>
        <w:t>е</w:t>
      </w:r>
      <w:r w:rsidRPr="00A24548">
        <w:rPr>
          <w:color w:val="000000"/>
          <w:sz w:val="28"/>
          <w:szCs w:val="28"/>
        </w:rPr>
        <w:t>личин, одинаковые для нескольких строк, допускается указывать один раз в с</w:t>
      </w:r>
      <w:r w:rsidRPr="00A24548">
        <w:rPr>
          <w:color w:val="000000"/>
          <w:sz w:val="28"/>
          <w:szCs w:val="28"/>
        </w:rPr>
        <w:t>о</w:t>
      </w:r>
      <w:r w:rsidRPr="00A24548">
        <w:rPr>
          <w:color w:val="000000"/>
          <w:sz w:val="28"/>
          <w:szCs w:val="28"/>
        </w:rPr>
        <w:t xml:space="preserve">ответствии с рисунком 8. </w:t>
      </w:r>
    </w:p>
    <w:p w:rsidR="009A16C9" w:rsidRPr="00AC0932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both"/>
        <w:rPr>
          <w:color w:val="000000"/>
          <w:sz w:val="16"/>
          <w:szCs w:val="16"/>
        </w:rPr>
      </w:pP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Таблица …</w:t>
      </w:r>
    </w:p>
    <w:p w:rsidR="009A16C9" w:rsidRPr="00A24548" w:rsidRDefault="004849EA" w:rsidP="00062BFC">
      <w:pPr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90975" cy="1047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 w:rsidRPr="003372A3">
        <w:rPr>
          <w:b/>
          <w:color w:val="000000"/>
          <w:sz w:val="28"/>
          <w:szCs w:val="28"/>
        </w:rPr>
        <w:t>Рис</w:t>
      </w:r>
      <w:r w:rsidR="003372A3" w:rsidRPr="003372A3">
        <w:rPr>
          <w:b/>
          <w:color w:val="000000"/>
          <w:sz w:val="28"/>
          <w:szCs w:val="28"/>
        </w:rPr>
        <w:t>.</w:t>
      </w:r>
      <w:r w:rsidRPr="003372A3">
        <w:rPr>
          <w:b/>
          <w:color w:val="000000"/>
          <w:sz w:val="28"/>
          <w:szCs w:val="28"/>
        </w:rPr>
        <w:t xml:space="preserve"> 8</w:t>
      </w:r>
      <w:r w:rsidR="003372A3" w:rsidRPr="003372A3">
        <w:rPr>
          <w:b/>
          <w:color w:val="000000"/>
          <w:sz w:val="28"/>
          <w:szCs w:val="28"/>
        </w:rPr>
        <w:t>.</w:t>
      </w:r>
      <w:r w:rsidRPr="00A24548">
        <w:rPr>
          <w:color w:val="000000"/>
          <w:sz w:val="28"/>
          <w:szCs w:val="28"/>
        </w:rPr>
        <w:t xml:space="preserve"> Оформление таблицы с указанием величин, одинаковых для не</w:t>
      </w:r>
      <w:r w:rsidRPr="00A24548">
        <w:rPr>
          <w:color w:val="000000"/>
          <w:sz w:val="28"/>
          <w:szCs w:val="28"/>
        </w:rPr>
        <w:softHyphen/>
        <w:t>скольких строк</w:t>
      </w:r>
    </w:p>
    <w:p w:rsidR="009A16C9" w:rsidRPr="00D42B1E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color w:val="000000"/>
          <w:sz w:val="16"/>
          <w:szCs w:val="16"/>
        </w:rPr>
      </w:pP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Граница внешней рамки таблицы (если она присутствует) должна быть примерно той же толщины, что и граница рамки страницы. 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Для переноса таблицы на следующую страницу удобно пользоваться функцией «Разбить таблицу» (рисунок 9). Для этого нужно кликнуть мышью по таб</w:t>
      </w:r>
      <w:r w:rsidRPr="00A24548">
        <w:rPr>
          <w:color w:val="000000"/>
          <w:sz w:val="28"/>
          <w:szCs w:val="28"/>
        </w:rPr>
        <w:softHyphen/>
        <w:t>лице и в появившемся меню «Макет» выбрать соответствующую функцию.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Если числовые значения величин в графах таблицы выражены в разных единицах физических величин, их обозначения указывают в подзаголовке ка</w:t>
      </w:r>
      <w:r w:rsidRPr="00A24548">
        <w:rPr>
          <w:color w:val="000000"/>
          <w:sz w:val="28"/>
          <w:szCs w:val="28"/>
        </w:rPr>
        <w:t>ж</w:t>
      </w:r>
      <w:r w:rsidRPr="00A24548">
        <w:rPr>
          <w:color w:val="000000"/>
          <w:sz w:val="28"/>
          <w:szCs w:val="28"/>
        </w:rPr>
        <w:t>дой графы.</w:t>
      </w:r>
    </w:p>
    <w:p w:rsidR="009A16C9" w:rsidRPr="00A24548" w:rsidRDefault="004849EA" w:rsidP="00062BFC">
      <w:pPr>
        <w:tabs>
          <w:tab w:val="left" w:pos="1985"/>
          <w:tab w:val="left" w:pos="4678"/>
        </w:tabs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67450" cy="1143000"/>
            <wp:effectExtent l="0" t="0" r="0" b="0"/>
            <wp:docPr id="1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 w:rsidRPr="003372A3">
        <w:rPr>
          <w:b/>
          <w:color w:val="000000"/>
          <w:sz w:val="28"/>
          <w:szCs w:val="28"/>
        </w:rPr>
        <w:t>Рис</w:t>
      </w:r>
      <w:r w:rsidR="003372A3" w:rsidRPr="003372A3">
        <w:rPr>
          <w:b/>
          <w:color w:val="000000"/>
          <w:sz w:val="28"/>
          <w:szCs w:val="28"/>
        </w:rPr>
        <w:t>.</w:t>
      </w:r>
      <w:r w:rsidRPr="003372A3">
        <w:rPr>
          <w:b/>
          <w:color w:val="000000"/>
          <w:sz w:val="28"/>
          <w:szCs w:val="28"/>
        </w:rPr>
        <w:t xml:space="preserve"> 9</w:t>
      </w:r>
      <w:r w:rsidR="003372A3" w:rsidRPr="003372A3">
        <w:rPr>
          <w:b/>
          <w:color w:val="000000"/>
          <w:sz w:val="28"/>
          <w:szCs w:val="28"/>
        </w:rPr>
        <w:t>.</w:t>
      </w:r>
      <w:r w:rsidRPr="00A24548">
        <w:rPr>
          <w:color w:val="000000"/>
          <w:sz w:val="28"/>
          <w:szCs w:val="28"/>
        </w:rPr>
        <w:t xml:space="preserve"> Функция «Разбить таблицу»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color w:val="000000"/>
          <w:sz w:val="28"/>
          <w:szCs w:val="28"/>
        </w:rPr>
      </w:pP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Обозначения, приведенные в заголовках граф таблицы, должны быть по</w:t>
      </w:r>
      <w:r w:rsidRPr="00A24548">
        <w:rPr>
          <w:color w:val="000000"/>
          <w:sz w:val="28"/>
          <w:szCs w:val="28"/>
        </w:rPr>
        <w:softHyphen/>
        <w:t>яснены в тексте или графическом материале документа. Обозначения единиц плоского угла следует указывать не в заголовках граф, а в каждой строке та</w:t>
      </w:r>
      <w:r w:rsidRPr="00A24548">
        <w:rPr>
          <w:color w:val="000000"/>
          <w:sz w:val="28"/>
          <w:szCs w:val="28"/>
        </w:rPr>
        <w:t>б</w:t>
      </w:r>
      <w:r w:rsidRPr="00A24548">
        <w:rPr>
          <w:color w:val="000000"/>
          <w:sz w:val="28"/>
          <w:szCs w:val="28"/>
        </w:rPr>
        <w:t>лицы как при наличии горизонтальных линий, разде</w:t>
      </w:r>
      <w:r w:rsidRPr="00A24548">
        <w:rPr>
          <w:color w:val="000000"/>
          <w:sz w:val="28"/>
          <w:szCs w:val="28"/>
        </w:rPr>
        <w:softHyphen/>
        <w:t>ляющих строки в соотве</w:t>
      </w:r>
      <w:r w:rsidRPr="00A24548">
        <w:rPr>
          <w:color w:val="000000"/>
          <w:sz w:val="28"/>
          <w:szCs w:val="28"/>
        </w:rPr>
        <w:t>т</w:t>
      </w:r>
      <w:r w:rsidRPr="00A24548">
        <w:rPr>
          <w:color w:val="000000"/>
          <w:sz w:val="28"/>
          <w:szCs w:val="28"/>
        </w:rPr>
        <w:t>ствии с рис</w:t>
      </w:r>
      <w:r>
        <w:rPr>
          <w:color w:val="000000"/>
          <w:sz w:val="28"/>
          <w:szCs w:val="28"/>
        </w:rPr>
        <w:t>унком</w:t>
      </w:r>
      <w:r w:rsidRPr="00A24548">
        <w:rPr>
          <w:color w:val="000000"/>
          <w:sz w:val="28"/>
          <w:szCs w:val="28"/>
        </w:rPr>
        <w:t xml:space="preserve"> 10, так и при отсутствии горизонтальных линий в соотве</w:t>
      </w:r>
      <w:r w:rsidRPr="00A24548">
        <w:rPr>
          <w:color w:val="000000"/>
          <w:sz w:val="28"/>
          <w:szCs w:val="28"/>
        </w:rPr>
        <w:t>т</w:t>
      </w:r>
      <w:r w:rsidRPr="00A24548">
        <w:rPr>
          <w:color w:val="000000"/>
          <w:sz w:val="28"/>
          <w:szCs w:val="28"/>
        </w:rPr>
        <w:t>ствии с рис</w:t>
      </w:r>
      <w:r>
        <w:rPr>
          <w:color w:val="000000"/>
          <w:sz w:val="28"/>
          <w:szCs w:val="28"/>
        </w:rPr>
        <w:t>унком</w:t>
      </w:r>
      <w:r w:rsidRPr="00A24548">
        <w:rPr>
          <w:color w:val="000000"/>
          <w:sz w:val="28"/>
          <w:szCs w:val="28"/>
        </w:rPr>
        <w:t xml:space="preserve"> 11.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928"/>
        <w:gridCol w:w="4929"/>
      </w:tblGrid>
      <w:tr w:rsidR="009A16C9" w:rsidRPr="0035436A">
        <w:tc>
          <w:tcPr>
            <w:tcW w:w="4928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spacing w:line="276" w:lineRule="auto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Таблица …</w:t>
            </w:r>
          </w:p>
          <w:p w:rsidR="009A16C9" w:rsidRPr="0035436A" w:rsidRDefault="004849EA" w:rsidP="00062BFC">
            <w:pPr>
              <w:tabs>
                <w:tab w:val="left" w:pos="1985"/>
                <w:tab w:val="left" w:pos="4678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0" cy="1238250"/>
                  <wp:effectExtent l="0" t="0" r="0" b="0"/>
                  <wp:docPr id="1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Таблица …</w:t>
            </w:r>
          </w:p>
          <w:p w:rsidR="009A16C9" w:rsidRPr="0035436A" w:rsidRDefault="004849EA" w:rsidP="00062BFC">
            <w:pPr>
              <w:tabs>
                <w:tab w:val="left" w:pos="1985"/>
                <w:tab w:val="left" w:pos="4678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90800" cy="1114425"/>
                  <wp:effectExtent l="0" t="0" r="0" b="9525"/>
                  <wp:docPr id="14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6C9" w:rsidRPr="0035436A">
        <w:tc>
          <w:tcPr>
            <w:tcW w:w="4928" w:type="dxa"/>
          </w:tcPr>
          <w:p w:rsidR="009A16C9" w:rsidRPr="0035436A" w:rsidRDefault="009A16C9" w:rsidP="003372A3">
            <w:pPr>
              <w:tabs>
                <w:tab w:val="left" w:pos="1985"/>
                <w:tab w:val="left" w:pos="4678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3372A3">
              <w:rPr>
                <w:b/>
                <w:color w:val="000000"/>
                <w:sz w:val="28"/>
                <w:szCs w:val="28"/>
              </w:rPr>
              <w:t>Рис</w:t>
            </w:r>
            <w:r w:rsidR="003372A3" w:rsidRPr="003372A3">
              <w:rPr>
                <w:b/>
                <w:color w:val="000000"/>
                <w:sz w:val="28"/>
                <w:szCs w:val="28"/>
              </w:rPr>
              <w:t>.</w:t>
            </w:r>
            <w:r w:rsidRPr="003372A3">
              <w:rPr>
                <w:b/>
                <w:color w:val="000000"/>
                <w:sz w:val="28"/>
                <w:szCs w:val="28"/>
              </w:rPr>
              <w:t xml:space="preserve"> 10</w:t>
            </w:r>
            <w:r w:rsidR="003372A3" w:rsidRPr="003372A3">
              <w:rPr>
                <w:b/>
                <w:color w:val="000000"/>
                <w:sz w:val="28"/>
                <w:szCs w:val="28"/>
              </w:rPr>
              <w:t>.</w:t>
            </w:r>
            <w:r w:rsidRPr="0035436A">
              <w:rPr>
                <w:color w:val="000000"/>
                <w:sz w:val="28"/>
                <w:szCs w:val="28"/>
              </w:rPr>
              <w:t xml:space="preserve"> Оформление таблицы с об</w:t>
            </w:r>
            <w:r w:rsidRPr="0035436A">
              <w:rPr>
                <w:color w:val="000000"/>
                <w:sz w:val="28"/>
                <w:szCs w:val="28"/>
              </w:rPr>
              <w:t>о</w:t>
            </w:r>
            <w:r w:rsidRPr="0035436A">
              <w:rPr>
                <w:color w:val="000000"/>
                <w:sz w:val="28"/>
                <w:szCs w:val="28"/>
              </w:rPr>
              <w:t>значением единиц плоского угла при наличии горизонтальных линий</w:t>
            </w:r>
          </w:p>
        </w:tc>
        <w:tc>
          <w:tcPr>
            <w:tcW w:w="4929" w:type="dxa"/>
          </w:tcPr>
          <w:p w:rsidR="009A16C9" w:rsidRPr="0035436A" w:rsidRDefault="009A16C9" w:rsidP="003372A3">
            <w:pPr>
              <w:tabs>
                <w:tab w:val="left" w:pos="1985"/>
                <w:tab w:val="left" w:pos="4678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3372A3">
              <w:rPr>
                <w:b/>
                <w:color w:val="000000"/>
                <w:sz w:val="28"/>
                <w:szCs w:val="28"/>
              </w:rPr>
              <w:t>Рис</w:t>
            </w:r>
            <w:r w:rsidR="003372A3" w:rsidRPr="003372A3">
              <w:rPr>
                <w:b/>
                <w:color w:val="000000"/>
                <w:sz w:val="28"/>
                <w:szCs w:val="28"/>
              </w:rPr>
              <w:t>.</w:t>
            </w:r>
            <w:r w:rsidRPr="003372A3">
              <w:rPr>
                <w:b/>
                <w:color w:val="000000"/>
                <w:sz w:val="28"/>
                <w:szCs w:val="28"/>
              </w:rPr>
              <w:t xml:space="preserve"> 11</w:t>
            </w:r>
            <w:r w:rsidR="003372A3" w:rsidRPr="003372A3">
              <w:rPr>
                <w:b/>
                <w:color w:val="000000"/>
                <w:sz w:val="28"/>
                <w:szCs w:val="28"/>
              </w:rPr>
              <w:t>.</w:t>
            </w:r>
            <w:r w:rsidRPr="0035436A">
              <w:rPr>
                <w:color w:val="000000"/>
                <w:sz w:val="28"/>
                <w:szCs w:val="28"/>
              </w:rPr>
              <w:t xml:space="preserve"> Оформление таблицы с об</w:t>
            </w:r>
            <w:r w:rsidRPr="0035436A">
              <w:rPr>
                <w:color w:val="000000"/>
                <w:sz w:val="28"/>
                <w:szCs w:val="28"/>
              </w:rPr>
              <w:t>о</w:t>
            </w:r>
            <w:r w:rsidRPr="0035436A">
              <w:rPr>
                <w:color w:val="000000"/>
                <w:sz w:val="28"/>
                <w:szCs w:val="28"/>
              </w:rPr>
              <w:t>значением единиц плоского угла при отсутствии горизонтальных линий</w:t>
            </w:r>
          </w:p>
        </w:tc>
      </w:tr>
    </w:tbl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both"/>
        <w:rPr>
          <w:sz w:val="28"/>
          <w:szCs w:val="28"/>
        </w:rPr>
      </w:pP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Предельные отклонения, относящиеся ко всем числовым значениям вели</w:t>
      </w:r>
      <w:r w:rsidRPr="00A24548">
        <w:rPr>
          <w:color w:val="000000"/>
          <w:sz w:val="28"/>
          <w:szCs w:val="28"/>
        </w:rPr>
        <w:softHyphen/>
        <w:t>чин, помещенным в одной графе, указывают в головке таблицы под наименов</w:t>
      </w:r>
      <w:r w:rsidRPr="00A24548">
        <w:rPr>
          <w:color w:val="000000"/>
          <w:sz w:val="28"/>
          <w:szCs w:val="28"/>
        </w:rPr>
        <w:t>а</w:t>
      </w:r>
      <w:r w:rsidRPr="00A24548">
        <w:rPr>
          <w:color w:val="000000"/>
          <w:sz w:val="28"/>
          <w:szCs w:val="28"/>
        </w:rPr>
        <w:t>ни</w:t>
      </w:r>
      <w:r w:rsidRPr="00A24548">
        <w:rPr>
          <w:color w:val="000000"/>
          <w:sz w:val="28"/>
          <w:szCs w:val="28"/>
        </w:rPr>
        <w:softHyphen/>
        <w:t xml:space="preserve">ем или обозначением показателя в соответствии с рисунком 12.      </w:t>
      </w:r>
    </w:p>
    <w:p w:rsidR="009A16C9" w:rsidRDefault="009A16C9" w:rsidP="00062BFC">
      <w:pPr>
        <w:tabs>
          <w:tab w:val="left" w:pos="1985"/>
          <w:tab w:val="left" w:pos="4678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Таблица …</w:t>
      </w:r>
    </w:p>
    <w:p w:rsidR="009A16C9" w:rsidRPr="00A24548" w:rsidRDefault="004849EA" w:rsidP="00062BFC">
      <w:pPr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14675" cy="1476375"/>
            <wp:effectExtent l="0" t="0" r="9525" b="9525"/>
            <wp:docPr id="1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sz w:val="28"/>
          <w:szCs w:val="28"/>
        </w:rPr>
      </w:pPr>
      <w:r w:rsidRPr="003372A3">
        <w:rPr>
          <w:b/>
          <w:color w:val="000000"/>
          <w:sz w:val="28"/>
          <w:szCs w:val="28"/>
        </w:rPr>
        <w:t>Рис</w:t>
      </w:r>
      <w:r w:rsidR="003372A3" w:rsidRPr="003372A3">
        <w:rPr>
          <w:b/>
          <w:color w:val="000000"/>
          <w:sz w:val="28"/>
          <w:szCs w:val="28"/>
        </w:rPr>
        <w:t>.</w:t>
      </w:r>
      <w:r w:rsidRPr="003372A3">
        <w:rPr>
          <w:b/>
          <w:color w:val="000000"/>
          <w:sz w:val="28"/>
          <w:szCs w:val="28"/>
        </w:rPr>
        <w:t xml:space="preserve"> 12</w:t>
      </w:r>
      <w:r w:rsidR="003372A3" w:rsidRPr="003372A3">
        <w:rPr>
          <w:b/>
          <w:color w:val="000000"/>
          <w:sz w:val="28"/>
          <w:szCs w:val="28"/>
        </w:rPr>
        <w:t>.</w:t>
      </w:r>
      <w:r w:rsidRPr="00A24548">
        <w:rPr>
          <w:color w:val="000000"/>
          <w:sz w:val="28"/>
          <w:szCs w:val="28"/>
        </w:rPr>
        <w:t xml:space="preserve"> Оформление таблицы с предельными отклонениями</w:t>
      </w:r>
    </w:p>
    <w:p w:rsidR="009A16C9" w:rsidRPr="00A24548" w:rsidRDefault="009A16C9" w:rsidP="00062BFC">
      <w:pPr>
        <w:tabs>
          <w:tab w:val="left" w:pos="1985"/>
          <w:tab w:val="left" w:pos="4678"/>
        </w:tabs>
        <w:spacing w:line="276" w:lineRule="auto"/>
        <w:jc w:val="both"/>
        <w:rPr>
          <w:sz w:val="28"/>
          <w:szCs w:val="28"/>
        </w:rPr>
      </w:pP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Предельные отклонения, относящиеся к нескольким числовым значениям величин или к определенному числовому значению величины, указывают в от</w:t>
      </w:r>
      <w:r w:rsidRPr="00A24548">
        <w:rPr>
          <w:color w:val="000000"/>
          <w:sz w:val="28"/>
          <w:szCs w:val="28"/>
        </w:rPr>
        <w:softHyphen/>
        <w:t xml:space="preserve">дельной графе в соответствии с рисунком 13. 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sz w:val="28"/>
          <w:szCs w:val="28"/>
        </w:rPr>
      </w:pPr>
    </w:p>
    <w:p w:rsidR="009A16C9" w:rsidRDefault="009A16C9" w:rsidP="00062BFC">
      <w:pPr>
        <w:tabs>
          <w:tab w:val="left" w:pos="1985"/>
          <w:tab w:val="left" w:pos="4678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Таблица …</w:t>
      </w:r>
    </w:p>
    <w:p w:rsidR="009A16C9" w:rsidRPr="00A24548" w:rsidRDefault="004849EA" w:rsidP="00062BFC">
      <w:pPr>
        <w:tabs>
          <w:tab w:val="left" w:pos="1985"/>
          <w:tab w:val="left" w:pos="4678"/>
        </w:tabs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05525" cy="1619250"/>
            <wp:effectExtent l="0" t="0" r="9525" b="0"/>
            <wp:docPr id="1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color w:val="000000"/>
          <w:sz w:val="28"/>
          <w:szCs w:val="28"/>
        </w:rPr>
      </w:pPr>
      <w:r w:rsidRPr="003372A3">
        <w:rPr>
          <w:b/>
          <w:color w:val="000000"/>
          <w:sz w:val="28"/>
          <w:szCs w:val="28"/>
        </w:rPr>
        <w:t>Рис</w:t>
      </w:r>
      <w:r w:rsidR="003372A3" w:rsidRPr="003372A3">
        <w:rPr>
          <w:b/>
          <w:color w:val="000000"/>
          <w:sz w:val="28"/>
          <w:szCs w:val="28"/>
        </w:rPr>
        <w:t>.</w:t>
      </w:r>
      <w:r w:rsidRPr="003372A3">
        <w:rPr>
          <w:b/>
          <w:color w:val="000000"/>
          <w:sz w:val="28"/>
          <w:szCs w:val="28"/>
        </w:rPr>
        <w:t xml:space="preserve"> 13</w:t>
      </w:r>
      <w:r w:rsidR="003372A3" w:rsidRPr="003372A3">
        <w:rPr>
          <w:b/>
          <w:color w:val="000000"/>
          <w:sz w:val="28"/>
          <w:szCs w:val="28"/>
        </w:rPr>
        <w:t>.</w:t>
      </w:r>
      <w:r w:rsidRPr="00A24548">
        <w:rPr>
          <w:color w:val="000000"/>
          <w:sz w:val="28"/>
          <w:szCs w:val="28"/>
        </w:rPr>
        <w:t xml:space="preserve"> Оформление таблицы с предельными отклонениями, относящиеся к нескольким числовым значениям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sz w:val="28"/>
          <w:szCs w:val="28"/>
        </w:rPr>
      </w:pP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Текст, повторяющийся в строках одной и той же графы и состоящий из одиночных слов, чередующихся с цифрами, заменяют кавычками (рисунок 14).</w:t>
      </w:r>
    </w:p>
    <w:p w:rsidR="009A16C9" w:rsidRPr="00A24548" w:rsidRDefault="004849EA" w:rsidP="00062BFC">
      <w:pPr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85950" cy="1133475"/>
            <wp:effectExtent l="0" t="0" r="0" b="9525"/>
            <wp:docPr id="1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 w:rsidRPr="003372A3">
        <w:rPr>
          <w:b/>
          <w:color w:val="000000"/>
          <w:sz w:val="28"/>
          <w:szCs w:val="28"/>
        </w:rPr>
        <w:t>Рис</w:t>
      </w:r>
      <w:r w:rsidR="003372A3" w:rsidRPr="003372A3">
        <w:rPr>
          <w:b/>
          <w:color w:val="000000"/>
          <w:sz w:val="28"/>
          <w:szCs w:val="28"/>
        </w:rPr>
        <w:t>.</w:t>
      </w:r>
      <w:r w:rsidRPr="003372A3">
        <w:rPr>
          <w:b/>
          <w:color w:val="000000"/>
          <w:sz w:val="28"/>
          <w:szCs w:val="28"/>
        </w:rPr>
        <w:t xml:space="preserve"> 14</w:t>
      </w:r>
      <w:r w:rsidR="003372A3" w:rsidRPr="003372A3">
        <w:rPr>
          <w:b/>
          <w:color w:val="000000"/>
          <w:sz w:val="28"/>
          <w:szCs w:val="28"/>
        </w:rPr>
        <w:t>.</w:t>
      </w:r>
      <w:r w:rsidRPr="00A24548">
        <w:rPr>
          <w:color w:val="000000"/>
          <w:sz w:val="28"/>
          <w:szCs w:val="28"/>
        </w:rPr>
        <w:t xml:space="preserve"> Оформление таблицы с повторяющимися одиночными словами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color w:val="000000"/>
          <w:sz w:val="28"/>
          <w:szCs w:val="28"/>
        </w:rPr>
      </w:pP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Если повторяющийся текст состоит из двух и более слов, при первом по</w:t>
      </w:r>
      <w:r w:rsidRPr="00A24548">
        <w:rPr>
          <w:color w:val="000000"/>
          <w:sz w:val="28"/>
          <w:szCs w:val="28"/>
        </w:rPr>
        <w:softHyphen/>
        <w:t>вторении его заменяют словами «То же», а далее кавычками (рисунок 15).</w:t>
      </w:r>
    </w:p>
    <w:p w:rsidR="009A16C9" w:rsidRPr="00A24548" w:rsidRDefault="004849EA" w:rsidP="00062BFC">
      <w:pPr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90725" cy="1190625"/>
            <wp:effectExtent l="0" t="0" r="9525" b="9525"/>
            <wp:docPr id="1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 w:rsidRPr="003372A3">
        <w:rPr>
          <w:b/>
          <w:color w:val="000000"/>
          <w:sz w:val="28"/>
          <w:szCs w:val="28"/>
        </w:rPr>
        <w:t>Рис</w:t>
      </w:r>
      <w:r w:rsidR="003372A3" w:rsidRPr="003372A3">
        <w:rPr>
          <w:b/>
          <w:color w:val="000000"/>
          <w:sz w:val="28"/>
          <w:szCs w:val="28"/>
        </w:rPr>
        <w:t>.</w:t>
      </w:r>
      <w:r w:rsidRPr="003372A3">
        <w:rPr>
          <w:b/>
          <w:color w:val="000000"/>
          <w:sz w:val="28"/>
          <w:szCs w:val="28"/>
        </w:rPr>
        <w:t xml:space="preserve"> 15</w:t>
      </w:r>
      <w:r w:rsidR="003372A3" w:rsidRPr="003372A3">
        <w:rPr>
          <w:b/>
          <w:color w:val="000000"/>
          <w:sz w:val="28"/>
          <w:szCs w:val="28"/>
        </w:rPr>
        <w:t>.</w:t>
      </w:r>
      <w:r w:rsidRPr="00A24548">
        <w:rPr>
          <w:color w:val="000000"/>
          <w:sz w:val="28"/>
          <w:szCs w:val="28"/>
        </w:rPr>
        <w:t xml:space="preserve"> Оформление таблицы с повторяющимся текстом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color w:val="000000"/>
          <w:sz w:val="28"/>
          <w:szCs w:val="28"/>
        </w:rPr>
      </w:pP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Если предыдущая фраза является частью последующей, то допускается за</w:t>
      </w:r>
      <w:r w:rsidRPr="00A24548">
        <w:rPr>
          <w:color w:val="000000"/>
          <w:sz w:val="28"/>
          <w:szCs w:val="28"/>
        </w:rPr>
        <w:softHyphen/>
        <w:t>менять ее словами «То же» и добавлять дополнительные сведения.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 xml:space="preserve">При наличии горизонтальных линий </w:t>
      </w:r>
      <w:r w:rsidRPr="00A24548">
        <w:rPr>
          <w:color w:val="000000"/>
          <w:sz w:val="28"/>
          <w:szCs w:val="28"/>
        </w:rPr>
        <w:t>текст необходимо повторять.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Заменять кавычками повторяющиеся в таблице цифры, математические знаки, знаки % и №, обозначения марок материалов и типов размеров изделий, обозначения нормативных документов не допускается.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 xml:space="preserve">При отсутствии отдельных данных </w:t>
      </w:r>
      <w:r w:rsidRPr="00A24548">
        <w:rPr>
          <w:color w:val="000000"/>
          <w:sz w:val="28"/>
          <w:szCs w:val="28"/>
        </w:rPr>
        <w:t>в таблице следует ставить прочерк (тире).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lastRenderedPageBreak/>
        <w:t xml:space="preserve">При указании в таблицах </w:t>
      </w:r>
      <w:r w:rsidRPr="00A24548">
        <w:rPr>
          <w:i/>
          <w:iCs/>
          <w:color w:val="000000"/>
          <w:sz w:val="28"/>
          <w:szCs w:val="28"/>
        </w:rPr>
        <w:t xml:space="preserve">последовательных интервалов чисел, </w:t>
      </w:r>
      <w:r w:rsidRPr="00A24548">
        <w:rPr>
          <w:color w:val="000000"/>
          <w:sz w:val="28"/>
          <w:szCs w:val="28"/>
        </w:rPr>
        <w:t>охваты</w:t>
      </w:r>
      <w:r w:rsidRPr="00A24548">
        <w:rPr>
          <w:color w:val="000000"/>
          <w:sz w:val="28"/>
          <w:szCs w:val="28"/>
        </w:rPr>
        <w:softHyphen/>
        <w:t xml:space="preserve">вающих все числа ряда, их следует записывать: «От … до … </w:t>
      </w:r>
      <w:proofErr w:type="spellStart"/>
      <w:r w:rsidRPr="00A24548">
        <w:rPr>
          <w:color w:val="000000"/>
          <w:sz w:val="28"/>
          <w:szCs w:val="28"/>
        </w:rPr>
        <w:t>включ</w:t>
      </w:r>
      <w:proofErr w:type="spellEnd"/>
      <w:r w:rsidRPr="00A24548">
        <w:rPr>
          <w:color w:val="000000"/>
          <w:sz w:val="28"/>
          <w:szCs w:val="28"/>
        </w:rPr>
        <w:t xml:space="preserve">.», «Св. … до ... </w:t>
      </w:r>
      <w:proofErr w:type="spellStart"/>
      <w:r w:rsidRPr="00A24548">
        <w:rPr>
          <w:color w:val="000000"/>
          <w:sz w:val="28"/>
          <w:szCs w:val="28"/>
        </w:rPr>
        <w:t>включ</w:t>
      </w:r>
      <w:proofErr w:type="spellEnd"/>
      <w:r w:rsidRPr="00A24548">
        <w:rPr>
          <w:color w:val="000000"/>
          <w:sz w:val="28"/>
          <w:szCs w:val="28"/>
        </w:rPr>
        <w:t>.».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В интервале, охватывающем числа ряда, между крайними числами ряда в таблице допускается ставить тире (рисунок  16).</w:t>
      </w:r>
    </w:p>
    <w:p w:rsidR="009A16C9" w:rsidRPr="00A24548" w:rsidRDefault="004849EA" w:rsidP="00062BFC">
      <w:pPr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09825" cy="1123950"/>
            <wp:effectExtent l="0" t="0" r="9525" b="0"/>
            <wp:docPr id="1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 w:rsidRPr="003372A3">
        <w:rPr>
          <w:b/>
          <w:color w:val="000000"/>
          <w:sz w:val="28"/>
          <w:szCs w:val="28"/>
        </w:rPr>
        <w:t>Рис</w:t>
      </w:r>
      <w:r w:rsidR="003372A3" w:rsidRPr="003372A3">
        <w:rPr>
          <w:b/>
          <w:color w:val="000000"/>
          <w:sz w:val="28"/>
          <w:szCs w:val="28"/>
        </w:rPr>
        <w:t>.</w:t>
      </w:r>
      <w:r w:rsidRPr="003372A3">
        <w:rPr>
          <w:b/>
          <w:color w:val="000000"/>
          <w:sz w:val="28"/>
          <w:szCs w:val="28"/>
        </w:rPr>
        <w:t xml:space="preserve"> 16</w:t>
      </w:r>
      <w:r w:rsidR="003372A3" w:rsidRPr="003372A3">
        <w:rPr>
          <w:b/>
          <w:color w:val="000000"/>
          <w:sz w:val="28"/>
          <w:szCs w:val="28"/>
        </w:rPr>
        <w:t>.</w:t>
      </w:r>
      <w:r w:rsidRPr="00A24548">
        <w:rPr>
          <w:color w:val="000000"/>
          <w:sz w:val="28"/>
          <w:szCs w:val="28"/>
        </w:rPr>
        <w:t xml:space="preserve"> Оформление таблицы с интервалами, охватывающими числа ряда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color w:val="000000"/>
          <w:sz w:val="28"/>
          <w:szCs w:val="28"/>
        </w:rPr>
      </w:pP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Интервалы чисел в тексте записывают со словами «от» и «до» (имея в виду «</w:t>
      </w:r>
      <w:proofErr w:type="gramStart"/>
      <w:r w:rsidRPr="00A24548">
        <w:rPr>
          <w:color w:val="000000"/>
          <w:sz w:val="28"/>
          <w:szCs w:val="28"/>
        </w:rPr>
        <w:t>От</w:t>
      </w:r>
      <w:proofErr w:type="gramEnd"/>
      <w:r w:rsidRPr="00A24548">
        <w:rPr>
          <w:color w:val="000000"/>
          <w:sz w:val="28"/>
          <w:szCs w:val="28"/>
        </w:rPr>
        <w:t xml:space="preserve"> … </w:t>
      </w:r>
      <w:proofErr w:type="gramStart"/>
      <w:r w:rsidRPr="00A24548">
        <w:rPr>
          <w:color w:val="000000"/>
          <w:sz w:val="28"/>
          <w:szCs w:val="28"/>
        </w:rPr>
        <w:t>до</w:t>
      </w:r>
      <w:proofErr w:type="gramEnd"/>
      <w:r w:rsidRPr="00A24548">
        <w:rPr>
          <w:color w:val="000000"/>
          <w:sz w:val="28"/>
          <w:szCs w:val="28"/>
        </w:rPr>
        <w:t xml:space="preserve"> … включительно»), если после чисел указана единица физической ве</w:t>
      </w:r>
      <w:r w:rsidRPr="00A24548">
        <w:rPr>
          <w:color w:val="000000"/>
          <w:sz w:val="28"/>
          <w:szCs w:val="28"/>
        </w:rPr>
        <w:softHyphen/>
        <w:t>личины или числа, либо представляют безразмерные коэффициенты, или ч</w:t>
      </w:r>
      <w:r w:rsidRPr="00A24548">
        <w:rPr>
          <w:color w:val="000000"/>
          <w:sz w:val="28"/>
          <w:szCs w:val="28"/>
        </w:rPr>
        <w:t>е</w:t>
      </w:r>
      <w:r w:rsidRPr="00A24548">
        <w:rPr>
          <w:color w:val="000000"/>
          <w:sz w:val="28"/>
          <w:szCs w:val="28"/>
        </w:rPr>
        <w:t>рез дефис, если числа представляют порядковые номера.  Примеры:</w:t>
      </w:r>
    </w:p>
    <w:p w:rsidR="009A16C9" w:rsidRPr="00A24548" w:rsidRDefault="009A16C9" w:rsidP="00D12BDB">
      <w:pPr>
        <w:numPr>
          <w:ilvl w:val="0"/>
          <w:numId w:val="6"/>
        </w:num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… толщина слоя должна быть от 0,5 до 20 мм.</w:t>
      </w:r>
    </w:p>
    <w:p w:rsidR="009A16C9" w:rsidRPr="00A24548" w:rsidRDefault="009A16C9" w:rsidP="00D12BDB">
      <w:pPr>
        <w:numPr>
          <w:ilvl w:val="0"/>
          <w:numId w:val="6"/>
        </w:num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7-12, рисунок 1-14.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В таблицах при необходимости применяют ступенчатые полужирные ли</w:t>
      </w:r>
      <w:r w:rsidRPr="00A24548">
        <w:rPr>
          <w:color w:val="000000"/>
          <w:sz w:val="28"/>
          <w:szCs w:val="28"/>
        </w:rPr>
        <w:softHyphen/>
        <w:t>нии для выделения диапазона, отнесенного к определенному значению, объеди</w:t>
      </w:r>
      <w:r w:rsidRPr="00A24548">
        <w:rPr>
          <w:color w:val="000000"/>
          <w:sz w:val="28"/>
          <w:szCs w:val="28"/>
        </w:rPr>
        <w:softHyphen/>
        <w:t>нения позиций в группы и указания предпочтительных числовых значений п</w:t>
      </w:r>
      <w:r w:rsidRPr="00A24548">
        <w:rPr>
          <w:color w:val="000000"/>
          <w:sz w:val="28"/>
          <w:szCs w:val="28"/>
        </w:rPr>
        <w:t>о</w:t>
      </w:r>
      <w:r w:rsidRPr="00A24548">
        <w:rPr>
          <w:color w:val="000000"/>
          <w:sz w:val="28"/>
          <w:szCs w:val="28"/>
        </w:rPr>
        <w:t>ка</w:t>
      </w:r>
      <w:r w:rsidRPr="00A24548">
        <w:rPr>
          <w:color w:val="000000"/>
          <w:sz w:val="28"/>
          <w:szCs w:val="28"/>
        </w:rPr>
        <w:softHyphen/>
        <w:t>зателей, которые обычно обозначены внутри ступенчатой линии, или для указа</w:t>
      </w:r>
      <w:r w:rsidRPr="00A24548">
        <w:rPr>
          <w:color w:val="000000"/>
          <w:sz w:val="28"/>
          <w:szCs w:val="28"/>
        </w:rPr>
        <w:softHyphen/>
        <w:t>ния, к каким значениям граф и строк относятся определенные отклонения (рисунок 17). При этом в тексте должны быть приведены пояснения этих л</w:t>
      </w:r>
      <w:r w:rsidRPr="00A24548">
        <w:rPr>
          <w:color w:val="000000"/>
          <w:sz w:val="28"/>
          <w:szCs w:val="28"/>
        </w:rPr>
        <w:t>и</w:t>
      </w:r>
      <w:r w:rsidRPr="00A24548">
        <w:rPr>
          <w:color w:val="000000"/>
          <w:sz w:val="28"/>
          <w:szCs w:val="28"/>
        </w:rPr>
        <w:t>ний.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sz w:val="28"/>
          <w:szCs w:val="28"/>
        </w:rPr>
      </w:pPr>
    </w:p>
    <w:p w:rsidR="009A16C9" w:rsidRPr="00A24548" w:rsidRDefault="004849EA" w:rsidP="00062BFC">
      <w:pPr>
        <w:tabs>
          <w:tab w:val="left" w:pos="1985"/>
          <w:tab w:val="left" w:pos="4678"/>
        </w:tabs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43625" cy="1590675"/>
            <wp:effectExtent l="0" t="0" r="9525" b="9525"/>
            <wp:docPr id="2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 w:rsidRPr="003372A3">
        <w:rPr>
          <w:b/>
          <w:color w:val="000000"/>
          <w:sz w:val="28"/>
          <w:szCs w:val="28"/>
        </w:rPr>
        <w:t>Рис</w:t>
      </w:r>
      <w:r w:rsidR="003372A3" w:rsidRPr="003372A3">
        <w:rPr>
          <w:b/>
          <w:color w:val="000000"/>
          <w:sz w:val="28"/>
          <w:szCs w:val="28"/>
        </w:rPr>
        <w:t>.</w:t>
      </w:r>
      <w:r w:rsidRPr="003372A3">
        <w:rPr>
          <w:b/>
          <w:color w:val="000000"/>
          <w:sz w:val="28"/>
          <w:szCs w:val="28"/>
        </w:rPr>
        <w:t xml:space="preserve"> 17</w:t>
      </w:r>
      <w:r w:rsidR="003372A3" w:rsidRPr="003372A3">
        <w:rPr>
          <w:b/>
          <w:color w:val="000000"/>
          <w:sz w:val="28"/>
          <w:szCs w:val="28"/>
        </w:rPr>
        <w:t>.</w:t>
      </w:r>
      <w:r w:rsidRPr="003372A3">
        <w:rPr>
          <w:b/>
          <w:color w:val="000000"/>
          <w:sz w:val="28"/>
          <w:szCs w:val="28"/>
        </w:rPr>
        <w:t xml:space="preserve"> </w:t>
      </w:r>
      <w:r w:rsidRPr="00A24548">
        <w:rPr>
          <w:color w:val="000000"/>
          <w:sz w:val="28"/>
          <w:szCs w:val="28"/>
        </w:rPr>
        <w:t>Оформление таблицы с полужирными линиями для выделения диа</w:t>
      </w:r>
      <w:r w:rsidRPr="00A24548">
        <w:rPr>
          <w:color w:val="000000"/>
          <w:sz w:val="28"/>
          <w:szCs w:val="28"/>
        </w:rPr>
        <w:softHyphen/>
        <w:t>пазона, отнесенного определенному значению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i/>
          <w:iCs/>
          <w:color w:val="000000"/>
          <w:sz w:val="28"/>
          <w:szCs w:val="28"/>
        </w:rPr>
      </w:pP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 xml:space="preserve">Числовые значения показателя </w:t>
      </w:r>
      <w:r w:rsidRPr="00A24548">
        <w:rPr>
          <w:color w:val="000000"/>
          <w:sz w:val="28"/>
          <w:szCs w:val="28"/>
        </w:rPr>
        <w:t>проставляют на уровне последней строки наименования показателя (см. рисунок 18).</w:t>
      </w:r>
    </w:p>
    <w:p w:rsidR="009A16C9" w:rsidRPr="00A24548" w:rsidRDefault="004849EA" w:rsidP="00062BFC">
      <w:pPr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81250" cy="933450"/>
            <wp:effectExtent l="0" t="0" r="0" b="0"/>
            <wp:docPr id="2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 w:rsidRPr="003372A3">
        <w:rPr>
          <w:b/>
          <w:color w:val="000000"/>
          <w:sz w:val="28"/>
          <w:szCs w:val="28"/>
        </w:rPr>
        <w:t>Рис</w:t>
      </w:r>
      <w:r w:rsidR="003372A3" w:rsidRPr="003372A3">
        <w:rPr>
          <w:b/>
          <w:color w:val="000000"/>
          <w:sz w:val="28"/>
          <w:szCs w:val="28"/>
        </w:rPr>
        <w:t>.</w:t>
      </w:r>
      <w:r w:rsidRPr="003372A3">
        <w:rPr>
          <w:b/>
          <w:color w:val="000000"/>
          <w:sz w:val="28"/>
          <w:szCs w:val="28"/>
        </w:rPr>
        <w:t xml:space="preserve"> 18</w:t>
      </w:r>
      <w:r w:rsidR="003372A3" w:rsidRPr="003372A3">
        <w:rPr>
          <w:b/>
          <w:color w:val="000000"/>
          <w:sz w:val="28"/>
          <w:szCs w:val="28"/>
        </w:rPr>
        <w:t>.</w:t>
      </w:r>
      <w:r w:rsidRPr="00A24548">
        <w:rPr>
          <w:color w:val="000000"/>
          <w:sz w:val="28"/>
          <w:szCs w:val="28"/>
        </w:rPr>
        <w:t xml:space="preserve"> Правильное оформление таблицы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i/>
          <w:iCs/>
          <w:color w:val="000000"/>
          <w:sz w:val="28"/>
          <w:szCs w:val="28"/>
        </w:rPr>
      </w:pP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 xml:space="preserve">Значение показателя, приведенное в виде текста, </w:t>
      </w:r>
      <w:r w:rsidRPr="00A24548">
        <w:rPr>
          <w:color w:val="000000"/>
          <w:sz w:val="28"/>
          <w:szCs w:val="28"/>
        </w:rPr>
        <w:t>записывают на уровне первой строки наименования показателя (см. рисунок 19).</w:t>
      </w:r>
    </w:p>
    <w:p w:rsidR="009A16C9" w:rsidRPr="00A24548" w:rsidRDefault="004849EA" w:rsidP="00062BFC">
      <w:pPr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57475" cy="1076325"/>
            <wp:effectExtent l="0" t="0" r="9525" b="9525"/>
            <wp:docPr id="2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color w:val="000000"/>
          <w:sz w:val="28"/>
          <w:szCs w:val="28"/>
        </w:rPr>
      </w:pPr>
      <w:r w:rsidRPr="003372A3">
        <w:rPr>
          <w:b/>
          <w:color w:val="000000"/>
          <w:sz w:val="28"/>
          <w:szCs w:val="28"/>
        </w:rPr>
        <w:t>Рис</w:t>
      </w:r>
      <w:r w:rsidR="003372A3" w:rsidRPr="003372A3">
        <w:rPr>
          <w:b/>
          <w:color w:val="000000"/>
          <w:sz w:val="28"/>
          <w:szCs w:val="28"/>
        </w:rPr>
        <w:t xml:space="preserve">. </w:t>
      </w:r>
      <w:r w:rsidRPr="003372A3">
        <w:rPr>
          <w:b/>
          <w:color w:val="000000"/>
          <w:sz w:val="28"/>
          <w:szCs w:val="28"/>
        </w:rPr>
        <w:t>19</w:t>
      </w:r>
      <w:r w:rsidR="003372A3" w:rsidRPr="003372A3">
        <w:rPr>
          <w:b/>
          <w:color w:val="000000"/>
          <w:sz w:val="28"/>
          <w:szCs w:val="28"/>
        </w:rPr>
        <w:t>.</w:t>
      </w:r>
      <w:r w:rsidRPr="00A24548">
        <w:rPr>
          <w:color w:val="000000"/>
          <w:sz w:val="28"/>
          <w:szCs w:val="28"/>
        </w:rPr>
        <w:t xml:space="preserve"> Оформление таблицы со значением показателя, приведенного в виде текста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Цифры в графах таблиц должны проставляться так, чтобы </w:t>
      </w:r>
      <w:r w:rsidRPr="00A24548">
        <w:rPr>
          <w:i/>
          <w:iCs/>
          <w:color w:val="000000"/>
          <w:sz w:val="28"/>
          <w:szCs w:val="28"/>
        </w:rPr>
        <w:t xml:space="preserve">разряды чисел </w:t>
      </w:r>
      <w:r w:rsidRPr="00A24548">
        <w:rPr>
          <w:color w:val="000000"/>
          <w:sz w:val="28"/>
          <w:szCs w:val="28"/>
        </w:rPr>
        <w:t>во всей графе были расположены один под другим, если они относятся к одн</w:t>
      </w:r>
      <w:r w:rsidRPr="00A24548">
        <w:rPr>
          <w:color w:val="000000"/>
          <w:sz w:val="28"/>
          <w:szCs w:val="28"/>
        </w:rPr>
        <w:t>о</w:t>
      </w:r>
      <w:r w:rsidRPr="00A24548">
        <w:rPr>
          <w:color w:val="000000"/>
          <w:sz w:val="28"/>
          <w:szCs w:val="28"/>
        </w:rPr>
        <w:t>му показателю. В одной графе должно быть, как правило, одинаковое колич</w:t>
      </w:r>
      <w:r w:rsidRPr="00A24548">
        <w:rPr>
          <w:color w:val="000000"/>
          <w:sz w:val="28"/>
          <w:szCs w:val="28"/>
        </w:rPr>
        <w:t>е</w:t>
      </w:r>
      <w:r w:rsidRPr="00A24548">
        <w:rPr>
          <w:color w:val="000000"/>
          <w:sz w:val="28"/>
          <w:szCs w:val="28"/>
        </w:rPr>
        <w:t>ство де</w:t>
      </w:r>
      <w:r w:rsidRPr="00A24548">
        <w:rPr>
          <w:color w:val="000000"/>
          <w:sz w:val="28"/>
          <w:szCs w:val="28"/>
        </w:rPr>
        <w:softHyphen/>
        <w:t>сятичных знаков для всех значений величин (см. рисунок 20).</w:t>
      </w:r>
    </w:p>
    <w:p w:rsidR="009A16C9" w:rsidRPr="00A24548" w:rsidRDefault="004849EA" w:rsidP="00062BFC">
      <w:pPr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38650" cy="1933575"/>
            <wp:effectExtent l="0" t="0" r="0" b="9525"/>
            <wp:docPr id="2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color w:val="000000"/>
          <w:sz w:val="28"/>
          <w:szCs w:val="28"/>
        </w:rPr>
      </w:pPr>
      <w:r w:rsidRPr="003372A3">
        <w:rPr>
          <w:b/>
          <w:color w:val="000000"/>
          <w:sz w:val="28"/>
          <w:szCs w:val="28"/>
        </w:rPr>
        <w:t>Рис</w:t>
      </w:r>
      <w:r w:rsidR="003372A3" w:rsidRPr="003372A3">
        <w:rPr>
          <w:b/>
          <w:color w:val="000000"/>
          <w:sz w:val="28"/>
          <w:szCs w:val="28"/>
        </w:rPr>
        <w:t>.</w:t>
      </w:r>
      <w:r w:rsidRPr="003372A3">
        <w:rPr>
          <w:b/>
          <w:color w:val="000000"/>
          <w:sz w:val="28"/>
          <w:szCs w:val="28"/>
        </w:rPr>
        <w:t xml:space="preserve"> 20</w:t>
      </w:r>
      <w:r w:rsidR="003372A3" w:rsidRPr="003372A3">
        <w:rPr>
          <w:b/>
          <w:color w:val="000000"/>
          <w:sz w:val="28"/>
          <w:szCs w:val="28"/>
        </w:rPr>
        <w:t>.</w:t>
      </w:r>
      <w:r w:rsidRPr="00A24548">
        <w:rPr>
          <w:color w:val="000000"/>
          <w:sz w:val="28"/>
          <w:szCs w:val="28"/>
        </w:rPr>
        <w:t xml:space="preserve"> Правильное оформление таблицы 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rPr>
          <w:color w:val="000000"/>
          <w:sz w:val="28"/>
          <w:szCs w:val="28"/>
        </w:rPr>
      </w:pP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При наличии в документе небольшого по объему цифрового материала его нецелесообразно оформлять таблицей, а следует давать текстом, располагая циф</w:t>
      </w:r>
      <w:r w:rsidRPr="00A24548">
        <w:rPr>
          <w:color w:val="000000"/>
          <w:sz w:val="28"/>
          <w:szCs w:val="28"/>
        </w:rPr>
        <w:softHyphen/>
        <w:t>ровые данные в виде колонок. Пример: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Предельные отклонения размеров: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1276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по высоте……………………. ± 2,5%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1276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по ширине……………………± 1,5%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9A16C9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A24548">
        <w:rPr>
          <w:b/>
          <w:bCs/>
          <w:color w:val="000000"/>
          <w:sz w:val="28"/>
          <w:szCs w:val="28"/>
        </w:rPr>
        <w:lastRenderedPageBreak/>
        <w:t>Сноски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Если необходимо пояснить отдельные данные, приведенные в документе, то эти данные следует обозначать надстрочными знаками сноски.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Сноски в тексте располагают с абзацного отступа в конце страницы, на ко</w:t>
      </w:r>
      <w:r w:rsidRPr="00A24548">
        <w:rPr>
          <w:color w:val="000000"/>
          <w:sz w:val="28"/>
          <w:szCs w:val="28"/>
        </w:rPr>
        <w:softHyphen/>
        <w:t>торой они обозначены, и отделяют от текста короткой тонкой горизонтальной ли</w:t>
      </w:r>
      <w:r w:rsidRPr="00A24548">
        <w:rPr>
          <w:color w:val="000000"/>
          <w:sz w:val="28"/>
          <w:szCs w:val="28"/>
        </w:rPr>
        <w:softHyphen/>
        <w:t>нией с левой стороны, а к данным, расположенным в таблице, в конце табл</w:t>
      </w:r>
      <w:r w:rsidRPr="00A24548">
        <w:rPr>
          <w:color w:val="000000"/>
          <w:sz w:val="28"/>
          <w:szCs w:val="28"/>
        </w:rPr>
        <w:t>и</w:t>
      </w:r>
      <w:r w:rsidRPr="00A24548">
        <w:rPr>
          <w:color w:val="000000"/>
          <w:sz w:val="28"/>
          <w:szCs w:val="28"/>
        </w:rPr>
        <w:t>цы над линией, обозначающей окончание таблицы.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Знак сноски ставят непосредственно после того слова, числа, символа, предложения, к которому дается пояснение, и перед текстом пояснения.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Знак сноски выполняют арабскими цифрами со скобкой и помещают на уровне верхнего обреза шрифта. Например: </w:t>
      </w:r>
      <w:r w:rsidRPr="00A24548">
        <w:rPr>
          <w:color w:val="000000"/>
          <w:sz w:val="28"/>
          <w:szCs w:val="28"/>
          <w:vertAlign w:val="superscript"/>
        </w:rPr>
        <w:t>1)</w:t>
      </w:r>
      <w:r w:rsidRPr="00A24548">
        <w:rPr>
          <w:color w:val="000000"/>
          <w:sz w:val="28"/>
          <w:szCs w:val="28"/>
        </w:rPr>
        <w:t>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Нумерация сносок отдельная для каждой страницы. Допускается вместо цифр выполнять сноски звездочками </w:t>
      </w:r>
      <w:r w:rsidRPr="00A24548">
        <w:rPr>
          <w:color w:val="000000"/>
          <w:sz w:val="28"/>
          <w:szCs w:val="28"/>
          <w:vertAlign w:val="superscript"/>
        </w:rPr>
        <w:t>*</w:t>
      </w:r>
      <w:r w:rsidRPr="00A24548">
        <w:rPr>
          <w:color w:val="000000"/>
          <w:sz w:val="28"/>
          <w:szCs w:val="28"/>
        </w:rPr>
        <w:t xml:space="preserve">. </w:t>
      </w:r>
      <w:r w:rsidRPr="00A24548">
        <w:rPr>
          <w:i/>
          <w:iCs/>
          <w:color w:val="000000"/>
          <w:sz w:val="28"/>
          <w:szCs w:val="28"/>
        </w:rPr>
        <w:t>Применение более четырех звездочек не рекомендуется.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A24548">
        <w:rPr>
          <w:b/>
          <w:bCs/>
          <w:color w:val="000000"/>
          <w:sz w:val="28"/>
          <w:szCs w:val="28"/>
        </w:rPr>
        <w:t>Примеры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Примеры размещают, нумеруют и оформляют так же, как и примечания. </w:t>
      </w:r>
    </w:p>
    <w:p w:rsidR="009A16C9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both"/>
        <w:rPr>
          <w:color w:val="000000"/>
          <w:sz w:val="28"/>
          <w:szCs w:val="28"/>
        </w:rPr>
      </w:pP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A24548">
        <w:rPr>
          <w:b/>
          <w:bCs/>
          <w:color w:val="000000"/>
          <w:sz w:val="28"/>
          <w:szCs w:val="28"/>
        </w:rPr>
        <w:t>Библиографические ссылки и описания документов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Библиографические ссылки и </w:t>
      </w:r>
      <w:proofErr w:type="spellStart"/>
      <w:r w:rsidRPr="00A24548">
        <w:rPr>
          <w:color w:val="000000"/>
          <w:sz w:val="28"/>
          <w:szCs w:val="28"/>
        </w:rPr>
        <w:t>прикнижные</w:t>
      </w:r>
      <w:proofErr w:type="spellEnd"/>
      <w:r w:rsidRPr="00A24548">
        <w:rPr>
          <w:color w:val="000000"/>
          <w:sz w:val="28"/>
          <w:szCs w:val="28"/>
        </w:rPr>
        <w:t xml:space="preserve"> (</w:t>
      </w:r>
      <w:proofErr w:type="spellStart"/>
      <w:r w:rsidRPr="00A24548">
        <w:rPr>
          <w:color w:val="000000"/>
          <w:sz w:val="28"/>
          <w:szCs w:val="28"/>
        </w:rPr>
        <w:t>пристатейные</w:t>
      </w:r>
      <w:proofErr w:type="spellEnd"/>
      <w:r w:rsidRPr="00A24548">
        <w:rPr>
          <w:color w:val="000000"/>
          <w:sz w:val="28"/>
          <w:szCs w:val="28"/>
        </w:rPr>
        <w:t>) библиографи</w:t>
      </w:r>
      <w:r w:rsidRPr="00A24548">
        <w:rPr>
          <w:color w:val="000000"/>
          <w:sz w:val="28"/>
          <w:szCs w:val="28"/>
        </w:rPr>
        <w:softHyphen/>
        <w:t>ческие списки являются составной частью справочного аппарата документа и служат источником библиографи</w:t>
      </w:r>
      <w:r>
        <w:rPr>
          <w:color w:val="000000"/>
          <w:sz w:val="28"/>
          <w:szCs w:val="28"/>
        </w:rPr>
        <w:t>ческой информации о документах –</w:t>
      </w:r>
      <w:r w:rsidRPr="00A24548">
        <w:rPr>
          <w:color w:val="000000"/>
          <w:sz w:val="28"/>
          <w:szCs w:val="28"/>
        </w:rPr>
        <w:t xml:space="preserve"> объектах ссылки.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 xml:space="preserve">Библиографическая ссылка </w:t>
      </w:r>
      <w:r>
        <w:rPr>
          <w:i/>
          <w:iCs/>
          <w:color w:val="000000"/>
          <w:sz w:val="28"/>
          <w:szCs w:val="28"/>
        </w:rPr>
        <w:t>–</w:t>
      </w:r>
      <w:r w:rsidRPr="00A24548">
        <w:rPr>
          <w:color w:val="000000"/>
          <w:sz w:val="28"/>
          <w:szCs w:val="28"/>
        </w:rPr>
        <w:t xml:space="preserve"> это совокупность кратких библиографиче</w:t>
      </w:r>
      <w:r w:rsidRPr="00A24548">
        <w:rPr>
          <w:color w:val="000000"/>
          <w:sz w:val="28"/>
          <w:szCs w:val="28"/>
        </w:rPr>
        <w:softHyphen/>
        <w:t>ских сведений об источнике цитаты или заимствования, а также об издании, к</w:t>
      </w:r>
      <w:r w:rsidRPr="00A24548">
        <w:rPr>
          <w:color w:val="000000"/>
          <w:sz w:val="28"/>
          <w:szCs w:val="28"/>
        </w:rPr>
        <w:t>о</w:t>
      </w:r>
      <w:r w:rsidRPr="00A24548">
        <w:rPr>
          <w:color w:val="000000"/>
          <w:sz w:val="28"/>
          <w:szCs w:val="28"/>
        </w:rPr>
        <w:t>то</w:t>
      </w:r>
      <w:r w:rsidRPr="00A24548">
        <w:rPr>
          <w:color w:val="000000"/>
          <w:sz w:val="28"/>
          <w:szCs w:val="28"/>
        </w:rPr>
        <w:softHyphen/>
        <w:t>рое оценивается, рекомендуется или критикуется в основном тексте, необх</w:t>
      </w:r>
      <w:r w:rsidRPr="00A24548">
        <w:rPr>
          <w:color w:val="000000"/>
          <w:sz w:val="28"/>
          <w:szCs w:val="28"/>
        </w:rPr>
        <w:t>о</w:t>
      </w:r>
      <w:r w:rsidRPr="00A24548">
        <w:rPr>
          <w:color w:val="000000"/>
          <w:sz w:val="28"/>
          <w:szCs w:val="28"/>
        </w:rPr>
        <w:t>ди</w:t>
      </w:r>
      <w:r w:rsidRPr="00A24548">
        <w:rPr>
          <w:color w:val="000000"/>
          <w:sz w:val="28"/>
          <w:szCs w:val="28"/>
        </w:rPr>
        <w:softHyphen/>
        <w:t>мых и достаточных для их общей характеристики, идентификации и поиска.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В тексте любой научной работы для конкретизации и подтверждения точ</w:t>
      </w:r>
      <w:r w:rsidRPr="00A24548">
        <w:rPr>
          <w:color w:val="000000"/>
          <w:sz w:val="28"/>
          <w:szCs w:val="28"/>
        </w:rPr>
        <w:softHyphen/>
        <w:t>ности приведенных данных, цифр, фактов, цитат необходимо использовать ссыл</w:t>
      </w:r>
      <w:r w:rsidRPr="00A24548">
        <w:rPr>
          <w:color w:val="000000"/>
          <w:sz w:val="28"/>
          <w:szCs w:val="28"/>
        </w:rPr>
        <w:softHyphen/>
        <w:t>ки. Это могут быть ссылки на структурные элементы работы (таблицы, и</w:t>
      </w:r>
      <w:r w:rsidRPr="00A24548">
        <w:rPr>
          <w:color w:val="000000"/>
          <w:sz w:val="28"/>
          <w:szCs w:val="28"/>
        </w:rPr>
        <w:t>л</w:t>
      </w:r>
      <w:r w:rsidRPr="00A24548">
        <w:rPr>
          <w:color w:val="000000"/>
          <w:sz w:val="28"/>
          <w:szCs w:val="28"/>
        </w:rPr>
        <w:t>люст</w:t>
      </w:r>
      <w:r w:rsidRPr="00A24548">
        <w:rPr>
          <w:color w:val="000000"/>
          <w:sz w:val="28"/>
          <w:szCs w:val="28"/>
        </w:rPr>
        <w:softHyphen/>
        <w:t>рации, приложения), а также документы (библиографические источники).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Ссылки на источник (документ) – библиографические списки источников – по месту расположения бывают:</w:t>
      </w:r>
    </w:p>
    <w:p w:rsidR="009A16C9" w:rsidRPr="008D639A" w:rsidRDefault="009A16C9" w:rsidP="00D12BDB">
      <w:pPr>
        <w:pStyle w:val="a9"/>
        <w:numPr>
          <w:ilvl w:val="0"/>
          <w:numId w:val="26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proofErr w:type="spellStart"/>
      <w:r w:rsidRPr="008D639A">
        <w:rPr>
          <w:color w:val="000000"/>
          <w:sz w:val="28"/>
          <w:szCs w:val="28"/>
        </w:rPr>
        <w:t>внутритекстовые</w:t>
      </w:r>
      <w:proofErr w:type="spellEnd"/>
      <w:r w:rsidRPr="008D639A">
        <w:rPr>
          <w:color w:val="000000"/>
          <w:sz w:val="28"/>
          <w:szCs w:val="28"/>
        </w:rPr>
        <w:t xml:space="preserve"> (непосредственно в строке после текста, к которому от</w:t>
      </w:r>
      <w:r w:rsidRPr="008D639A">
        <w:rPr>
          <w:color w:val="000000"/>
          <w:sz w:val="28"/>
          <w:szCs w:val="28"/>
        </w:rPr>
        <w:softHyphen/>
        <w:t>носятся);</w:t>
      </w:r>
    </w:p>
    <w:p w:rsidR="009A16C9" w:rsidRPr="008D639A" w:rsidRDefault="009A16C9" w:rsidP="00D12BDB">
      <w:pPr>
        <w:pStyle w:val="a9"/>
        <w:numPr>
          <w:ilvl w:val="0"/>
          <w:numId w:val="26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8D639A">
        <w:rPr>
          <w:color w:val="000000"/>
          <w:sz w:val="28"/>
          <w:szCs w:val="28"/>
        </w:rPr>
        <w:t>подстрочные (помещаются в нижней части страницы, под строками ос</w:t>
      </w:r>
      <w:r w:rsidRPr="008D639A">
        <w:rPr>
          <w:color w:val="000000"/>
          <w:sz w:val="28"/>
          <w:szCs w:val="28"/>
        </w:rPr>
        <w:softHyphen/>
        <w:t>новного текста);</w:t>
      </w:r>
    </w:p>
    <w:p w:rsidR="009A16C9" w:rsidRPr="008D639A" w:rsidRDefault="009A16C9" w:rsidP="00D12BDB">
      <w:pPr>
        <w:pStyle w:val="a9"/>
        <w:numPr>
          <w:ilvl w:val="0"/>
          <w:numId w:val="26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proofErr w:type="spellStart"/>
      <w:r w:rsidRPr="008D639A">
        <w:rPr>
          <w:color w:val="000000"/>
          <w:sz w:val="28"/>
          <w:szCs w:val="28"/>
        </w:rPr>
        <w:t>затекстовые</w:t>
      </w:r>
      <w:proofErr w:type="spellEnd"/>
      <w:r w:rsidRPr="008D639A">
        <w:rPr>
          <w:color w:val="000000"/>
          <w:sz w:val="28"/>
          <w:szCs w:val="28"/>
        </w:rPr>
        <w:t xml:space="preserve"> (размещенные за основным текстом всей работы или каждой </w:t>
      </w:r>
      <w:r w:rsidRPr="008D639A">
        <w:rPr>
          <w:color w:val="000000"/>
          <w:sz w:val="28"/>
          <w:szCs w:val="28"/>
        </w:rPr>
        <w:lastRenderedPageBreak/>
        <w:t>главы);</w:t>
      </w:r>
    </w:p>
    <w:p w:rsidR="009A16C9" w:rsidRPr="008D639A" w:rsidRDefault="009A16C9" w:rsidP="00D12BDB">
      <w:pPr>
        <w:pStyle w:val="a9"/>
        <w:numPr>
          <w:ilvl w:val="0"/>
          <w:numId w:val="26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8D639A">
        <w:rPr>
          <w:color w:val="000000"/>
          <w:sz w:val="28"/>
          <w:szCs w:val="28"/>
        </w:rPr>
        <w:t>комбинированные.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В </w:t>
      </w:r>
      <w:r w:rsidRPr="00A24548">
        <w:rPr>
          <w:i/>
          <w:iCs/>
          <w:color w:val="000000"/>
          <w:sz w:val="28"/>
          <w:szCs w:val="28"/>
        </w:rPr>
        <w:t xml:space="preserve">подстрочных ссылках </w:t>
      </w:r>
      <w:r w:rsidRPr="00A24548">
        <w:rPr>
          <w:color w:val="000000"/>
          <w:sz w:val="28"/>
          <w:szCs w:val="28"/>
        </w:rPr>
        <w:t>обычно приводится краткое библиографическое описание источника и указывается страница, на которой помещена цитата.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>Например: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Из архива Б. Муравьева // Вопросы философии. 1992. №1. С. 99.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Нумерацию ссылок можно делать сплошной или самостоятельной для ка</w:t>
      </w:r>
      <w:r w:rsidRPr="00A24548">
        <w:rPr>
          <w:color w:val="000000"/>
          <w:sz w:val="28"/>
          <w:szCs w:val="28"/>
        </w:rPr>
        <w:softHyphen/>
        <w:t>ждой страницы.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proofErr w:type="spellStart"/>
      <w:r w:rsidRPr="00A24548">
        <w:rPr>
          <w:i/>
          <w:iCs/>
          <w:color w:val="000000"/>
          <w:sz w:val="28"/>
          <w:szCs w:val="28"/>
        </w:rPr>
        <w:t>Внутритекстовые</w:t>
      </w:r>
      <w:proofErr w:type="spellEnd"/>
      <w:r w:rsidRPr="00A24548">
        <w:rPr>
          <w:i/>
          <w:iCs/>
          <w:color w:val="000000"/>
          <w:sz w:val="28"/>
          <w:szCs w:val="28"/>
        </w:rPr>
        <w:t xml:space="preserve"> ссылки </w:t>
      </w:r>
      <w:r w:rsidRPr="00A24548">
        <w:rPr>
          <w:color w:val="000000"/>
          <w:sz w:val="28"/>
          <w:szCs w:val="28"/>
        </w:rPr>
        <w:t>применяются в тех случаях, когда сведения об анализируемом источнике невозможно перевести в библиографический список или они являются частью основного текста. Описание в подобных ссылках со</w:t>
      </w:r>
      <w:r w:rsidRPr="00A24548">
        <w:rPr>
          <w:color w:val="000000"/>
          <w:sz w:val="28"/>
          <w:szCs w:val="28"/>
        </w:rPr>
        <w:softHyphen/>
        <w:t>держит имя автора, заглавие, которое заключается в кавычки, в круглых ско</w:t>
      </w:r>
      <w:r w:rsidRPr="00A24548">
        <w:rPr>
          <w:color w:val="000000"/>
          <w:sz w:val="28"/>
          <w:szCs w:val="28"/>
        </w:rPr>
        <w:t>б</w:t>
      </w:r>
      <w:r w:rsidRPr="00A24548">
        <w:rPr>
          <w:color w:val="000000"/>
          <w:sz w:val="28"/>
          <w:szCs w:val="28"/>
        </w:rPr>
        <w:t>ках приводятся данные о месте издания, издательстве и годе издания.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>Например: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«Ценным подспорьем для молодых родителей является книга К.С. Ладовой и Л.В. Дружининой «Продукты и блюда в детском питании» (М.: </w:t>
      </w:r>
      <w:proofErr w:type="spellStart"/>
      <w:r w:rsidRPr="00A24548">
        <w:rPr>
          <w:color w:val="000000"/>
          <w:sz w:val="28"/>
          <w:szCs w:val="28"/>
        </w:rPr>
        <w:t>Росагро-промиздат</w:t>
      </w:r>
      <w:proofErr w:type="spellEnd"/>
      <w:r w:rsidRPr="00A24548">
        <w:rPr>
          <w:color w:val="000000"/>
          <w:sz w:val="28"/>
          <w:szCs w:val="28"/>
        </w:rPr>
        <w:t>, 1991)».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Чаще всего используются </w:t>
      </w:r>
      <w:proofErr w:type="spellStart"/>
      <w:r w:rsidRPr="00A24548">
        <w:rPr>
          <w:i/>
          <w:iCs/>
          <w:color w:val="000000"/>
          <w:sz w:val="28"/>
          <w:szCs w:val="28"/>
        </w:rPr>
        <w:t>затекстовые</w:t>
      </w:r>
      <w:proofErr w:type="spellEnd"/>
      <w:r w:rsidRPr="00A24548">
        <w:rPr>
          <w:i/>
          <w:iCs/>
          <w:color w:val="000000"/>
          <w:sz w:val="28"/>
          <w:szCs w:val="28"/>
        </w:rPr>
        <w:t xml:space="preserve"> ссылки. </w:t>
      </w:r>
      <w:r w:rsidRPr="00A24548">
        <w:rPr>
          <w:color w:val="000000"/>
          <w:sz w:val="28"/>
          <w:szCs w:val="28"/>
        </w:rPr>
        <w:t>При этом достигается зна</w:t>
      </w:r>
      <w:r w:rsidRPr="00A24548">
        <w:rPr>
          <w:color w:val="000000"/>
          <w:sz w:val="28"/>
          <w:szCs w:val="28"/>
        </w:rPr>
        <w:softHyphen/>
        <w:t>чительная экономия в объеме текста работы, так как устраняется необход</w:t>
      </w:r>
      <w:r w:rsidRPr="00A24548">
        <w:rPr>
          <w:color w:val="000000"/>
          <w:sz w:val="28"/>
          <w:szCs w:val="28"/>
        </w:rPr>
        <w:t>и</w:t>
      </w:r>
      <w:r w:rsidRPr="00A24548">
        <w:rPr>
          <w:color w:val="000000"/>
          <w:sz w:val="28"/>
          <w:szCs w:val="28"/>
        </w:rPr>
        <w:t>мость постраничных ссылок на библиографические источники при использов</w:t>
      </w:r>
      <w:r w:rsidRPr="00A24548">
        <w:rPr>
          <w:color w:val="000000"/>
          <w:sz w:val="28"/>
          <w:szCs w:val="28"/>
        </w:rPr>
        <w:t>а</w:t>
      </w:r>
      <w:r w:rsidRPr="00A24548">
        <w:rPr>
          <w:color w:val="000000"/>
          <w:sz w:val="28"/>
          <w:szCs w:val="28"/>
        </w:rPr>
        <w:t xml:space="preserve">нии цитат из этих источников или сведений из них. Под </w:t>
      </w:r>
      <w:proofErr w:type="spellStart"/>
      <w:r w:rsidRPr="00A24548">
        <w:rPr>
          <w:color w:val="000000"/>
          <w:sz w:val="28"/>
          <w:szCs w:val="28"/>
        </w:rPr>
        <w:t>затекстовыми</w:t>
      </w:r>
      <w:proofErr w:type="spellEnd"/>
      <w:r w:rsidRPr="00A24548">
        <w:rPr>
          <w:color w:val="000000"/>
          <w:sz w:val="28"/>
          <w:szCs w:val="28"/>
        </w:rPr>
        <w:t xml:space="preserve"> ссылк</w:t>
      </w:r>
      <w:r w:rsidRPr="00A24548">
        <w:rPr>
          <w:color w:val="000000"/>
          <w:sz w:val="28"/>
          <w:szCs w:val="28"/>
        </w:rPr>
        <w:t>а</w:t>
      </w:r>
      <w:r w:rsidRPr="00A24548">
        <w:rPr>
          <w:color w:val="000000"/>
          <w:sz w:val="28"/>
          <w:szCs w:val="28"/>
        </w:rPr>
        <w:t>ми понимается указание источников цитат с отсылкой к пронумерованному списку литературы, помещаемому в конце работы или каждой главы.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Ссылка на источник в целом оформляется в виде номера библиографиче</w:t>
      </w:r>
      <w:r w:rsidRPr="00A24548">
        <w:rPr>
          <w:color w:val="000000"/>
          <w:sz w:val="28"/>
          <w:szCs w:val="28"/>
        </w:rPr>
        <w:softHyphen/>
        <w:t>ской записи, который ставится после упоминания автора или коллектива авт</w:t>
      </w:r>
      <w:r w:rsidRPr="00A24548">
        <w:rPr>
          <w:color w:val="000000"/>
          <w:sz w:val="28"/>
          <w:szCs w:val="28"/>
        </w:rPr>
        <w:t>о</w:t>
      </w:r>
      <w:r w:rsidRPr="00A24548">
        <w:rPr>
          <w:color w:val="000000"/>
          <w:sz w:val="28"/>
          <w:szCs w:val="28"/>
        </w:rPr>
        <w:t>ров, либо цитаты из работы.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>Например: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«К.М. Сухоруков [43] наиболее важными проблемами в международной стандартизации в области библиографии считает...».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Ссылка на определенные фрагменты источника отличается от </w:t>
      </w:r>
      <w:proofErr w:type="gramStart"/>
      <w:r w:rsidRPr="00A24548">
        <w:rPr>
          <w:color w:val="000000"/>
          <w:sz w:val="28"/>
          <w:szCs w:val="28"/>
        </w:rPr>
        <w:t>предыдущей</w:t>
      </w:r>
      <w:proofErr w:type="gramEnd"/>
      <w:r w:rsidRPr="00A24548">
        <w:rPr>
          <w:color w:val="000000"/>
          <w:sz w:val="28"/>
          <w:szCs w:val="28"/>
        </w:rPr>
        <w:t xml:space="preserve"> указанием страниц цитируемого документа.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Например: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«А.Д. Сахаров [63, с. 201-202] писал, что...»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Применяется и </w:t>
      </w:r>
      <w:r w:rsidRPr="00A24548">
        <w:rPr>
          <w:i/>
          <w:iCs/>
          <w:color w:val="000000"/>
          <w:sz w:val="28"/>
          <w:szCs w:val="28"/>
        </w:rPr>
        <w:t xml:space="preserve">комбинированная ссылка, </w:t>
      </w:r>
      <w:r w:rsidRPr="00A24548">
        <w:rPr>
          <w:color w:val="000000"/>
          <w:sz w:val="28"/>
          <w:szCs w:val="28"/>
        </w:rPr>
        <w:t>когда необходимо указать стра</w:t>
      </w:r>
      <w:r w:rsidRPr="00A24548">
        <w:rPr>
          <w:color w:val="000000"/>
          <w:sz w:val="28"/>
          <w:szCs w:val="28"/>
        </w:rPr>
        <w:softHyphen/>
        <w:t>ницы цитируемых работ в сочетании с общими номерами остальных источн</w:t>
      </w:r>
      <w:r w:rsidRPr="00A24548">
        <w:rPr>
          <w:color w:val="000000"/>
          <w:sz w:val="28"/>
          <w:szCs w:val="28"/>
        </w:rPr>
        <w:t>и</w:t>
      </w:r>
      <w:r w:rsidRPr="00A24548">
        <w:rPr>
          <w:color w:val="000000"/>
          <w:sz w:val="28"/>
          <w:szCs w:val="28"/>
        </w:rPr>
        <w:t>ков.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>Например: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«Как видно из исследований [6, с. 4-9; 9, с. 253; 10-14]...».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lastRenderedPageBreak/>
        <w:t>В списке литературы должно быть приведено библиографическое описа</w:t>
      </w:r>
      <w:r w:rsidRPr="00A24548">
        <w:rPr>
          <w:color w:val="000000"/>
          <w:sz w:val="28"/>
          <w:szCs w:val="28"/>
        </w:rPr>
        <w:softHyphen/>
        <w:t xml:space="preserve">ние книг, статей и т.п., которые использовались в работе над </w:t>
      </w:r>
      <w:r>
        <w:rPr>
          <w:color w:val="000000"/>
          <w:sz w:val="28"/>
          <w:szCs w:val="28"/>
        </w:rPr>
        <w:t>ВКР</w:t>
      </w:r>
      <w:r w:rsidRPr="00A24548">
        <w:rPr>
          <w:color w:val="000000"/>
          <w:sz w:val="28"/>
          <w:szCs w:val="28"/>
        </w:rPr>
        <w:t>, согласно ГОСТ 7.1.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>Библиографическое описание –</w:t>
      </w:r>
      <w:r w:rsidRPr="00A24548">
        <w:rPr>
          <w:color w:val="000000"/>
          <w:sz w:val="28"/>
          <w:szCs w:val="28"/>
        </w:rPr>
        <w:t xml:space="preserve"> это совокупность библиографических све</w:t>
      </w:r>
      <w:r w:rsidRPr="00A24548">
        <w:rPr>
          <w:color w:val="000000"/>
          <w:sz w:val="28"/>
          <w:szCs w:val="28"/>
        </w:rPr>
        <w:softHyphen/>
        <w:t>дений о документе, его составной части или группе документов, приведенных по определенным правилам, устанавливающим наполнение и порядок следов</w:t>
      </w:r>
      <w:r w:rsidRPr="00A24548">
        <w:rPr>
          <w:color w:val="000000"/>
          <w:sz w:val="28"/>
          <w:szCs w:val="28"/>
        </w:rPr>
        <w:t>а</w:t>
      </w:r>
      <w:r w:rsidRPr="00A24548">
        <w:rPr>
          <w:color w:val="000000"/>
          <w:sz w:val="28"/>
          <w:szCs w:val="28"/>
        </w:rPr>
        <w:t>ния областей и элементов, и предназначенные для идентификации и общей х</w:t>
      </w:r>
      <w:r w:rsidRPr="00A24548">
        <w:rPr>
          <w:color w:val="000000"/>
          <w:sz w:val="28"/>
          <w:szCs w:val="28"/>
        </w:rPr>
        <w:t>а</w:t>
      </w:r>
      <w:r w:rsidRPr="00A24548">
        <w:rPr>
          <w:color w:val="000000"/>
          <w:sz w:val="28"/>
          <w:szCs w:val="28"/>
        </w:rPr>
        <w:t>ракте</w:t>
      </w:r>
      <w:r w:rsidRPr="00A24548">
        <w:rPr>
          <w:color w:val="000000"/>
          <w:sz w:val="28"/>
          <w:szCs w:val="28"/>
        </w:rPr>
        <w:softHyphen/>
        <w:t>ристики документа.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Объектами составления библиографического описания являются все виды опубликованных (в том числе депонированных) и неопубликованных докуме</w:t>
      </w:r>
      <w:r w:rsidRPr="00A24548">
        <w:rPr>
          <w:color w:val="000000"/>
          <w:sz w:val="28"/>
          <w:szCs w:val="28"/>
        </w:rPr>
        <w:t>н</w:t>
      </w:r>
      <w:r w:rsidRPr="00A24548">
        <w:rPr>
          <w:color w:val="000000"/>
          <w:sz w:val="28"/>
          <w:szCs w:val="28"/>
        </w:rPr>
        <w:t>тов на любых носителях – книги, сериальные и другие продолжающиеся ресу</w:t>
      </w:r>
      <w:r w:rsidRPr="00A24548">
        <w:rPr>
          <w:color w:val="000000"/>
          <w:sz w:val="28"/>
          <w:szCs w:val="28"/>
        </w:rPr>
        <w:t>р</w:t>
      </w:r>
      <w:r w:rsidRPr="00A24548">
        <w:rPr>
          <w:color w:val="000000"/>
          <w:sz w:val="28"/>
          <w:szCs w:val="28"/>
        </w:rPr>
        <w:t>сы, нотные, картографические, аудиовизуальные, изобразительные, нормати</w:t>
      </w:r>
      <w:r w:rsidRPr="00A24548">
        <w:rPr>
          <w:color w:val="000000"/>
          <w:sz w:val="28"/>
          <w:szCs w:val="28"/>
        </w:rPr>
        <w:t>в</w:t>
      </w:r>
      <w:r w:rsidRPr="00A24548">
        <w:rPr>
          <w:color w:val="000000"/>
          <w:sz w:val="28"/>
          <w:szCs w:val="28"/>
        </w:rPr>
        <w:t>ные и технические документы, микроформы, электронные ресурсы, другие трехмерные искусственные или естественные объекты; составные части док</w:t>
      </w:r>
      <w:r w:rsidRPr="00A24548">
        <w:rPr>
          <w:color w:val="000000"/>
          <w:sz w:val="28"/>
          <w:szCs w:val="28"/>
        </w:rPr>
        <w:t>у</w:t>
      </w:r>
      <w:r w:rsidRPr="00A24548">
        <w:rPr>
          <w:color w:val="000000"/>
          <w:sz w:val="28"/>
          <w:szCs w:val="28"/>
        </w:rPr>
        <w:t>ментов; группы однородных и разнородных документов.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 xml:space="preserve">В состав библиографического описания входят следующие области: </w:t>
      </w:r>
      <w:r w:rsidRPr="00A24548">
        <w:rPr>
          <w:color w:val="000000"/>
          <w:sz w:val="28"/>
          <w:szCs w:val="28"/>
        </w:rPr>
        <w:t>об</w:t>
      </w:r>
      <w:r w:rsidRPr="00A24548">
        <w:rPr>
          <w:color w:val="000000"/>
          <w:sz w:val="28"/>
          <w:szCs w:val="28"/>
        </w:rPr>
        <w:softHyphen/>
        <w:t>ласть заглавия и сведений об ответственности; область издания; область специ</w:t>
      </w:r>
      <w:r w:rsidRPr="00A24548">
        <w:rPr>
          <w:color w:val="000000"/>
          <w:sz w:val="28"/>
          <w:szCs w:val="28"/>
        </w:rPr>
        <w:softHyphen/>
        <w:t>фических сведений; область выходных данных; область физической характери</w:t>
      </w:r>
      <w:r w:rsidRPr="00A24548">
        <w:rPr>
          <w:color w:val="000000"/>
          <w:sz w:val="28"/>
          <w:szCs w:val="28"/>
        </w:rPr>
        <w:softHyphen/>
        <w:t>стики; область серии; область примечания; область стандартного номера (или его альтернативы) и условий доступности.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Вся использованная в процессе научного поиска литература оформляется в список и является обязательной частью научно-исследовательских работ ст</w:t>
      </w:r>
      <w:r w:rsidRPr="00A24548">
        <w:rPr>
          <w:color w:val="000000"/>
          <w:sz w:val="28"/>
          <w:szCs w:val="28"/>
        </w:rPr>
        <w:t>у</w:t>
      </w:r>
      <w:r w:rsidRPr="00A24548">
        <w:rPr>
          <w:color w:val="000000"/>
          <w:sz w:val="28"/>
          <w:szCs w:val="28"/>
        </w:rPr>
        <w:t>ден</w:t>
      </w:r>
      <w:r w:rsidRPr="00A24548">
        <w:rPr>
          <w:color w:val="000000"/>
          <w:sz w:val="28"/>
          <w:szCs w:val="28"/>
        </w:rPr>
        <w:softHyphen/>
        <w:t>тов.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Список использованной литературы:</w:t>
      </w:r>
    </w:p>
    <w:p w:rsidR="009A16C9" w:rsidRPr="008D639A" w:rsidRDefault="009A16C9" w:rsidP="00D12BDB">
      <w:pPr>
        <w:pStyle w:val="a9"/>
        <w:numPr>
          <w:ilvl w:val="0"/>
          <w:numId w:val="27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8D639A">
        <w:rPr>
          <w:color w:val="000000"/>
          <w:sz w:val="28"/>
          <w:szCs w:val="28"/>
        </w:rPr>
        <w:t>является     органической     частью     любой     учебной     или     научно-исследовательской работы и помещается после основного текста работы;</w:t>
      </w:r>
    </w:p>
    <w:p w:rsidR="009A16C9" w:rsidRPr="008D639A" w:rsidRDefault="009A16C9" w:rsidP="00D12BDB">
      <w:pPr>
        <w:pStyle w:val="a9"/>
        <w:numPr>
          <w:ilvl w:val="0"/>
          <w:numId w:val="27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8D639A">
        <w:rPr>
          <w:color w:val="000000"/>
          <w:sz w:val="28"/>
          <w:szCs w:val="28"/>
        </w:rPr>
        <w:t>позволяет  автору документально  подтвердить достоверность,  точность приводимых в тексте заимствований: таблиц, иллюстраций, формул, ц</w:t>
      </w:r>
      <w:r w:rsidRPr="008D639A">
        <w:rPr>
          <w:color w:val="000000"/>
          <w:sz w:val="28"/>
          <w:szCs w:val="28"/>
        </w:rPr>
        <w:t>и</w:t>
      </w:r>
      <w:r w:rsidRPr="008D639A">
        <w:rPr>
          <w:color w:val="000000"/>
          <w:sz w:val="28"/>
          <w:szCs w:val="28"/>
        </w:rPr>
        <w:t>тат, фактов, текстов памятников и документов;</w:t>
      </w:r>
    </w:p>
    <w:p w:rsidR="009A16C9" w:rsidRPr="008D639A" w:rsidRDefault="009A16C9" w:rsidP="00D12BDB">
      <w:pPr>
        <w:pStyle w:val="a9"/>
        <w:numPr>
          <w:ilvl w:val="0"/>
          <w:numId w:val="27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8D639A">
        <w:rPr>
          <w:color w:val="000000"/>
          <w:sz w:val="28"/>
          <w:szCs w:val="28"/>
        </w:rPr>
        <w:t>характеризует степень изученности конкретной проблемы автором;</w:t>
      </w:r>
    </w:p>
    <w:p w:rsidR="009A16C9" w:rsidRPr="008D639A" w:rsidRDefault="009A16C9" w:rsidP="00D12BDB">
      <w:pPr>
        <w:pStyle w:val="a9"/>
        <w:numPr>
          <w:ilvl w:val="0"/>
          <w:numId w:val="27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8D639A">
        <w:rPr>
          <w:color w:val="000000"/>
          <w:sz w:val="28"/>
          <w:szCs w:val="28"/>
        </w:rPr>
        <w:t>представляет самостоятельную ценность как справочный аппарат для дру</w:t>
      </w:r>
      <w:r w:rsidRPr="008D639A">
        <w:rPr>
          <w:color w:val="000000"/>
          <w:sz w:val="28"/>
          <w:szCs w:val="28"/>
        </w:rPr>
        <w:softHyphen/>
        <w:t>гих исследователей;</w:t>
      </w:r>
    </w:p>
    <w:p w:rsidR="009A16C9" w:rsidRPr="008D639A" w:rsidRDefault="009A16C9" w:rsidP="00D12BDB">
      <w:pPr>
        <w:pStyle w:val="a9"/>
        <w:numPr>
          <w:ilvl w:val="0"/>
          <w:numId w:val="27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8D639A">
        <w:rPr>
          <w:color w:val="000000"/>
          <w:sz w:val="28"/>
          <w:szCs w:val="28"/>
        </w:rPr>
        <w:t>является простейшим библиографическим пособием.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Каждая библиографическая запись в списке получает порядковый номер и начинается с красной строки.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 xml:space="preserve">Выбор заглавия списка литературы. </w:t>
      </w:r>
      <w:r w:rsidRPr="00A24548">
        <w:rPr>
          <w:color w:val="000000"/>
          <w:sz w:val="28"/>
          <w:szCs w:val="28"/>
        </w:rPr>
        <w:t>Рекомендуется три варианта заглавия библиографического списка:</w:t>
      </w:r>
    </w:p>
    <w:p w:rsidR="009A16C9" w:rsidRPr="00A24548" w:rsidRDefault="009A16C9" w:rsidP="00D12BDB">
      <w:pPr>
        <w:numPr>
          <w:ilvl w:val="0"/>
          <w:numId w:val="7"/>
        </w:num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Литература (Библиографический список) </w:t>
      </w:r>
      <w:r>
        <w:rPr>
          <w:color w:val="000000"/>
          <w:sz w:val="28"/>
          <w:szCs w:val="28"/>
        </w:rPr>
        <w:t>–</w:t>
      </w:r>
      <w:r w:rsidRPr="00A24548">
        <w:rPr>
          <w:color w:val="000000"/>
          <w:sz w:val="28"/>
          <w:szCs w:val="28"/>
        </w:rPr>
        <w:t xml:space="preserve"> если включается вся изуче</w:t>
      </w:r>
      <w:r w:rsidRPr="00A24548">
        <w:rPr>
          <w:color w:val="000000"/>
          <w:sz w:val="28"/>
          <w:szCs w:val="28"/>
        </w:rPr>
        <w:t>н</w:t>
      </w:r>
      <w:r w:rsidRPr="00A24548">
        <w:rPr>
          <w:color w:val="000000"/>
          <w:sz w:val="28"/>
          <w:szCs w:val="28"/>
        </w:rPr>
        <w:lastRenderedPageBreak/>
        <w:t>ная автором литература, независимо от того, использовалась она в работе или</w:t>
      </w:r>
      <w:r>
        <w:rPr>
          <w:color w:val="000000"/>
          <w:sz w:val="28"/>
          <w:szCs w:val="28"/>
        </w:rPr>
        <w:t xml:space="preserve"> </w:t>
      </w:r>
      <w:r w:rsidRPr="00A24548">
        <w:rPr>
          <w:color w:val="000000"/>
          <w:sz w:val="28"/>
          <w:szCs w:val="28"/>
        </w:rPr>
        <w:t>нет.</w:t>
      </w:r>
    </w:p>
    <w:p w:rsidR="009A16C9" w:rsidRPr="00A24548" w:rsidRDefault="009A16C9" w:rsidP="00D12BDB">
      <w:pPr>
        <w:numPr>
          <w:ilvl w:val="0"/>
          <w:numId w:val="7"/>
        </w:num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Сп</w:t>
      </w:r>
      <w:r>
        <w:rPr>
          <w:color w:val="000000"/>
          <w:sz w:val="28"/>
          <w:szCs w:val="28"/>
        </w:rPr>
        <w:t>исок использованной литературы –</w:t>
      </w:r>
      <w:r w:rsidRPr="00A24548">
        <w:rPr>
          <w:color w:val="000000"/>
          <w:sz w:val="28"/>
          <w:szCs w:val="28"/>
        </w:rPr>
        <w:t xml:space="preserve"> если включается только та лит</w:t>
      </w:r>
      <w:r w:rsidRPr="00A24548">
        <w:rPr>
          <w:color w:val="000000"/>
          <w:sz w:val="28"/>
          <w:szCs w:val="28"/>
        </w:rPr>
        <w:t>е</w:t>
      </w:r>
      <w:r w:rsidRPr="00A24548">
        <w:rPr>
          <w:color w:val="000000"/>
          <w:sz w:val="28"/>
          <w:szCs w:val="28"/>
        </w:rPr>
        <w:t>ратура, которая анализировалась или использовалась в тексте в виде заимств</w:t>
      </w:r>
      <w:r w:rsidRPr="00A24548">
        <w:rPr>
          <w:color w:val="000000"/>
          <w:sz w:val="28"/>
          <w:szCs w:val="28"/>
        </w:rPr>
        <w:t>о</w:t>
      </w:r>
      <w:r w:rsidRPr="00A24548">
        <w:rPr>
          <w:color w:val="000000"/>
          <w:sz w:val="28"/>
          <w:szCs w:val="28"/>
        </w:rPr>
        <w:t>ваний.</w:t>
      </w:r>
    </w:p>
    <w:p w:rsidR="009A16C9" w:rsidRPr="00A24548" w:rsidRDefault="009A16C9" w:rsidP="00D12BDB">
      <w:pPr>
        <w:numPr>
          <w:ilvl w:val="0"/>
          <w:numId w:val="7"/>
        </w:num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Список использованных источников [и литературы] </w:t>
      </w:r>
      <w:r>
        <w:rPr>
          <w:color w:val="000000"/>
          <w:sz w:val="28"/>
          <w:szCs w:val="28"/>
        </w:rPr>
        <w:t>–</w:t>
      </w:r>
      <w:r w:rsidRPr="00A24548">
        <w:rPr>
          <w:color w:val="000000"/>
          <w:sz w:val="28"/>
          <w:szCs w:val="28"/>
        </w:rPr>
        <w:t xml:space="preserve"> если включаются, кро</w:t>
      </w:r>
      <w:r w:rsidRPr="00A24548">
        <w:rPr>
          <w:color w:val="000000"/>
          <w:sz w:val="28"/>
          <w:szCs w:val="28"/>
        </w:rPr>
        <w:softHyphen/>
        <w:t>ме изученной литературы, и источники (памятники литературы, документы и</w:t>
      </w:r>
      <w:r>
        <w:rPr>
          <w:color w:val="000000"/>
          <w:sz w:val="28"/>
          <w:szCs w:val="28"/>
        </w:rPr>
        <w:t xml:space="preserve"> </w:t>
      </w:r>
      <w:r w:rsidRPr="00A24548">
        <w:rPr>
          <w:color w:val="000000"/>
          <w:sz w:val="28"/>
          <w:szCs w:val="28"/>
        </w:rPr>
        <w:t>т.д.).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Расположение литературы в списке избирается автором в зависимости от характера, вида и целевого назначения работы.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Наиболее известны способы расположения литературы:</w:t>
      </w:r>
    </w:p>
    <w:p w:rsidR="009A16C9" w:rsidRPr="00A24548" w:rsidRDefault="009A16C9" w:rsidP="00062BFC">
      <w:pPr>
        <w:numPr>
          <w:ilvl w:val="0"/>
          <w:numId w:val="8"/>
        </w:num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алфавитный;</w:t>
      </w:r>
    </w:p>
    <w:p w:rsidR="009A16C9" w:rsidRPr="00A24548" w:rsidRDefault="009A16C9" w:rsidP="00062BFC">
      <w:pPr>
        <w:numPr>
          <w:ilvl w:val="0"/>
          <w:numId w:val="8"/>
        </w:num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систематический;</w:t>
      </w:r>
    </w:p>
    <w:p w:rsidR="009A16C9" w:rsidRPr="00A24548" w:rsidRDefault="009A16C9" w:rsidP="00062BFC">
      <w:pPr>
        <w:numPr>
          <w:ilvl w:val="0"/>
          <w:numId w:val="8"/>
        </w:num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по главам работы;</w:t>
      </w:r>
    </w:p>
    <w:p w:rsidR="009A16C9" w:rsidRPr="00A24548" w:rsidRDefault="009A16C9" w:rsidP="00062BFC">
      <w:pPr>
        <w:numPr>
          <w:ilvl w:val="0"/>
          <w:numId w:val="8"/>
        </w:num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хронологический;</w:t>
      </w:r>
    </w:p>
    <w:p w:rsidR="009A16C9" w:rsidRPr="00A24548" w:rsidRDefault="009A16C9" w:rsidP="00062BFC">
      <w:pPr>
        <w:numPr>
          <w:ilvl w:val="0"/>
          <w:numId w:val="8"/>
        </w:num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по видам источников;</w:t>
      </w:r>
    </w:p>
    <w:p w:rsidR="009A16C9" w:rsidRPr="00A24548" w:rsidRDefault="009A16C9" w:rsidP="00062BFC">
      <w:pPr>
        <w:numPr>
          <w:ilvl w:val="0"/>
          <w:numId w:val="8"/>
        </w:num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в порядке упоминания литературы в тексте.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 xml:space="preserve">Алфавитное расположение </w:t>
      </w:r>
      <w:r>
        <w:rPr>
          <w:i/>
          <w:iCs/>
          <w:color w:val="000000"/>
          <w:sz w:val="28"/>
          <w:szCs w:val="28"/>
        </w:rPr>
        <w:t>–</w:t>
      </w:r>
      <w:r w:rsidRPr="00A24548">
        <w:rPr>
          <w:color w:val="000000"/>
          <w:sz w:val="28"/>
          <w:szCs w:val="28"/>
        </w:rPr>
        <w:t xml:space="preserve"> по фамилиям авторов, заглавиям книг и ста</w:t>
      </w:r>
      <w:r w:rsidRPr="00A24548">
        <w:rPr>
          <w:color w:val="000000"/>
          <w:sz w:val="28"/>
          <w:szCs w:val="28"/>
        </w:rPr>
        <w:softHyphen/>
        <w:t>тей, если фамилия автора не указана. Алфавитный способ можно использовать, когда список составляется по узкому вопросу или когда число названий нев</w:t>
      </w:r>
      <w:r w:rsidRPr="00A24548">
        <w:rPr>
          <w:color w:val="000000"/>
          <w:sz w:val="28"/>
          <w:szCs w:val="28"/>
        </w:rPr>
        <w:t>е</w:t>
      </w:r>
      <w:r w:rsidRPr="00A24548">
        <w:rPr>
          <w:color w:val="000000"/>
          <w:sz w:val="28"/>
          <w:szCs w:val="28"/>
        </w:rPr>
        <w:t>лико. В начало алфавитного списка можно вынести, если таковые имеются, официальные документы (государственные документы, документы обществе</w:t>
      </w:r>
      <w:r w:rsidRPr="00A24548">
        <w:rPr>
          <w:color w:val="000000"/>
          <w:sz w:val="28"/>
          <w:szCs w:val="28"/>
        </w:rPr>
        <w:t>н</w:t>
      </w:r>
      <w:r w:rsidRPr="00A24548">
        <w:rPr>
          <w:color w:val="000000"/>
          <w:sz w:val="28"/>
          <w:szCs w:val="28"/>
        </w:rPr>
        <w:t>ных органи</w:t>
      </w:r>
      <w:r w:rsidRPr="00A24548">
        <w:rPr>
          <w:color w:val="000000"/>
          <w:sz w:val="28"/>
          <w:szCs w:val="28"/>
        </w:rPr>
        <w:softHyphen/>
        <w:t>заций, массовых движений и политических партий).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 xml:space="preserve">Систематическое расположение </w:t>
      </w:r>
      <w:r>
        <w:rPr>
          <w:color w:val="000000"/>
          <w:sz w:val="28"/>
          <w:szCs w:val="28"/>
        </w:rPr>
        <w:t>–</w:t>
      </w:r>
      <w:r w:rsidRPr="00A24548">
        <w:rPr>
          <w:color w:val="000000"/>
          <w:sz w:val="28"/>
          <w:szCs w:val="28"/>
        </w:rPr>
        <w:t xml:space="preserve"> все книги, статьи и другие материалы подбираются по отраслям знаний, отдельным вопросам, темам в логическом со</w:t>
      </w:r>
      <w:r w:rsidRPr="00A24548">
        <w:rPr>
          <w:color w:val="000000"/>
          <w:sz w:val="28"/>
          <w:szCs w:val="28"/>
        </w:rPr>
        <w:softHyphen/>
        <w:t>подчинении отдельных рубрик, в начале списка указывается литература общего характера, охватывающая широкий круг вопросов, а затем следует материал по отдельным темам, вопросам.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 xml:space="preserve">Расположение по главам работы </w:t>
      </w:r>
      <w:r w:rsidRPr="00A24548">
        <w:rPr>
          <w:color w:val="000000"/>
          <w:sz w:val="28"/>
          <w:szCs w:val="28"/>
        </w:rPr>
        <w:t>близко к систематическому расположе</w:t>
      </w:r>
      <w:r w:rsidRPr="00A24548">
        <w:rPr>
          <w:color w:val="000000"/>
          <w:sz w:val="28"/>
          <w:szCs w:val="28"/>
        </w:rPr>
        <w:softHyphen/>
        <w:t>нию. В начале такого расположения указывается литература общего характера, имеющая отношение ко всей теме, затем по главам (в пределах глав литература подбирается по алфавиту или в хронологии опубликования книг и статей).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 xml:space="preserve">Хронологическое расположение </w:t>
      </w:r>
      <w:r w:rsidRPr="00A24548">
        <w:rPr>
          <w:color w:val="000000"/>
          <w:sz w:val="28"/>
          <w:szCs w:val="28"/>
        </w:rPr>
        <w:t>– в порядке хронологии (прямой или об</w:t>
      </w:r>
      <w:r w:rsidRPr="00A24548">
        <w:rPr>
          <w:color w:val="000000"/>
          <w:sz w:val="28"/>
          <w:szCs w:val="28"/>
        </w:rPr>
        <w:softHyphen/>
        <w:t>ратной) опубликования документов. Используется для работ по истории науки, истории изучения какого-либо вопроса, в работах, посвященных деятельности оп</w:t>
      </w:r>
      <w:r w:rsidRPr="00A24548">
        <w:rPr>
          <w:color w:val="000000"/>
          <w:sz w:val="28"/>
          <w:szCs w:val="28"/>
        </w:rPr>
        <w:softHyphen/>
        <w:t>ределенного лица. В хронологическом порядке часто подбираются произв</w:t>
      </w:r>
      <w:r w:rsidRPr="00A24548">
        <w:rPr>
          <w:color w:val="000000"/>
          <w:sz w:val="28"/>
          <w:szCs w:val="28"/>
        </w:rPr>
        <w:t>е</w:t>
      </w:r>
      <w:r w:rsidRPr="00A24548">
        <w:rPr>
          <w:color w:val="000000"/>
          <w:sz w:val="28"/>
          <w:szCs w:val="28"/>
        </w:rPr>
        <w:t>дения одного автора.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 xml:space="preserve">Расположение по видам источников </w:t>
      </w:r>
      <w:r w:rsidRPr="00A24548">
        <w:rPr>
          <w:color w:val="000000"/>
          <w:sz w:val="28"/>
          <w:szCs w:val="28"/>
        </w:rPr>
        <w:t xml:space="preserve">– все документы делятся на группы </w:t>
      </w:r>
      <w:r w:rsidRPr="00A24548">
        <w:rPr>
          <w:color w:val="000000"/>
          <w:sz w:val="28"/>
          <w:szCs w:val="28"/>
        </w:rPr>
        <w:lastRenderedPageBreak/>
        <w:t>(классы, разделы):</w:t>
      </w:r>
    </w:p>
    <w:p w:rsidR="009A16C9" w:rsidRPr="00A24548" w:rsidRDefault="009A16C9" w:rsidP="00D12BDB">
      <w:pPr>
        <w:numPr>
          <w:ilvl w:val="0"/>
          <w:numId w:val="9"/>
        </w:num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документы, формирующие методологическую базу исследования (нау</w:t>
      </w:r>
      <w:r w:rsidRPr="00A24548">
        <w:rPr>
          <w:color w:val="000000"/>
          <w:sz w:val="28"/>
          <w:szCs w:val="28"/>
        </w:rPr>
        <w:t>ч</w:t>
      </w:r>
      <w:r w:rsidRPr="00A24548">
        <w:rPr>
          <w:color w:val="000000"/>
          <w:sz w:val="28"/>
          <w:szCs w:val="28"/>
        </w:rPr>
        <w:t>ные труды);</w:t>
      </w:r>
    </w:p>
    <w:p w:rsidR="009A16C9" w:rsidRPr="00A24548" w:rsidRDefault="009A16C9" w:rsidP="00D12BDB">
      <w:pPr>
        <w:numPr>
          <w:ilvl w:val="0"/>
          <w:numId w:val="9"/>
        </w:num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официальные документы (государственные документы, документы о</w:t>
      </w:r>
      <w:r w:rsidRPr="00A24548">
        <w:rPr>
          <w:color w:val="000000"/>
          <w:sz w:val="28"/>
          <w:szCs w:val="28"/>
        </w:rPr>
        <w:t>б</w:t>
      </w:r>
      <w:r w:rsidRPr="00A24548">
        <w:rPr>
          <w:color w:val="000000"/>
          <w:sz w:val="28"/>
          <w:szCs w:val="28"/>
        </w:rPr>
        <w:t>щест</w:t>
      </w:r>
      <w:r w:rsidRPr="00A24548">
        <w:rPr>
          <w:color w:val="000000"/>
          <w:sz w:val="28"/>
          <w:szCs w:val="28"/>
        </w:rPr>
        <w:softHyphen/>
        <w:t>венных организаций, политических партий):</w:t>
      </w:r>
    </w:p>
    <w:p w:rsidR="009A16C9" w:rsidRPr="00A24548" w:rsidRDefault="009A16C9" w:rsidP="00062BFC">
      <w:pPr>
        <w:shd w:val="clear" w:color="auto" w:fill="FFFFFF"/>
        <w:tabs>
          <w:tab w:val="left" w:pos="1985"/>
        </w:tabs>
        <w:spacing w:line="276" w:lineRule="auto"/>
        <w:ind w:left="1418" w:hanging="340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а)</w:t>
      </w:r>
      <w:r w:rsidRPr="00A24548">
        <w:rPr>
          <w:color w:val="000000"/>
          <w:sz w:val="28"/>
          <w:szCs w:val="28"/>
        </w:rPr>
        <w:tab/>
        <w:t>конституция; законодательные материалы; документы, исходящие от органов представительной, исполнительской и судебной власти; тема</w:t>
      </w:r>
      <w:r w:rsidRPr="00A24548">
        <w:rPr>
          <w:color w:val="000000"/>
          <w:sz w:val="28"/>
          <w:szCs w:val="28"/>
        </w:rPr>
        <w:softHyphen/>
        <w:t>тические сборники таких документов;</w:t>
      </w:r>
    </w:p>
    <w:p w:rsidR="009A16C9" w:rsidRPr="00A24548" w:rsidRDefault="009A16C9" w:rsidP="00062BFC">
      <w:pPr>
        <w:shd w:val="clear" w:color="auto" w:fill="FFFFFF"/>
        <w:tabs>
          <w:tab w:val="left" w:pos="1985"/>
        </w:tabs>
        <w:spacing w:line="276" w:lineRule="auto"/>
        <w:ind w:left="1418" w:hanging="340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б)</w:t>
      </w:r>
      <w:r w:rsidRPr="00A24548">
        <w:rPr>
          <w:color w:val="000000"/>
          <w:sz w:val="28"/>
          <w:szCs w:val="28"/>
        </w:rPr>
        <w:tab/>
        <w:t>программы, уставы, материалы съездов партий, тематические сбо</w:t>
      </w:r>
      <w:r w:rsidRPr="00A24548">
        <w:rPr>
          <w:color w:val="000000"/>
          <w:sz w:val="28"/>
          <w:szCs w:val="28"/>
        </w:rPr>
        <w:t>р</w:t>
      </w:r>
      <w:r w:rsidRPr="00A24548">
        <w:rPr>
          <w:color w:val="000000"/>
          <w:sz w:val="28"/>
          <w:szCs w:val="28"/>
        </w:rPr>
        <w:t>ни</w:t>
      </w:r>
      <w:r w:rsidRPr="00A24548">
        <w:rPr>
          <w:color w:val="000000"/>
          <w:sz w:val="28"/>
          <w:szCs w:val="28"/>
        </w:rPr>
        <w:softHyphen/>
        <w:t>ки партийных документов;</w:t>
      </w:r>
    </w:p>
    <w:p w:rsidR="009A16C9" w:rsidRPr="00A24548" w:rsidRDefault="009A16C9" w:rsidP="00062BFC">
      <w:pPr>
        <w:shd w:val="clear" w:color="auto" w:fill="FFFFFF"/>
        <w:tabs>
          <w:tab w:val="left" w:pos="1985"/>
        </w:tabs>
        <w:spacing w:line="276" w:lineRule="auto"/>
        <w:ind w:left="1418" w:hanging="340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в)</w:t>
      </w:r>
      <w:r w:rsidRPr="00A24548">
        <w:rPr>
          <w:color w:val="000000"/>
          <w:sz w:val="28"/>
          <w:szCs w:val="28"/>
        </w:rPr>
        <w:tab/>
        <w:t>документы</w:t>
      </w:r>
      <w:r>
        <w:rPr>
          <w:color w:val="000000"/>
          <w:sz w:val="28"/>
          <w:szCs w:val="28"/>
        </w:rPr>
        <w:t xml:space="preserve"> и материалы зарубежных партий –</w:t>
      </w:r>
      <w:r w:rsidRPr="00A24548">
        <w:rPr>
          <w:color w:val="000000"/>
          <w:sz w:val="28"/>
          <w:szCs w:val="28"/>
        </w:rPr>
        <w:t xml:space="preserve"> в порядке хронол</w:t>
      </w:r>
      <w:r w:rsidRPr="00A24548">
        <w:rPr>
          <w:color w:val="000000"/>
          <w:sz w:val="28"/>
          <w:szCs w:val="28"/>
        </w:rPr>
        <w:t>о</w:t>
      </w:r>
      <w:r w:rsidRPr="00A24548">
        <w:rPr>
          <w:color w:val="000000"/>
          <w:sz w:val="28"/>
          <w:szCs w:val="28"/>
        </w:rPr>
        <w:t>гии опубликования;</w:t>
      </w:r>
    </w:p>
    <w:p w:rsidR="009A16C9" w:rsidRPr="00A24548" w:rsidRDefault="009A16C9" w:rsidP="00D12BDB">
      <w:pPr>
        <w:numPr>
          <w:ilvl w:val="0"/>
          <w:numId w:val="10"/>
        </w:num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proofErr w:type="gramStart"/>
      <w:r w:rsidRPr="00A24548">
        <w:rPr>
          <w:color w:val="000000"/>
          <w:sz w:val="28"/>
          <w:szCs w:val="28"/>
        </w:rPr>
        <w:t>документальные материалы, составляющие исходную базу исследов</w:t>
      </w:r>
      <w:r w:rsidRPr="00A24548">
        <w:rPr>
          <w:color w:val="000000"/>
          <w:sz w:val="28"/>
          <w:szCs w:val="28"/>
        </w:rPr>
        <w:t>а</w:t>
      </w:r>
      <w:r w:rsidRPr="00A24548">
        <w:rPr>
          <w:color w:val="000000"/>
          <w:sz w:val="28"/>
          <w:szCs w:val="28"/>
        </w:rPr>
        <w:t>ния (архивные документы, летописи, письма, дневники, воспоминания, стати</w:t>
      </w:r>
      <w:r w:rsidRPr="00A24548">
        <w:rPr>
          <w:color w:val="000000"/>
          <w:sz w:val="28"/>
          <w:szCs w:val="28"/>
        </w:rPr>
        <w:softHyphen/>
        <w:t>стические сборники, ежегодники, материалы социологических исследова</w:t>
      </w:r>
      <w:r w:rsidRPr="00A24548">
        <w:rPr>
          <w:color w:val="000000"/>
          <w:sz w:val="28"/>
          <w:szCs w:val="28"/>
        </w:rPr>
        <w:softHyphen/>
        <w:t xml:space="preserve">ний и т.п.) </w:t>
      </w:r>
      <w:r>
        <w:rPr>
          <w:color w:val="000000"/>
          <w:sz w:val="28"/>
          <w:szCs w:val="28"/>
        </w:rPr>
        <w:t>–</w:t>
      </w:r>
      <w:r w:rsidRPr="00A24548">
        <w:rPr>
          <w:color w:val="000000"/>
          <w:sz w:val="28"/>
          <w:szCs w:val="28"/>
        </w:rPr>
        <w:t xml:space="preserve"> в хронологическом порядке;</w:t>
      </w:r>
      <w:proofErr w:type="gramEnd"/>
    </w:p>
    <w:p w:rsidR="009A16C9" w:rsidRPr="00A24548" w:rsidRDefault="009A16C9" w:rsidP="00D12BDB">
      <w:pPr>
        <w:numPr>
          <w:ilvl w:val="0"/>
          <w:numId w:val="10"/>
        </w:num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перечень отечественной и зарубежной литературы по теме (книги, ст</w:t>
      </w:r>
      <w:r w:rsidRPr="00A24548">
        <w:rPr>
          <w:color w:val="000000"/>
          <w:sz w:val="28"/>
          <w:szCs w:val="28"/>
        </w:rPr>
        <w:t>а</w:t>
      </w:r>
      <w:r w:rsidRPr="00A24548">
        <w:rPr>
          <w:color w:val="000000"/>
          <w:sz w:val="28"/>
          <w:szCs w:val="28"/>
        </w:rPr>
        <w:t>тьи, сообщения, тезисы докладов, депонированные рукописи, препринты, нор</w:t>
      </w:r>
      <w:r w:rsidRPr="00A24548">
        <w:rPr>
          <w:color w:val="000000"/>
          <w:sz w:val="28"/>
          <w:szCs w:val="28"/>
        </w:rPr>
        <w:softHyphen/>
        <w:t xml:space="preserve">мативно-техническая документация и пр.) </w:t>
      </w:r>
      <w:r>
        <w:rPr>
          <w:color w:val="000000"/>
          <w:sz w:val="28"/>
          <w:szCs w:val="28"/>
        </w:rPr>
        <w:t>–</w:t>
      </w:r>
      <w:r w:rsidRPr="00A24548">
        <w:rPr>
          <w:color w:val="000000"/>
          <w:sz w:val="28"/>
          <w:szCs w:val="28"/>
        </w:rPr>
        <w:t xml:space="preserve"> по алфавиту того языка, на ко</w:t>
      </w:r>
      <w:r w:rsidRPr="00A24548">
        <w:rPr>
          <w:color w:val="000000"/>
          <w:sz w:val="28"/>
          <w:szCs w:val="28"/>
        </w:rPr>
        <w:softHyphen/>
        <w:t>тором дается библиографическое описание документа.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 xml:space="preserve">Расположение в порядке упоминания литературы в тексте </w:t>
      </w:r>
      <w:r>
        <w:rPr>
          <w:color w:val="000000"/>
          <w:sz w:val="28"/>
          <w:szCs w:val="28"/>
        </w:rPr>
        <w:t>–</w:t>
      </w:r>
      <w:r w:rsidRPr="00A24548">
        <w:rPr>
          <w:color w:val="000000"/>
          <w:sz w:val="28"/>
          <w:szCs w:val="28"/>
        </w:rPr>
        <w:t xml:space="preserve"> применяется в небольших по объему работах: авторефератах диссертаций, статьях, тезисах докладов и др.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Все отступления от этих правил должны оговариваться особо.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>Пример библиографического описания однотомного издания: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proofErr w:type="spellStart"/>
      <w:r w:rsidRPr="00A24548">
        <w:rPr>
          <w:color w:val="000000"/>
          <w:sz w:val="28"/>
          <w:szCs w:val="28"/>
        </w:rPr>
        <w:t>Перроун</w:t>
      </w:r>
      <w:proofErr w:type="spellEnd"/>
      <w:r w:rsidRPr="00A24548">
        <w:rPr>
          <w:color w:val="000000"/>
          <w:sz w:val="28"/>
          <w:szCs w:val="28"/>
        </w:rPr>
        <w:t xml:space="preserve">, П. Д. Создание корпоративных систем на базе </w:t>
      </w:r>
      <w:r w:rsidRPr="00A24548">
        <w:rPr>
          <w:color w:val="000000"/>
          <w:sz w:val="28"/>
          <w:szCs w:val="28"/>
          <w:lang w:val="en-US"/>
        </w:rPr>
        <w:t>Java</w:t>
      </w:r>
      <w:r w:rsidRPr="00A24548">
        <w:rPr>
          <w:color w:val="000000"/>
          <w:sz w:val="28"/>
          <w:szCs w:val="28"/>
        </w:rPr>
        <w:t xml:space="preserve"> 2 </w:t>
      </w:r>
      <w:r w:rsidRPr="00A24548">
        <w:rPr>
          <w:color w:val="000000"/>
          <w:sz w:val="28"/>
          <w:szCs w:val="28"/>
          <w:lang w:val="en-US"/>
        </w:rPr>
        <w:t>Enterprise</w:t>
      </w:r>
      <w:r w:rsidRPr="00A24548">
        <w:rPr>
          <w:color w:val="000000"/>
          <w:sz w:val="28"/>
          <w:szCs w:val="28"/>
        </w:rPr>
        <w:t xml:space="preserve"> </w:t>
      </w:r>
      <w:r w:rsidRPr="00A24548">
        <w:rPr>
          <w:color w:val="000000"/>
          <w:sz w:val="28"/>
          <w:szCs w:val="28"/>
          <w:lang w:val="en-US"/>
        </w:rPr>
        <w:t>Edition</w:t>
      </w:r>
      <w:r w:rsidRPr="00A24548">
        <w:rPr>
          <w:color w:val="000000"/>
          <w:sz w:val="28"/>
          <w:szCs w:val="28"/>
        </w:rPr>
        <w:t xml:space="preserve"> [Текст]: рук</w:t>
      </w:r>
      <w:proofErr w:type="gramStart"/>
      <w:r w:rsidRPr="00A24548">
        <w:rPr>
          <w:color w:val="000000"/>
          <w:sz w:val="28"/>
          <w:szCs w:val="28"/>
        </w:rPr>
        <w:t>.</w:t>
      </w:r>
      <w:proofErr w:type="gramEnd"/>
      <w:r w:rsidRPr="00A24548">
        <w:rPr>
          <w:color w:val="000000"/>
          <w:sz w:val="28"/>
          <w:szCs w:val="28"/>
        </w:rPr>
        <w:t xml:space="preserve"> </w:t>
      </w:r>
      <w:proofErr w:type="gramStart"/>
      <w:r w:rsidRPr="00A24548">
        <w:rPr>
          <w:color w:val="000000"/>
          <w:sz w:val="28"/>
          <w:szCs w:val="28"/>
        </w:rPr>
        <w:t>р</w:t>
      </w:r>
      <w:proofErr w:type="gramEnd"/>
      <w:r w:rsidRPr="00A24548">
        <w:rPr>
          <w:color w:val="000000"/>
          <w:sz w:val="28"/>
          <w:szCs w:val="28"/>
        </w:rPr>
        <w:t xml:space="preserve">азработчика: [пер. с англ.] / Поль Дж. </w:t>
      </w:r>
      <w:proofErr w:type="spellStart"/>
      <w:r w:rsidRPr="00A24548">
        <w:rPr>
          <w:color w:val="000000"/>
          <w:sz w:val="28"/>
          <w:szCs w:val="28"/>
        </w:rPr>
        <w:t>Перроун</w:t>
      </w:r>
      <w:proofErr w:type="spellEnd"/>
      <w:r w:rsidRPr="00A24548">
        <w:rPr>
          <w:color w:val="000000"/>
          <w:sz w:val="28"/>
          <w:szCs w:val="28"/>
        </w:rPr>
        <w:t xml:space="preserve">, </w:t>
      </w:r>
      <w:proofErr w:type="spellStart"/>
      <w:r w:rsidRPr="00A24548">
        <w:rPr>
          <w:color w:val="000000"/>
          <w:sz w:val="28"/>
          <w:szCs w:val="28"/>
        </w:rPr>
        <w:t>Венката</w:t>
      </w:r>
      <w:proofErr w:type="spellEnd"/>
      <w:r w:rsidRPr="00A24548">
        <w:rPr>
          <w:color w:val="000000"/>
          <w:sz w:val="28"/>
          <w:szCs w:val="28"/>
        </w:rPr>
        <w:t xml:space="preserve"> С. Р. «Кришна», Р. </w:t>
      </w:r>
      <w:proofErr w:type="spellStart"/>
      <w:r w:rsidRPr="00A24548">
        <w:rPr>
          <w:color w:val="000000"/>
          <w:sz w:val="28"/>
          <w:szCs w:val="28"/>
        </w:rPr>
        <w:t>Чаганти</w:t>
      </w:r>
      <w:proofErr w:type="spellEnd"/>
      <w:r w:rsidRPr="00A24548">
        <w:rPr>
          <w:color w:val="000000"/>
          <w:sz w:val="28"/>
          <w:szCs w:val="28"/>
        </w:rPr>
        <w:t>. - М. [и др.]: Вильямс, 2001. - 1179 с.; 24 см + 1 элек</w:t>
      </w:r>
      <w:r w:rsidRPr="00A24548">
        <w:rPr>
          <w:color w:val="000000"/>
          <w:sz w:val="28"/>
          <w:szCs w:val="28"/>
        </w:rPr>
        <w:softHyphen/>
        <w:t>трон, опт</w:t>
      </w:r>
      <w:proofErr w:type="gramStart"/>
      <w:r w:rsidRPr="00A24548">
        <w:rPr>
          <w:color w:val="000000"/>
          <w:sz w:val="28"/>
          <w:szCs w:val="28"/>
        </w:rPr>
        <w:t>.</w:t>
      </w:r>
      <w:proofErr w:type="gramEnd"/>
      <w:r w:rsidRPr="00A24548">
        <w:rPr>
          <w:color w:val="000000"/>
          <w:sz w:val="28"/>
          <w:szCs w:val="28"/>
        </w:rPr>
        <w:t xml:space="preserve"> </w:t>
      </w:r>
      <w:proofErr w:type="gramStart"/>
      <w:r w:rsidRPr="00A24548">
        <w:rPr>
          <w:color w:val="000000"/>
          <w:sz w:val="28"/>
          <w:szCs w:val="28"/>
        </w:rPr>
        <w:t>д</w:t>
      </w:r>
      <w:proofErr w:type="gramEnd"/>
      <w:r w:rsidRPr="00A24548">
        <w:rPr>
          <w:color w:val="000000"/>
          <w:sz w:val="28"/>
          <w:szCs w:val="28"/>
        </w:rPr>
        <w:t xml:space="preserve">иск. - На пер. 1-й авт.: Пол Дж. </w:t>
      </w:r>
      <w:proofErr w:type="spellStart"/>
      <w:r w:rsidRPr="00A24548">
        <w:rPr>
          <w:color w:val="000000"/>
          <w:sz w:val="28"/>
          <w:szCs w:val="28"/>
        </w:rPr>
        <w:t>Перроунж</w:t>
      </w:r>
      <w:proofErr w:type="spellEnd"/>
      <w:r w:rsidRPr="00A24548">
        <w:rPr>
          <w:color w:val="000000"/>
          <w:sz w:val="28"/>
          <w:szCs w:val="28"/>
          <w:lang w:val="en-US"/>
        </w:rPr>
        <w:t xml:space="preserve">. - </w:t>
      </w:r>
      <w:proofErr w:type="spellStart"/>
      <w:r w:rsidRPr="00A24548">
        <w:rPr>
          <w:color w:val="000000"/>
          <w:sz w:val="28"/>
          <w:szCs w:val="28"/>
        </w:rPr>
        <w:t>Предм</w:t>
      </w:r>
      <w:proofErr w:type="spellEnd"/>
      <w:r w:rsidRPr="00A24548">
        <w:rPr>
          <w:color w:val="000000"/>
          <w:sz w:val="28"/>
          <w:szCs w:val="28"/>
          <w:lang w:val="en-US"/>
        </w:rPr>
        <w:t xml:space="preserve">. </w:t>
      </w:r>
      <w:r w:rsidRPr="00A24548">
        <w:rPr>
          <w:color w:val="000000"/>
          <w:sz w:val="28"/>
          <w:szCs w:val="28"/>
        </w:rPr>
        <w:t>указ</w:t>
      </w:r>
      <w:proofErr w:type="gramStart"/>
      <w:r w:rsidRPr="00A24548">
        <w:rPr>
          <w:color w:val="000000"/>
          <w:sz w:val="28"/>
          <w:szCs w:val="28"/>
          <w:lang w:val="en-US"/>
        </w:rPr>
        <w:t xml:space="preserve">.: </w:t>
      </w:r>
      <w:proofErr w:type="gramEnd"/>
      <w:r w:rsidRPr="00A24548">
        <w:rPr>
          <w:color w:val="000000"/>
          <w:sz w:val="28"/>
          <w:szCs w:val="28"/>
        </w:rPr>
        <w:t>с</w:t>
      </w:r>
      <w:r w:rsidRPr="00A24548">
        <w:rPr>
          <w:color w:val="000000"/>
          <w:sz w:val="28"/>
          <w:szCs w:val="28"/>
          <w:lang w:val="en-US"/>
        </w:rPr>
        <w:t xml:space="preserve">. 1167-1179. - </w:t>
      </w:r>
      <w:r w:rsidRPr="00A24548">
        <w:rPr>
          <w:color w:val="000000"/>
          <w:sz w:val="28"/>
          <w:szCs w:val="28"/>
        </w:rPr>
        <w:t>Перевод</w:t>
      </w:r>
      <w:r w:rsidRPr="00A24548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A24548">
        <w:rPr>
          <w:color w:val="000000"/>
          <w:sz w:val="28"/>
          <w:szCs w:val="28"/>
        </w:rPr>
        <w:t>изд</w:t>
      </w:r>
      <w:proofErr w:type="spellEnd"/>
      <w:r w:rsidRPr="00A24548">
        <w:rPr>
          <w:color w:val="000000"/>
          <w:sz w:val="28"/>
          <w:szCs w:val="28"/>
          <w:lang w:val="en-US"/>
        </w:rPr>
        <w:t xml:space="preserve">.: Building Java Enterprise systems with J2EE / Paul J. </w:t>
      </w:r>
      <w:proofErr w:type="spellStart"/>
      <w:r w:rsidRPr="00A24548">
        <w:rPr>
          <w:color w:val="000000"/>
          <w:sz w:val="28"/>
          <w:szCs w:val="28"/>
          <w:lang w:val="en-US"/>
        </w:rPr>
        <w:t>Perrone</w:t>
      </w:r>
      <w:proofErr w:type="spellEnd"/>
      <w:r w:rsidRPr="00A24548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Pr="00A24548">
        <w:rPr>
          <w:color w:val="000000"/>
          <w:sz w:val="28"/>
          <w:szCs w:val="28"/>
          <w:lang w:val="en-US"/>
        </w:rPr>
        <w:t>Venkata</w:t>
      </w:r>
      <w:proofErr w:type="spellEnd"/>
      <w:r w:rsidRPr="00A24548">
        <w:rPr>
          <w:color w:val="000000"/>
          <w:sz w:val="28"/>
          <w:szCs w:val="28"/>
          <w:lang w:val="en-US"/>
        </w:rPr>
        <w:t xml:space="preserve"> S. R. (Krishna), R. </w:t>
      </w:r>
      <w:proofErr w:type="spellStart"/>
      <w:r w:rsidRPr="00A24548">
        <w:rPr>
          <w:color w:val="000000"/>
          <w:sz w:val="28"/>
          <w:szCs w:val="28"/>
          <w:lang w:val="en-US"/>
        </w:rPr>
        <w:t>Chaganti</w:t>
      </w:r>
      <w:proofErr w:type="spellEnd"/>
      <w:r w:rsidRPr="00A24548">
        <w:rPr>
          <w:color w:val="000000"/>
          <w:sz w:val="28"/>
          <w:szCs w:val="28"/>
          <w:lang w:val="en-US"/>
        </w:rPr>
        <w:t>. Indianapolis</w:t>
      </w:r>
      <w:r w:rsidRPr="00A24548">
        <w:rPr>
          <w:color w:val="000000"/>
          <w:sz w:val="28"/>
          <w:szCs w:val="28"/>
        </w:rPr>
        <w:t xml:space="preserve">. - 5000 экз. - </w:t>
      </w:r>
      <w:r w:rsidRPr="00A24548">
        <w:rPr>
          <w:color w:val="000000"/>
          <w:sz w:val="28"/>
          <w:szCs w:val="28"/>
          <w:lang w:val="en-US"/>
        </w:rPr>
        <w:t>ISBN</w:t>
      </w:r>
      <w:r w:rsidRPr="00A24548">
        <w:rPr>
          <w:color w:val="000000"/>
          <w:sz w:val="28"/>
          <w:szCs w:val="28"/>
        </w:rPr>
        <w:t xml:space="preserve"> 5-8459-0168-5 (в пер.).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>Пример библиографического описания законодательных материалов: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Российская Федерация. Законы. </w:t>
      </w:r>
      <w:proofErr w:type="gramStart"/>
      <w:r w:rsidRPr="00A24548">
        <w:rPr>
          <w:color w:val="000000"/>
          <w:sz w:val="28"/>
          <w:szCs w:val="28"/>
        </w:rPr>
        <w:t>Семейный кодекс Российской Федерации [Текст]: [</w:t>
      </w:r>
      <w:proofErr w:type="spellStart"/>
      <w:r w:rsidRPr="00A24548">
        <w:rPr>
          <w:color w:val="000000"/>
          <w:sz w:val="28"/>
          <w:szCs w:val="28"/>
        </w:rPr>
        <w:t>федер</w:t>
      </w:r>
      <w:proofErr w:type="spellEnd"/>
      <w:r w:rsidRPr="00A24548">
        <w:rPr>
          <w:color w:val="000000"/>
          <w:sz w:val="28"/>
          <w:szCs w:val="28"/>
        </w:rPr>
        <w:t>. закон: принят Гос.</w:t>
      </w:r>
      <w:proofErr w:type="gramEnd"/>
      <w:r w:rsidRPr="00A24548">
        <w:rPr>
          <w:color w:val="000000"/>
          <w:sz w:val="28"/>
          <w:szCs w:val="28"/>
        </w:rPr>
        <w:t xml:space="preserve"> </w:t>
      </w:r>
      <w:proofErr w:type="gramStart"/>
      <w:r w:rsidRPr="00A24548">
        <w:rPr>
          <w:color w:val="000000"/>
          <w:sz w:val="28"/>
          <w:szCs w:val="28"/>
        </w:rPr>
        <w:t>Думой 8 дек. 1995 г.: по состоянию на 3 янв. 2001 г.].</w:t>
      </w:r>
      <w:proofErr w:type="gramEnd"/>
      <w:r w:rsidRPr="00A24548">
        <w:rPr>
          <w:color w:val="000000"/>
          <w:sz w:val="28"/>
          <w:szCs w:val="28"/>
        </w:rPr>
        <w:t xml:space="preserve"> - СПб</w:t>
      </w:r>
      <w:proofErr w:type="gramStart"/>
      <w:r w:rsidRPr="00A24548">
        <w:rPr>
          <w:color w:val="000000"/>
          <w:sz w:val="28"/>
          <w:szCs w:val="28"/>
        </w:rPr>
        <w:t xml:space="preserve">.: </w:t>
      </w:r>
      <w:proofErr w:type="gramEnd"/>
      <w:r w:rsidRPr="00A24548">
        <w:rPr>
          <w:color w:val="000000"/>
          <w:sz w:val="28"/>
          <w:szCs w:val="28"/>
          <w:lang w:val="en-US"/>
        </w:rPr>
        <w:t>Victory</w:t>
      </w:r>
      <w:r w:rsidRPr="00A24548">
        <w:rPr>
          <w:color w:val="000000"/>
          <w:sz w:val="28"/>
          <w:szCs w:val="28"/>
        </w:rPr>
        <w:t xml:space="preserve">: </w:t>
      </w:r>
      <w:proofErr w:type="spellStart"/>
      <w:r w:rsidRPr="00A24548">
        <w:rPr>
          <w:color w:val="000000"/>
          <w:sz w:val="28"/>
          <w:szCs w:val="28"/>
        </w:rPr>
        <w:t>Стаун</w:t>
      </w:r>
      <w:proofErr w:type="spellEnd"/>
      <w:r w:rsidRPr="00A24548">
        <w:rPr>
          <w:color w:val="000000"/>
          <w:sz w:val="28"/>
          <w:szCs w:val="28"/>
        </w:rPr>
        <w:t xml:space="preserve">-кантри, 2001. - 94, [1] с.; 20 см. - На </w:t>
      </w:r>
      <w:proofErr w:type="spellStart"/>
      <w:r w:rsidRPr="00A24548">
        <w:rPr>
          <w:color w:val="000000"/>
          <w:sz w:val="28"/>
          <w:szCs w:val="28"/>
        </w:rPr>
        <w:t>тит</w:t>
      </w:r>
      <w:proofErr w:type="spellEnd"/>
      <w:r w:rsidRPr="00A24548">
        <w:rPr>
          <w:color w:val="000000"/>
          <w:sz w:val="28"/>
          <w:szCs w:val="28"/>
        </w:rPr>
        <w:t xml:space="preserve">. л.: Проф. </w:t>
      </w:r>
      <w:proofErr w:type="spellStart"/>
      <w:r w:rsidRPr="00A24548">
        <w:rPr>
          <w:color w:val="000000"/>
          <w:sz w:val="28"/>
          <w:szCs w:val="28"/>
        </w:rPr>
        <w:t>юрид</w:t>
      </w:r>
      <w:proofErr w:type="spellEnd"/>
      <w:r w:rsidRPr="00A24548">
        <w:rPr>
          <w:color w:val="000000"/>
          <w:sz w:val="28"/>
          <w:szCs w:val="28"/>
        </w:rPr>
        <w:t xml:space="preserve">. системы «Кодекс» . - 5000 экз. - </w:t>
      </w:r>
      <w:r w:rsidRPr="00A24548">
        <w:rPr>
          <w:color w:val="000000"/>
          <w:sz w:val="28"/>
          <w:szCs w:val="28"/>
          <w:lang w:val="en-US"/>
        </w:rPr>
        <w:t>ISBN</w:t>
      </w:r>
      <w:r w:rsidRPr="00A24548">
        <w:rPr>
          <w:color w:val="000000"/>
          <w:sz w:val="28"/>
          <w:szCs w:val="28"/>
        </w:rPr>
        <w:t xml:space="preserve"> 5-7931-0142-Х.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>Пример библиографического описания многотомного издания (в целом):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proofErr w:type="gramStart"/>
      <w:r w:rsidRPr="00A24548">
        <w:rPr>
          <w:color w:val="000000"/>
          <w:sz w:val="28"/>
          <w:szCs w:val="28"/>
        </w:rPr>
        <w:lastRenderedPageBreak/>
        <w:t xml:space="preserve">Гиппиус, З. Н. Сочинения [Текст]: в 2 т. / Зинаида Гиппиус; [вступ. ст., </w:t>
      </w:r>
      <w:proofErr w:type="spellStart"/>
      <w:r w:rsidRPr="00A24548">
        <w:rPr>
          <w:color w:val="000000"/>
          <w:sz w:val="28"/>
          <w:szCs w:val="28"/>
        </w:rPr>
        <w:t>подгот</w:t>
      </w:r>
      <w:proofErr w:type="spellEnd"/>
      <w:r w:rsidRPr="00A24548">
        <w:rPr>
          <w:color w:val="000000"/>
          <w:sz w:val="28"/>
          <w:szCs w:val="28"/>
        </w:rPr>
        <w:t xml:space="preserve">. текста и </w:t>
      </w:r>
      <w:proofErr w:type="spellStart"/>
      <w:r w:rsidRPr="00A24548">
        <w:rPr>
          <w:color w:val="000000"/>
          <w:sz w:val="28"/>
          <w:szCs w:val="28"/>
        </w:rPr>
        <w:t>коммент</w:t>
      </w:r>
      <w:proofErr w:type="spellEnd"/>
      <w:r w:rsidRPr="00A24548">
        <w:rPr>
          <w:color w:val="000000"/>
          <w:sz w:val="28"/>
          <w:szCs w:val="28"/>
        </w:rPr>
        <w:t>.</w:t>
      </w:r>
      <w:proofErr w:type="gramEnd"/>
      <w:r w:rsidRPr="00A24548">
        <w:rPr>
          <w:color w:val="000000"/>
          <w:sz w:val="28"/>
          <w:szCs w:val="28"/>
        </w:rPr>
        <w:t xml:space="preserve"> Т. Г. Юрченко; Рос</w:t>
      </w:r>
      <w:proofErr w:type="gramStart"/>
      <w:r w:rsidRPr="00A24548">
        <w:rPr>
          <w:color w:val="000000"/>
          <w:sz w:val="28"/>
          <w:szCs w:val="28"/>
        </w:rPr>
        <w:t>.</w:t>
      </w:r>
      <w:proofErr w:type="gramEnd"/>
      <w:r w:rsidRPr="00A24548">
        <w:rPr>
          <w:color w:val="000000"/>
          <w:sz w:val="28"/>
          <w:szCs w:val="28"/>
        </w:rPr>
        <w:t xml:space="preserve"> </w:t>
      </w:r>
      <w:proofErr w:type="gramStart"/>
      <w:r w:rsidRPr="00A24548">
        <w:rPr>
          <w:color w:val="000000"/>
          <w:sz w:val="28"/>
          <w:szCs w:val="28"/>
        </w:rPr>
        <w:t>а</w:t>
      </w:r>
      <w:proofErr w:type="gramEnd"/>
      <w:r w:rsidRPr="00A24548">
        <w:rPr>
          <w:color w:val="000000"/>
          <w:sz w:val="28"/>
          <w:szCs w:val="28"/>
        </w:rPr>
        <w:t xml:space="preserve">кад. наук, Ин-т науч. </w:t>
      </w:r>
      <w:proofErr w:type="spellStart"/>
      <w:r w:rsidRPr="00A24548">
        <w:rPr>
          <w:color w:val="000000"/>
          <w:sz w:val="28"/>
          <w:szCs w:val="28"/>
        </w:rPr>
        <w:t>информ</w:t>
      </w:r>
      <w:proofErr w:type="spellEnd"/>
      <w:r w:rsidRPr="00A24548">
        <w:rPr>
          <w:color w:val="000000"/>
          <w:sz w:val="28"/>
          <w:szCs w:val="28"/>
        </w:rPr>
        <w:t xml:space="preserve">. по обществ. наукам]. - М.: </w:t>
      </w:r>
      <w:proofErr w:type="gramStart"/>
      <w:r w:rsidRPr="00A24548">
        <w:rPr>
          <w:color w:val="000000"/>
          <w:sz w:val="28"/>
          <w:szCs w:val="28"/>
        </w:rPr>
        <w:t>Лаком-книга</w:t>
      </w:r>
      <w:proofErr w:type="gramEnd"/>
      <w:r w:rsidRPr="00A24548">
        <w:rPr>
          <w:color w:val="000000"/>
          <w:sz w:val="28"/>
          <w:szCs w:val="28"/>
        </w:rPr>
        <w:t xml:space="preserve">: </w:t>
      </w:r>
      <w:proofErr w:type="spellStart"/>
      <w:r w:rsidRPr="00A24548">
        <w:rPr>
          <w:color w:val="000000"/>
          <w:sz w:val="28"/>
          <w:szCs w:val="28"/>
        </w:rPr>
        <w:t>Габестро</w:t>
      </w:r>
      <w:proofErr w:type="spellEnd"/>
      <w:r w:rsidRPr="00A24548">
        <w:rPr>
          <w:color w:val="000000"/>
          <w:sz w:val="28"/>
          <w:szCs w:val="28"/>
        </w:rPr>
        <w:t>, 2001. - 2 т.; 22 см. - (Золотая про</w:t>
      </w:r>
      <w:r w:rsidRPr="00A24548">
        <w:rPr>
          <w:color w:val="000000"/>
          <w:sz w:val="28"/>
          <w:szCs w:val="28"/>
        </w:rPr>
        <w:softHyphen/>
        <w:t xml:space="preserve">за серебряного века). - На пер. только авт. и </w:t>
      </w:r>
      <w:proofErr w:type="spellStart"/>
      <w:r w:rsidRPr="00A24548">
        <w:rPr>
          <w:color w:val="000000"/>
          <w:sz w:val="28"/>
          <w:szCs w:val="28"/>
        </w:rPr>
        <w:t>загл</w:t>
      </w:r>
      <w:proofErr w:type="spellEnd"/>
      <w:r w:rsidRPr="00A24548">
        <w:rPr>
          <w:color w:val="000000"/>
          <w:sz w:val="28"/>
          <w:szCs w:val="28"/>
        </w:rPr>
        <w:t xml:space="preserve">. сер. - 3500 экз. - </w:t>
      </w:r>
      <w:r w:rsidRPr="00A24548">
        <w:rPr>
          <w:color w:val="000000"/>
          <w:sz w:val="28"/>
          <w:szCs w:val="28"/>
          <w:lang w:val="en-US"/>
        </w:rPr>
        <w:t>ISBN</w:t>
      </w:r>
      <w:r w:rsidRPr="00A24548">
        <w:rPr>
          <w:color w:val="000000"/>
          <w:sz w:val="28"/>
          <w:szCs w:val="28"/>
        </w:rPr>
        <w:t xml:space="preserve"> 5-85647-056-7 (в пер.).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>Пример библиографического описания многотомного издания (отдельного тома):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proofErr w:type="spellStart"/>
      <w:r w:rsidRPr="00A24548">
        <w:rPr>
          <w:color w:val="000000"/>
          <w:sz w:val="28"/>
          <w:szCs w:val="28"/>
        </w:rPr>
        <w:t>Казьмин</w:t>
      </w:r>
      <w:proofErr w:type="spellEnd"/>
      <w:r w:rsidRPr="00A24548">
        <w:rPr>
          <w:color w:val="000000"/>
          <w:sz w:val="28"/>
          <w:szCs w:val="28"/>
        </w:rPr>
        <w:t xml:space="preserve">, В. Д. Справочник домашнего врача [Текст]. В 3 ч. Ч. 2. Детские болезни / Владимир </w:t>
      </w:r>
      <w:proofErr w:type="spellStart"/>
      <w:r w:rsidRPr="00A24548">
        <w:rPr>
          <w:color w:val="000000"/>
          <w:sz w:val="28"/>
          <w:szCs w:val="28"/>
        </w:rPr>
        <w:t>Казьмин</w:t>
      </w:r>
      <w:proofErr w:type="spellEnd"/>
      <w:r w:rsidRPr="00A24548">
        <w:rPr>
          <w:color w:val="000000"/>
          <w:sz w:val="28"/>
          <w:szCs w:val="28"/>
        </w:rPr>
        <w:t xml:space="preserve">. - М.: АСТ: </w:t>
      </w:r>
      <w:proofErr w:type="spellStart"/>
      <w:r w:rsidRPr="00A24548">
        <w:rPr>
          <w:color w:val="000000"/>
          <w:sz w:val="28"/>
          <w:szCs w:val="28"/>
        </w:rPr>
        <w:t>Астрель</w:t>
      </w:r>
      <w:proofErr w:type="spellEnd"/>
      <w:r w:rsidRPr="00A24548">
        <w:rPr>
          <w:color w:val="000000"/>
          <w:sz w:val="28"/>
          <w:szCs w:val="28"/>
        </w:rPr>
        <w:t>, 2002. - 503, [1] с.: ил</w:t>
      </w:r>
      <w:proofErr w:type="gramStart"/>
      <w:r w:rsidRPr="00A24548">
        <w:rPr>
          <w:color w:val="000000"/>
          <w:sz w:val="28"/>
          <w:szCs w:val="28"/>
        </w:rPr>
        <w:t xml:space="preserve">.; </w:t>
      </w:r>
      <w:proofErr w:type="gramEnd"/>
      <w:r w:rsidRPr="00A24548">
        <w:rPr>
          <w:color w:val="000000"/>
          <w:sz w:val="28"/>
          <w:szCs w:val="28"/>
        </w:rPr>
        <w:t xml:space="preserve">21 см. -8000 экз. - </w:t>
      </w:r>
      <w:r w:rsidRPr="00A24548">
        <w:rPr>
          <w:color w:val="000000"/>
          <w:sz w:val="28"/>
          <w:szCs w:val="28"/>
          <w:lang w:val="en-US"/>
        </w:rPr>
        <w:t>ISBN</w:t>
      </w:r>
      <w:r w:rsidRPr="00A24548">
        <w:rPr>
          <w:color w:val="000000"/>
          <w:sz w:val="28"/>
          <w:szCs w:val="28"/>
        </w:rPr>
        <w:t xml:space="preserve"> 5-17-011143-6 (АСТ) (в пер.).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>Пример библиографического описания стандарта: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ГОСТ 7.53—2001. Издания. Международная стандартная нумерация книг [Текст]. - Взамен ГОСТ 7.53-86; </w:t>
      </w:r>
      <w:proofErr w:type="spellStart"/>
      <w:r w:rsidRPr="00A24548">
        <w:rPr>
          <w:color w:val="000000"/>
          <w:sz w:val="28"/>
          <w:szCs w:val="28"/>
        </w:rPr>
        <w:t>введ</w:t>
      </w:r>
      <w:proofErr w:type="spellEnd"/>
      <w:r w:rsidRPr="00A24548">
        <w:rPr>
          <w:color w:val="000000"/>
          <w:sz w:val="28"/>
          <w:szCs w:val="28"/>
        </w:rPr>
        <w:t xml:space="preserve">. 2002-07-01. - Минск: </w:t>
      </w:r>
      <w:proofErr w:type="spellStart"/>
      <w:r w:rsidRPr="00A24548">
        <w:rPr>
          <w:color w:val="000000"/>
          <w:sz w:val="28"/>
          <w:szCs w:val="28"/>
        </w:rPr>
        <w:t>Межгос</w:t>
      </w:r>
      <w:proofErr w:type="spellEnd"/>
      <w:r w:rsidRPr="00A24548">
        <w:rPr>
          <w:color w:val="000000"/>
          <w:sz w:val="28"/>
          <w:szCs w:val="28"/>
        </w:rPr>
        <w:t xml:space="preserve">. совет по стандартизации, метрологии и сертификации; М.: Изд-во стандартов, </w:t>
      </w:r>
      <w:proofErr w:type="spellStart"/>
      <w:r w:rsidRPr="00A24548">
        <w:rPr>
          <w:color w:val="000000"/>
          <w:sz w:val="28"/>
          <w:szCs w:val="28"/>
        </w:rPr>
        <w:t>cop</w:t>
      </w:r>
      <w:proofErr w:type="spellEnd"/>
      <w:r w:rsidRPr="00A24548">
        <w:rPr>
          <w:color w:val="000000"/>
          <w:sz w:val="28"/>
          <w:szCs w:val="28"/>
        </w:rPr>
        <w:t>. 2002. -3 с. — (Система стандартов по информации, библиотечному и издательскому де</w:t>
      </w:r>
      <w:r w:rsidRPr="00A24548">
        <w:rPr>
          <w:color w:val="000000"/>
          <w:sz w:val="28"/>
          <w:szCs w:val="28"/>
        </w:rPr>
        <w:softHyphen/>
        <w:t>лу).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>Пример библиографического описания статьи в газете: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Академия здоровья [Текст]: науч</w:t>
      </w:r>
      <w:proofErr w:type="gramStart"/>
      <w:r w:rsidRPr="00A24548">
        <w:rPr>
          <w:color w:val="000000"/>
          <w:sz w:val="28"/>
          <w:szCs w:val="28"/>
        </w:rPr>
        <w:t>.-</w:t>
      </w:r>
      <w:proofErr w:type="spellStart"/>
      <w:proofErr w:type="gramEnd"/>
      <w:r w:rsidRPr="00A24548">
        <w:rPr>
          <w:color w:val="000000"/>
          <w:sz w:val="28"/>
          <w:szCs w:val="28"/>
        </w:rPr>
        <w:t>попул</w:t>
      </w:r>
      <w:proofErr w:type="spellEnd"/>
      <w:r w:rsidRPr="00A24548">
        <w:rPr>
          <w:color w:val="000000"/>
          <w:sz w:val="28"/>
          <w:szCs w:val="28"/>
        </w:rPr>
        <w:t>. газ. о здоровом образе жизни: прил. к журн. «Аквапарк» / учредитель «Фирма «</w:t>
      </w:r>
      <w:proofErr w:type="spellStart"/>
      <w:r w:rsidRPr="00A24548">
        <w:rPr>
          <w:color w:val="000000"/>
          <w:sz w:val="28"/>
          <w:szCs w:val="28"/>
        </w:rPr>
        <w:t>Вивана</w:t>
      </w:r>
      <w:proofErr w:type="spellEnd"/>
      <w:r w:rsidRPr="00A24548">
        <w:rPr>
          <w:color w:val="000000"/>
          <w:sz w:val="28"/>
          <w:szCs w:val="28"/>
        </w:rPr>
        <w:t xml:space="preserve">». - 2001, июнь - М., 2001 - 8 полос. - </w:t>
      </w:r>
      <w:proofErr w:type="spellStart"/>
      <w:r w:rsidRPr="00A24548">
        <w:rPr>
          <w:color w:val="000000"/>
          <w:sz w:val="28"/>
          <w:szCs w:val="28"/>
        </w:rPr>
        <w:t>Еженед</w:t>
      </w:r>
      <w:proofErr w:type="spellEnd"/>
      <w:r w:rsidRPr="00A24548">
        <w:rPr>
          <w:color w:val="000000"/>
          <w:sz w:val="28"/>
          <w:szCs w:val="28"/>
        </w:rPr>
        <w:t>. 2001, № 1-24. - 10000 экз.; 2002, № 1(25)-52(77). - 15000 экз.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i/>
          <w:iCs/>
          <w:color w:val="000000"/>
          <w:sz w:val="28"/>
          <w:szCs w:val="28"/>
        </w:rPr>
        <w:t>Пример библиографического описания электронного ресурса: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 xml:space="preserve">Художественная энциклопедия зарубежного классического искусства [Электронный ресурс]. — Электрон. текстовые, граф., </w:t>
      </w:r>
      <w:proofErr w:type="spellStart"/>
      <w:r w:rsidRPr="00A24548">
        <w:rPr>
          <w:color w:val="000000"/>
          <w:sz w:val="28"/>
          <w:szCs w:val="28"/>
        </w:rPr>
        <w:t>зв</w:t>
      </w:r>
      <w:proofErr w:type="spellEnd"/>
      <w:r w:rsidRPr="00A24548">
        <w:rPr>
          <w:color w:val="000000"/>
          <w:sz w:val="28"/>
          <w:szCs w:val="28"/>
        </w:rPr>
        <w:t>. дан</w:t>
      </w:r>
      <w:proofErr w:type="gramStart"/>
      <w:r w:rsidRPr="00A24548">
        <w:rPr>
          <w:color w:val="000000"/>
          <w:sz w:val="28"/>
          <w:szCs w:val="28"/>
        </w:rPr>
        <w:t>.</w:t>
      </w:r>
      <w:proofErr w:type="gramEnd"/>
      <w:r w:rsidRPr="00A24548">
        <w:rPr>
          <w:color w:val="000000"/>
          <w:sz w:val="28"/>
          <w:szCs w:val="28"/>
        </w:rPr>
        <w:t xml:space="preserve"> </w:t>
      </w:r>
      <w:proofErr w:type="gramStart"/>
      <w:r w:rsidRPr="00A24548">
        <w:rPr>
          <w:color w:val="000000"/>
          <w:sz w:val="28"/>
          <w:szCs w:val="28"/>
        </w:rPr>
        <w:t>и</w:t>
      </w:r>
      <w:proofErr w:type="gramEnd"/>
      <w:r w:rsidRPr="00A24548">
        <w:rPr>
          <w:color w:val="000000"/>
          <w:sz w:val="28"/>
          <w:szCs w:val="28"/>
        </w:rPr>
        <w:t xml:space="preserve"> прикладная </w:t>
      </w:r>
      <w:proofErr w:type="spellStart"/>
      <w:r w:rsidRPr="00A24548">
        <w:rPr>
          <w:color w:val="000000"/>
          <w:sz w:val="28"/>
          <w:szCs w:val="28"/>
        </w:rPr>
        <w:t>прогр</w:t>
      </w:r>
      <w:proofErr w:type="spellEnd"/>
      <w:r w:rsidRPr="00A24548">
        <w:rPr>
          <w:color w:val="000000"/>
          <w:sz w:val="28"/>
          <w:szCs w:val="28"/>
        </w:rPr>
        <w:t>. (546 Мб). - М.: Большая Рос</w:t>
      </w:r>
      <w:proofErr w:type="gramStart"/>
      <w:r w:rsidRPr="00A24548">
        <w:rPr>
          <w:color w:val="000000"/>
          <w:sz w:val="28"/>
          <w:szCs w:val="28"/>
        </w:rPr>
        <w:t>.</w:t>
      </w:r>
      <w:proofErr w:type="gramEnd"/>
      <w:r w:rsidRPr="00A24548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A24548">
        <w:rPr>
          <w:color w:val="000000"/>
          <w:sz w:val="28"/>
          <w:szCs w:val="28"/>
        </w:rPr>
        <w:t>э</w:t>
      </w:r>
      <w:proofErr w:type="gramEnd"/>
      <w:r w:rsidRPr="00A24548">
        <w:rPr>
          <w:color w:val="000000"/>
          <w:sz w:val="28"/>
          <w:szCs w:val="28"/>
        </w:rPr>
        <w:t>нцикл</w:t>
      </w:r>
      <w:proofErr w:type="spellEnd"/>
      <w:r w:rsidRPr="00A24548">
        <w:rPr>
          <w:color w:val="000000"/>
          <w:sz w:val="28"/>
          <w:szCs w:val="28"/>
        </w:rPr>
        <w:t xml:space="preserve">. [и др.], 1996. - Режим доступа: </w:t>
      </w:r>
      <w:r w:rsidRPr="00A24548">
        <w:rPr>
          <w:color w:val="000000"/>
          <w:sz w:val="28"/>
          <w:szCs w:val="28"/>
          <w:lang w:val="en-US"/>
        </w:rPr>
        <w:t>http</w:t>
      </w:r>
      <w:r w:rsidRPr="00A24548">
        <w:rPr>
          <w:color w:val="000000"/>
          <w:sz w:val="28"/>
          <w:szCs w:val="28"/>
        </w:rPr>
        <w:t>://</w:t>
      </w:r>
      <w:r w:rsidRPr="00A24548">
        <w:rPr>
          <w:color w:val="000000"/>
          <w:sz w:val="28"/>
          <w:szCs w:val="28"/>
          <w:lang w:val="en-US"/>
        </w:rPr>
        <w:t>www</w:t>
      </w:r>
      <w:r w:rsidRPr="00A24548">
        <w:rPr>
          <w:color w:val="000000"/>
          <w:sz w:val="28"/>
          <w:szCs w:val="28"/>
        </w:rPr>
        <w:t>.</w:t>
      </w:r>
      <w:proofErr w:type="spellStart"/>
      <w:r w:rsidRPr="00A24548">
        <w:rPr>
          <w:color w:val="000000"/>
          <w:sz w:val="28"/>
          <w:szCs w:val="28"/>
          <w:lang w:val="en-US"/>
        </w:rPr>
        <w:t>ciril</w:t>
      </w:r>
      <w:proofErr w:type="spellEnd"/>
      <w:r w:rsidRPr="00A24548">
        <w:rPr>
          <w:color w:val="000000"/>
          <w:sz w:val="28"/>
          <w:szCs w:val="28"/>
        </w:rPr>
        <w:t>.</w:t>
      </w:r>
      <w:r w:rsidRPr="00A24548">
        <w:rPr>
          <w:color w:val="000000"/>
          <w:sz w:val="28"/>
          <w:szCs w:val="28"/>
          <w:lang w:val="en-US"/>
        </w:rPr>
        <w:t>net</w:t>
      </w:r>
      <w:r w:rsidRPr="00A24548">
        <w:rPr>
          <w:color w:val="000000"/>
          <w:sz w:val="28"/>
          <w:szCs w:val="28"/>
        </w:rPr>
        <w:t>/</w:t>
      </w:r>
      <w:proofErr w:type="spellStart"/>
      <w:r w:rsidRPr="00A24548">
        <w:rPr>
          <w:color w:val="000000"/>
          <w:sz w:val="28"/>
          <w:szCs w:val="28"/>
          <w:lang w:val="en-US"/>
        </w:rPr>
        <w:t>prit</w:t>
      </w:r>
      <w:proofErr w:type="spellEnd"/>
      <w:r w:rsidRPr="00A24548">
        <w:rPr>
          <w:color w:val="000000"/>
          <w:sz w:val="28"/>
          <w:szCs w:val="28"/>
        </w:rPr>
        <w:t>.</w:t>
      </w:r>
      <w:r w:rsidRPr="00A24548">
        <w:rPr>
          <w:color w:val="000000"/>
          <w:sz w:val="28"/>
          <w:szCs w:val="28"/>
          <w:lang w:val="en-US"/>
        </w:rPr>
        <w:t>html</w:t>
      </w:r>
      <w:r w:rsidRPr="00A24548">
        <w:rPr>
          <w:color w:val="000000"/>
          <w:sz w:val="28"/>
          <w:szCs w:val="28"/>
        </w:rPr>
        <w:t>. - (Интерактивный мир). - Систем</w:t>
      </w:r>
      <w:proofErr w:type="gramStart"/>
      <w:r w:rsidRPr="00A24548">
        <w:rPr>
          <w:color w:val="000000"/>
          <w:sz w:val="28"/>
          <w:szCs w:val="28"/>
        </w:rPr>
        <w:t>.</w:t>
      </w:r>
      <w:proofErr w:type="gramEnd"/>
      <w:r w:rsidRPr="00A24548">
        <w:rPr>
          <w:color w:val="000000"/>
          <w:sz w:val="28"/>
          <w:szCs w:val="28"/>
        </w:rPr>
        <w:t xml:space="preserve"> </w:t>
      </w:r>
      <w:proofErr w:type="gramStart"/>
      <w:r w:rsidRPr="00A24548">
        <w:rPr>
          <w:color w:val="000000"/>
          <w:sz w:val="28"/>
          <w:szCs w:val="28"/>
        </w:rPr>
        <w:t>т</w:t>
      </w:r>
      <w:proofErr w:type="gramEnd"/>
      <w:r w:rsidRPr="00A24548">
        <w:rPr>
          <w:color w:val="000000"/>
          <w:sz w:val="28"/>
          <w:szCs w:val="28"/>
        </w:rPr>
        <w:t xml:space="preserve">ребования: ПК 486 или выше; 8 Мб ОЗУ; </w:t>
      </w:r>
      <w:r w:rsidRPr="00A24548">
        <w:rPr>
          <w:color w:val="000000"/>
          <w:sz w:val="28"/>
          <w:szCs w:val="28"/>
          <w:lang w:val="en-US"/>
        </w:rPr>
        <w:t>Windows</w:t>
      </w:r>
      <w:r w:rsidRPr="00A24548">
        <w:rPr>
          <w:color w:val="000000"/>
          <w:sz w:val="28"/>
          <w:szCs w:val="28"/>
        </w:rPr>
        <w:t xml:space="preserve"> 3.1 или </w:t>
      </w:r>
      <w:r w:rsidRPr="00A24548">
        <w:rPr>
          <w:color w:val="000000"/>
          <w:sz w:val="28"/>
          <w:szCs w:val="28"/>
          <w:lang w:val="en-US"/>
        </w:rPr>
        <w:t>Windows</w:t>
      </w:r>
      <w:r w:rsidRPr="00A24548">
        <w:rPr>
          <w:color w:val="000000"/>
          <w:sz w:val="28"/>
          <w:szCs w:val="28"/>
        </w:rPr>
        <w:t xml:space="preserve"> 95; </w:t>
      </w:r>
      <w:r w:rsidRPr="00A24548">
        <w:rPr>
          <w:color w:val="000000"/>
          <w:sz w:val="28"/>
          <w:szCs w:val="28"/>
          <w:lang w:val="en-US"/>
        </w:rPr>
        <w:t>SVGA</w:t>
      </w:r>
      <w:r w:rsidRPr="00A24548">
        <w:rPr>
          <w:color w:val="000000"/>
          <w:sz w:val="28"/>
          <w:szCs w:val="28"/>
        </w:rPr>
        <w:t xml:space="preserve"> 32768 и более </w:t>
      </w:r>
      <w:proofErr w:type="spellStart"/>
      <w:r w:rsidRPr="00A24548">
        <w:rPr>
          <w:color w:val="000000"/>
          <w:sz w:val="28"/>
          <w:szCs w:val="28"/>
        </w:rPr>
        <w:t>цв</w:t>
      </w:r>
      <w:proofErr w:type="spellEnd"/>
      <w:r w:rsidRPr="00A24548">
        <w:rPr>
          <w:color w:val="000000"/>
          <w:sz w:val="28"/>
          <w:szCs w:val="28"/>
        </w:rPr>
        <w:t xml:space="preserve">.; 640х480; 16-бит. </w:t>
      </w:r>
      <w:proofErr w:type="spellStart"/>
      <w:r w:rsidRPr="00A24548">
        <w:rPr>
          <w:color w:val="000000"/>
          <w:sz w:val="28"/>
          <w:szCs w:val="28"/>
        </w:rPr>
        <w:t>зв</w:t>
      </w:r>
      <w:proofErr w:type="spellEnd"/>
      <w:r w:rsidRPr="00A24548">
        <w:rPr>
          <w:color w:val="000000"/>
          <w:sz w:val="28"/>
          <w:szCs w:val="28"/>
        </w:rPr>
        <w:t xml:space="preserve">. карта; мышь. - </w:t>
      </w:r>
      <w:proofErr w:type="spellStart"/>
      <w:r w:rsidRPr="00A24548">
        <w:rPr>
          <w:color w:val="000000"/>
          <w:sz w:val="28"/>
          <w:szCs w:val="28"/>
        </w:rPr>
        <w:t>Загл</w:t>
      </w:r>
      <w:proofErr w:type="spellEnd"/>
      <w:r w:rsidRPr="00A24548">
        <w:rPr>
          <w:color w:val="000000"/>
          <w:sz w:val="28"/>
          <w:szCs w:val="28"/>
        </w:rPr>
        <w:t>. с экрана.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both"/>
        <w:rPr>
          <w:b/>
          <w:bCs/>
          <w:color w:val="000000"/>
          <w:sz w:val="28"/>
          <w:szCs w:val="28"/>
        </w:rPr>
      </w:pPr>
    </w:p>
    <w:p w:rsidR="009A16C9" w:rsidRPr="00A24548" w:rsidRDefault="009A16C9" w:rsidP="00062BFC">
      <w:pPr>
        <w:widowControl/>
        <w:tabs>
          <w:tab w:val="left" w:pos="1985"/>
          <w:tab w:val="left" w:pos="4678"/>
        </w:tabs>
        <w:autoSpaceDE/>
        <w:autoSpaceDN/>
        <w:adjustRightInd/>
        <w:spacing w:after="200" w:line="276" w:lineRule="auto"/>
        <w:jc w:val="center"/>
        <w:rPr>
          <w:sz w:val="28"/>
          <w:szCs w:val="28"/>
        </w:rPr>
      </w:pPr>
      <w:r w:rsidRPr="00A24548">
        <w:rPr>
          <w:b/>
          <w:bCs/>
          <w:color w:val="000000"/>
          <w:sz w:val="28"/>
          <w:szCs w:val="28"/>
        </w:rPr>
        <w:br w:type="page"/>
      </w:r>
      <w:r w:rsidRPr="00A24548">
        <w:rPr>
          <w:b/>
          <w:bCs/>
          <w:color w:val="000000"/>
          <w:sz w:val="28"/>
          <w:szCs w:val="28"/>
        </w:rPr>
        <w:lastRenderedPageBreak/>
        <w:t>ПРАВИЛА ОФОРМЛЕНИЯ ГРАФИЧЕСКОГО МАТЕРИАЛА</w:t>
      </w:r>
    </w:p>
    <w:p w:rsidR="009A16C9" w:rsidRPr="00AC0932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color w:val="000000"/>
          <w:sz w:val="16"/>
          <w:szCs w:val="16"/>
        </w:rPr>
      </w:pP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Плакаты (схемы, таблицы, диаграммы, чертежи общего вида, сборочные чертежи и т.п.) должны наглядно дополнять и подтверждать изложенный в ПЗ текст и отражать тему ВКР. Оформление листов – контрастное, черно-белое. Ил</w:t>
      </w:r>
      <w:r w:rsidRPr="00A24548">
        <w:rPr>
          <w:color w:val="000000"/>
          <w:sz w:val="28"/>
          <w:szCs w:val="28"/>
        </w:rPr>
        <w:softHyphen/>
        <w:t>люстрационные листы (диаграммы, блок-схемы и т.п.) допускается распеч</w:t>
      </w:r>
      <w:r w:rsidRPr="00A24548">
        <w:rPr>
          <w:color w:val="000000"/>
          <w:sz w:val="28"/>
          <w:szCs w:val="28"/>
        </w:rPr>
        <w:t>а</w:t>
      </w:r>
      <w:r w:rsidRPr="00A24548">
        <w:rPr>
          <w:color w:val="000000"/>
          <w:sz w:val="28"/>
          <w:szCs w:val="28"/>
        </w:rPr>
        <w:t>тывать в цвете.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Основные надписи чертежей регламентируются ГОСТ 2.104-2006, ма</w:t>
      </w:r>
      <w:r w:rsidRPr="00A24548">
        <w:rPr>
          <w:color w:val="000000"/>
          <w:sz w:val="28"/>
          <w:szCs w:val="28"/>
        </w:rPr>
        <w:t>с</w:t>
      </w:r>
      <w:r w:rsidRPr="00A24548">
        <w:rPr>
          <w:color w:val="000000"/>
          <w:sz w:val="28"/>
          <w:szCs w:val="28"/>
        </w:rPr>
        <w:t xml:space="preserve">штабы чертежей </w:t>
      </w:r>
      <w:r>
        <w:rPr>
          <w:color w:val="000000"/>
          <w:sz w:val="28"/>
          <w:szCs w:val="28"/>
        </w:rPr>
        <w:t>– ГОСТ 2.302-68, линии –</w:t>
      </w:r>
      <w:r w:rsidRPr="00A24548">
        <w:rPr>
          <w:color w:val="000000"/>
          <w:sz w:val="28"/>
          <w:szCs w:val="28"/>
        </w:rPr>
        <w:t xml:space="preserve"> ГОСТ 2.303-68, фор</w:t>
      </w:r>
      <w:r>
        <w:rPr>
          <w:color w:val="000000"/>
          <w:sz w:val="28"/>
          <w:szCs w:val="28"/>
        </w:rPr>
        <w:t>ма</w:t>
      </w:r>
      <w:r>
        <w:rPr>
          <w:color w:val="000000"/>
          <w:sz w:val="28"/>
          <w:szCs w:val="28"/>
        </w:rPr>
        <w:softHyphen/>
        <w:t>ты –</w:t>
      </w:r>
      <w:r w:rsidRPr="00A24548">
        <w:rPr>
          <w:color w:val="000000"/>
          <w:sz w:val="28"/>
          <w:szCs w:val="28"/>
        </w:rPr>
        <w:t xml:space="preserve"> ГОСТ 2.30</w:t>
      </w:r>
      <w:r>
        <w:rPr>
          <w:color w:val="000000"/>
          <w:sz w:val="28"/>
          <w:szCs w:val="28"/>
        </w:rPr>
        <w:t>5-2008, обозначения материалов –</w:t>
      </w:r>
      <w:r w:rsidRPr="00A24548">
        <w:rPr>
          <w:color w:val="000000"/>
          <w:sz w:val="28"/>
          <w:szCs w:val="28"/>
        </w:rPr>
        <w:t xml:space="preserve"> ГОСТ 2.306-68.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t>Графическая часть и изображаемые элементы проекта должны соответст</w:t>
      </w:r>
      <w:r w:rsidRPr="00A24548">
        <w:rPr>
          <w:color w:val="000000"/>
          <w:sz w:val="28"/>
          <w:szCs w:val="28"/>
        </w:rPr>
        <w:softHyphen/>
        <w:t>вовать требованиям Единой системы конструкторской документации (ЕСКД) и других нормативно-технических документов.</w:t>
      </w:r>
    </w:p>
    <w:p w:rsidR="009A16C9" w:rsidRPr="00A24548" w:rsidRDefault="009A16C9" w:rsidP="00D12BDB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color w:val="000000"/>
          <w:sz w:val="28"/>
          <w:szCs w:val="28"/>
        </w:rPr>
        <w:t>На всех листах графиче</w:t>
      </w:r>
      <w:r w:rsidRPr="00A24548">
        <w:rPr>
          <w:color w:val="000000"/>
          <w:sz w:val="28"/>
          <w:szCs w:val="28"/>
        </w:rPr>
        <w:softHyphen/>
        <w:t xml:space="preserve">ской части проекта выполняется основная надпись </w:t>
      </w:r>
      <w:r w:rsidRPr="008D639A">
        <w:rPr>
          <w:color w:val="000000"/>
          <w:sz w:val="28"/>
          <w:szCs w:val="28"/>
        </w:rPr>
        <w:t>по ГОСТ 2.104 - 2006.</w:t>
      </w:r>
    </w:p>
    <w:p w:rsidR="009A16C9" w:rsidRDefault="004849EA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14925" cy="4972050"/>
            <wp:effectExtent l="0" t="0" r="9525" b="0"/>
            <wp:docPr id="2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2A3" w:rsidRDefault="003372A3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noProof/>
          <w:color w:val="000000"/>
          <w:sz w:val="28"/>
          <w:szCs w:val="28"/>
        </w:rPr>
      </w:pPr>
      <w:r w:rsidRPr="003372A3">
        <w:rPr>
          <w:b/>
          <w:noProof/>
          <w:color w:val="000000"/>
          <w:sz w:val="28"/>
          <w:szCs w:val="28"/>
        </w:rPr>
        <w:t>Рис. 21.</w:t>
      </w:r>
      <w:r>
        <w:rPr>
          <w:noProof/>
          <w:color w:val="000000"/>
          <w:sz w:val="28"/>
          <w:szCs w:val="28"/>
        </w:rPr>
        <w:t xml:space="preserve"> Пример размещения основной надписи и дополнительнфх граф к ней </w:t>
      </w:r>
    </w:p>
    <w:p w:rsidR="003372A3" w:rsidRPr="00A24548" w:rsidRDefault="003372A3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color w:val="000000"/>
          <w:sz w:val="28"/>
          <w:szCs w:val="28"/>
        </w:rPr>
      </w:pPr>
    </w:p>
    <w:p w:rsidR="009A16C9" w:rsidRPr="00A24548" w:rsidRDefault="009A16C9" w:rsidP="00062BFC">
      <w:pPr>
        <w:tabs>
          <w:tab w:val="left" w:pos="1985"/>
          <w:tab w:val="left" w:pos="4678"/>
        </w:tabs>
        <w:spacing w:line="276" w:lineRule="auto"/>
        <w:jc w:val="center"/>
        <w:rPr>
          <w:b/>
          <w:bCs/>
          <w:sz w:val="28"/>
          <w:szCs w:val="28"/>
        </w:rPr>
      </w:pPr>
      <w:r w:rsidRPr="00A24548">
        <w:rPr>
          <w:b/>
          <w:bCs/>
          <w:sz w:val="28"/>
          <w:szCs w:val="28"/>
        </w:rPr>
        <w:lastRenderedPageBreak/>
        <w:t>Сборочный чертеж головного</w:t>
      </w:r>
      <w:r>
        <w:rPr>
          <w:b/>
          <w:bCs/>
          <w:sz w:val="28"/>
          <w:szCs w:val="28"/>
        </w:rPr>
        <w:t xml:space="preserve"> аппарата</w:t>
      </w:r>
    </w:p>
    <w:p w:rsidR="009A16C9" w:rsidRPr="00A24548" w:rsidRDefault="009A16C9" w:rsidP="00D12BDB">
      <w:pPr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Сборочный чертеж должен содержать:</w:t>
      </w:r>
    </w:p>
    <w:p w:rsidR="009A16C9" w:rsidRPr="00A24548" w:rsidRDefault="009A16C9" w:rsidP="00D12BDB">
      <w:pPr>
        <w:widowControl/>
        <w:numPr>
          <w:ilvl w:val="0"/>
          <w:numId w:val="17"/>
        </w:numPr>
        <w:tabs>
          <w:tab w:val="clear" w:pos="1260"/>
          <w:tab w:val="left" w:pos="851"/>
          <w:tab w:val="left" w:pos="1985"/>
          <w:tab w:val="left" w:pos="4678"/>
        </w:tabs>
        <w:autoSpaceDE/>
        <w:autoSpaceDN/>
        <w:adjustRightInd/>
        <w:spacing w:line="276" w:lineRule="auto"/>
        <w:ind w:left="0" w:firstLine="567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изображение головного агрегата, дающее представление о располож</w:t>
      </w:r>
      <w:r w:rsidRPr="00A24548">
        <w:rPr>
          <w:sz w:val="28"/>
          <w:szCs w:val="28"/>
        </w:rPr>
        <w:t>е</w:t>
      </w:r>
      <w:r w:rsidRPr="00A24548">
        <w:rPr>
          <w:sz w:val="28"/>
          <w:szCs w:val="28"/>
        </w:rPr>
        <w:t>нии и взаимной связи составных частей, соединяемых по данному чертежу, и обеспечивающее возможность осуществления сборки и контроля агрегата;</w:t>
      </w:r>
    </w:p>
    <w:p w:rsidR="009A16C9" w:rsidRPr="00A24548" w:rsidRDefault="009A16C9" w:rsidP="00D12BDB">
      <w:pPr>
        <w:widowControl/>
        <w:numPr>
          <w:ilvl w:val="0"/>
          <w:numId w:val="17"/>
        </w:numPr>
        <w:tabs>
          <w:tab w:val="clear" w:pos="1260"/>
          <w:tab w:val="left" w:pos="851"/>
          <w:tab w:val="left" w:pos="1985"/>
          <w:tab w:val="left" w:pos="4678"/>
        </w:tabs>
        <w:autoSpaceDE/>
        <w:autoSpaceDN/>
        <w:adjustRightInd/>
        <w:spacing w:line="276" w:lineRule="auto"/>
        <w:ind w:left="0" w:firstLine="567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размеры, предельные отклонения и другие параметры и требования, к</w:t>
      </w:r>
      <w:r w:rsidRPr="00A24548">
        <w:rPr>
          <w:sz w:val="28"/>
          <w:szCs w:val="28"/>
        </w:rPr>
        <w:t>о</w:t>
      </w:r>
      <w:r w:rsidRPr="00A24548">
        <w:rPr>
          <w:sz w:val="28"/>
          <w:szCs w:val="28"/>
        </w:rPr>
        <w:t>торые должны быть выполнены или проконтролированы по данному чертежу. Допускается указывать в качестве справочных размеры деталей, определяющие характер сопряжения;</w:t>
      </w:r>
    </w:p>
    <w:p w:rsidR="009A16C9" w:rsidRPr="00A24548" w:rsidRDefault="009A16C9" w:rsidP="00D12BDB">
      <w:pPr>
        <w:widowControl/>
        <w:numPr>
          <w:ilvl w:val="0"/>
          <w:numId w:val="17"/>
        </w:numPr>
        <w:tabs>
          <w:tab w:val="clear" w:pos="1260"/>
          <w:tab w:val="left" w:pos="851"/>
          <w:tab w:val="left" w:pos="1985"/>
          <w:tab w:val="left" w:pos="4678"/>
        </w:tabs>
        <w:autoSpaceDE/>
        <w:autoSpaceDN/>
        <w:adjustRightInd/>
        <w:spacing w:line="276" w:lineRule="auto"/>
        <w:ind w:left="0" w:firstLine="567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указания о характере сопряжения составных частей и методах его ос</w:t>
      </w:r>
      <w:r w:rsidRPr="00A24548">
        <w:rPr>
          <w:sz w:val="28"/>
          <w:szCs w:val="28"/>
        </w:rPr>
        <w:t>у</w:t>
      </w:r>
      <w:r w:rsidRPr="00A24548">
        <w:rPr>
          <w:sz w:val="28"/>
          <w:szCs w:val="28"/>
        </w:rPr>
        <w:t>ществления (сварные, паяные и другие соединения);</w:t>
      </w:r>
    </w:p>
    <w:p w:rsidR="009A16C9" w:rsidRPr="00A24548" w:rsidRDefault="009A16C9" w:rsidP="00D12BDB">
      <w:pPr>
        <w:widowControl/>
        <w:numPr>
          <w:ilvl w:val="0"/>
          <w:numId w:val="17"/>
        </w:numPr>
        <w:tabs>
          <w:tab w:val="clear" w:pos="1260"/>
          <w:tab w:val="left" w:pos="851"/>
          <w:tab w:val="left" w:pos="1985"/>
          <w:tab w:val="left" w:pos="4678"/>
        </w:tabs>
        <w:autoSpaceDE/>
        <w:autoSpaceDN/>
        <w:adjustRightInd/>
        <w:spacing w:line="276" w:lineRule="auto"/>
        <w:ind w:left="0" w:firstLine="567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номера позиций составных частей, входящих в головной агрегат;</w:t>
      </w:r>
    </w:p>
    <w:p w:rsidR="009A16C9" w:rsidRPr="00A24548" w:rsidRDefault="009A16C9" w:rsidP="00D12BDB">
      <w:pPr>
        <w:widowControl/>
        <w:numPr>
          <w:ilvl w:val="0"/>
          <w:numId w:val="17"/>
        </w:numPr>
        <w:tabs>
          <w:tab w:val="clear" w:pos="1260"/>
          <w:tab w:val="left" w:pos="851"/>
          <w:tab w:val="left" w:pos="1985"/>
          <w:tab w:val="left" w:pos="4678"/>
        </w:tabs>
        <w:autoSpaceDE/>
        <w:autoSpaceDN/>
        <w:adjustRightInd/>
        <w:spacing w:line="276" w:lineRule="auto"/>
        <w:ind w:left="0" w:firstLine="567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габаритные размеры головного агрегата и его составных частей;</w:t>
      </w:r>
    </w:p>
    <w:p w:rsidR="009A16C9" w:rsidRPr="00A24548" w:rsidRDefault="009A16C9" w:rsidP="00D12BDB">
      <w:pPr>
        <w:widowControl/>
        <w:numPr>
          <w:ilvl w:val="0"/>
          <w:numId w:val="17"/>
        </w:numPr>
        <w:tabs>
          <w:tab w:val="clear" w:pos="1260"/>
          <w:tab w:val="left" w:pos="851"/>
          <w:tab w:val="left" w:pos="1985"/>
          <w:tab w:val="left" w:pos="4678"/>
          <w:tab w:val="left" w:pos="8280"/>
        </w:tabs>
        <w:autoSpaceDE/>
        <w:autoSpaceDN/>
        <w:adjustRightInd/>
        <w:spacing w:line="276" w:lineRule="auto"/>
        <w:ind w:left="0" w:firstLine="567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установочные, присоединительные и другие необходимые справочные размеры;</w:t>
      </w:r>
    </w:p>
    <w:p w:rsidR="009A16C9" w:rsidRPr="00A24548" w:rsidRDefault="009A16C9" w:rsidP="00D12BDB">
      <w:pPr>
        <w:widowControl/>
        <w:numPr>
          <w:ilvl w:val="0"/>
          <w:numId w:val="17"/>
        </w:numPr>
        <w:tabs>
          <w:tab w:val="clear" w:pos="1260"/>
          <w:tab w:val="left" w:pos="851"/>
          <w:tab w:val="left" w:pos="1985"/>
          <w:tab w:val="left" w:pos="4678"/>
        </w:tabs>
        <w:autoSpaceDE/>
        <w:autoSpaceDN/>
        <w:adjustRightInd/>
        <w:spacing w:line="276" w:lineRule="auto"/>
        <w:ind w:left="0" w:firstLine="567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техническую характеристику головного агрегата.</w:t>
      </w:r>
    </w:p>
    <w:p w:rsidR="009A16C9" w:rsidRPr="00A24548" w:rsidRDefault="009A16C9" w:rsidP="00D12BDB">
      <w:pPr>
        <w:tabs>
          <w:tab w:val="left" w:pos="1985"/>
          <w:tab w:val="left" w:pos="4678"/>
          <w:tab w:val="left" w:pos="8100"/>
          <w:tab w:val="left" w:pos="8280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Примечание</w:t>
      </w:r>
      <w:r>
        <w:rPr>
          <w:sz w:val="28"/>
          <w:szCs w:val="28"/>
        </w:rPr>
        <w:t xml:space="preserve"> –</w:t>
      </w:r>
      <w:r w:rsidRPr="00A24548">
        <w:rPr>
          <w:sz w:val="28"/>
          <w:szCs w:val="28"/>
        </w:rPr>
        <w:t xml:space="preserve"> К справочным относятся размеры, не выполняемые по да</w:t>
      </w:r>
      <w:r w:rsidRPr="00A24548">
        <w:rPr>
          <w:sz w:val="28"/>
          <w:szCs w:val="28"/>
        </w:rPr>
        <w:t>н</w:t>
      </w:r>
      <w:r w:rsidRPr="00A24548">
        <w:rPr>
          <w:sz w:val="28"/>
          <w:szCs w:val="28"/>
        </w:rPr>
        <w:t>ному чертежу. Поскольку в сборочном чертеже головного агрегата все размеры справочные, то в технических требованиях чертежа записывают: «Размеры для справок» (без отметки дополнительным знаком *).</w:t>
      </w:r>
    </w:p>
    <w:p w:rsidR="009A16C9" w:rsidRPr="00A24548" w:rsidRDefault="009A16C9" w:rsidP="00D12BDB">
      <w:pPr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Главный вид сборочного чертежа головного агрегата должен представлять его изображение в рабочем положении. В зависимости от размеров агрегата выбирается формат первого листа сборочного чертежа и масштаб изображения на главном виде, который указывается в графе «Масштаб» основной надписи.</w:t>
      </w:r>
    </w:p>
    <w:p w:rsidR="009A16C9" w:rsidRPr="00A24548" w:rsidRDefault="009A16C9" w:rsidP="00D12BDB">
      <w:pPr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Количество дополнительных видов, разрезов (сечений) и выносов, опред</w:t>
      </w:r>
      <w:r w:rsidRPr="00A24548">
        <w:rPr>
          <w:sz w:val="28"/>
          <w:szCs w:val="28"/>
        </w:rPr>
        <w:t>е</w:t>
      </w:r>
      <w:r w:rsidRPr="00A24548">
        <w:rPr>
          <w:sz w:val="28"/>
          <w:szCs w:val="28"/>
        </w:rPr>
        <w:t>ляющих объем сборочного чертежа, т.е. количество листов, должно быть м</w:t>
      </w:r>
      <w:r w:rsidRPr="00A24548">
        <w:rPr>
          <w:sz w:val="28"/>
          <w:szCs w:val="28"/>
        </w:rPr>
        <w:t>и</w:t>
      </w:r>
      <w:r w:rsidRPr="00A24548">
        <w:rPr>
          <w:sz w:val="28"/>
          <w:szCs w:val="28"/>
        </w:rPr>
        <w:t>нимальным, но достаточным для представления о конструкции головного агр</w:t>
      </w:r>
      <w:r w:rsidRPr="00A24548">
        <w:rPr>
          <w:sz w:val="28"/>
          <w:szCs w:val="28"/>
        </w:rPr>
        <w:t>е</w:t>
      </w:r>
      <w:r w:rsidRPr="00A24548">
        <w:rPr>
          <w:sz w:val="28"/>
          <w:szCs w:val="28"/>
        </w:rPr>
        <w:t>гата и его составных частей.</w:t>
      </w:r>
    </w:p>
    <w:p w:rsidR="009A16C9" w:rsidRPr="00A24548" w:rsidRDefault="009A16C9" w:rsidP="00D12BDB">
      <w:pPr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Для обозначения на чертеже изображений, поверхностей, размеров и др</w:t>
      </w:r>
      <w:r w:rsidRPr="00A24548">
        <w:rPr>
          <w:sz w:val="28"/>
          <w:szCs w:val="28"/>
        </w:rPr>
        <w:t>у</w:t>
      </w:r>
      <w:r w:rsidRPr="00A24548">
        <w:rPr>
          <w:sz w:val="28"/>
          <w:szCs w:val="28"/>
        </w:rPr>
        <w:t>гих элементов изделия применяют прописные буквы русского алфавита, за и</w:t>
      </w:r>
      <w:r w:rsidRPr="00A24548">
        <w:rPr>
          <w:sz w:val="28"/>
          <w:szCs w:val="28"/>
        </w:rPr>
        <w:t>с</w:t>
      </w:r>
      <w:r w:rsidRPr="00A24548">
        <w:rPr>
          <w:sz w:val="28"/>
          <w:szCs w:val="28"/>
        </w:rPr>
        <w:t xml:space="preserve">ключением букв Й, О, Х, Ъ, </w:t>
      </w:r>
      <w:proofErr w:type="gramStart"/>
      <w:r w:rsidRPr="00A24548">
        <w:rPr>
          <w:sz w:val="28"/>
          <w:szCs w:val="28"/>
        </w:rPr>
        <w:t>Ы</w:t>
      </w:r>
      <w:proofErr w:type="gramEnd"/>
      <w:r w:rsidRPr="00A24548">
        <w:rPr>
          <w:sz w:val="28"/>
          <w:szCs w:val="28"/>
        </w:rPr>
        <w:t>, Ь. В случае недостатка букв применяют цифр</w:t>
      </w:r>
      <w:r w:rsidRPr="00A24548">
        <w:rPr>
          <w:sz w:val="28"/>
          <w:szCs w:val="28"/>
        </w:rPr>
        <w:t>о</w:t>
      </w:r>
      <w:r w:rsidRPr="00A24548">
        <w:rPr>
          <w:sz w:val="28"/>
          <w:szCs w:val="28"/>
        </w:rPr>
        <w:t>вую индексацию, например: А</w:t>
      </w:r>
      <w:proofErr w:type="gramStart"/>
      <w:r w:rsidRPr="00A24548">
        <w:rPr>
          <w:sz w:val="28"/>
          <w:szCs w:val="28"/>
          <w:vertAlign w:val="subscript"/>
        </w:rPr>
        <w:t>1</w:t>
      </w:r>
      <w:proofErr w:type="gramEnd"/>
      <w:r w:rsidRPr="00A24548">
        <w:rPr>
          <w:sz w:val="28"/>
          <w:szCs w:val="28"/>
        </w:rPr>
        <w:t>, А</w:t>
      </w:r>
      <w:r w:rsidRPr="00A24548">
        <w:rPr>
          <w:sz w:val="28"/>
          <w:szCs w:val="28"/>
          <w:vertAlign w:val="subscript"/>
        </w:rPr>
        <w:t>2</w:t>
      </w:r>
      <w:r w:rsidRPr="00A24548">
        <w:rPr>
          <w:sz w:val="28"/>
          <w:szCs w:val="28"/>
        </w:rPr>
        <w:t>, Б</w:t>
      </w:r>
      <w:r w:rsidRPr="00A24548">
        <w:rPr>
          <w:sz w:val="28"/>
          <w:szCs w:val="28"/>
          <w:vertAlign w:val="subscript"/>
        </w:rPr>
        <w:t>1</w:t>
      </w:r>
      <w:r w:rsidRPr="00A24548">
        <w:rPr>
          <w:sz w:val="28"/>
          <w:szCs w:val="28"/>
        </w:rPr>
        <w:t xml:space="preserve"> – Б</w:t>
      </w:r>
      <w:r w:rsidRPr="00A24548">
        <w:rPr>
          <w:sz w:val="28"/>
          <w:szCs w:val="28"/>
          <w:vertAlign w:val="subscript"/>
        </w:rPr>
        <w:t>1</w:t>
      </w:r>
      <w:r w:rsidRPr="00A24548">
        <w:rPr>
          <w:sz w:val="28"/>
          <w:szCs w:val="28"/>
        </w:rPr>
        <w:t>, Б</w:t>
      </w:r>
      <w:r w:rsidRPr="00A24548">
        <w:rPr>
          <w:sz w:val="28"/>
          <w:szCs w:val="28"/>
          <w:vertAlign w:val="subscript"/>
        </w:rPr>
        <w:t>2</w:t>
      </w:r>
      <w:r w:rsidRPr="00A24548">
        <w:rPr>
          <w:sz w:val="28"/>
          <w:szCs w:val="28"/>
        </w:rPr>
        <w:t xml:space="preserve"> – Б</w:t>
      </w:r>
      <w:r w:rsidRPr="00A24548">
        <w:rPr>
          <w:sz w:val="28"/>
          <w:szCs w:val="28"/>
          <w:vertAlign w:val="subscript"/>
        </w:rPr>
        <w:t>2</w:t>
      </w:r>
      <w:r w:rsidRPr="00A24548">
        <w:rPr>
          <w:sz w:val="28"/>
          <w:szCs w:val="28"/>
        </w:rPr>
        <w:t>.</w:t>
      </w:r>
    </w:p>
    <w:p w:rsidR="009A16C9" w:rsidRPr="00A24548" w:rsidRDefault="009A16C9" w:rsidP="00D12BDB">
      <w:pPr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sz w:val="28"/>
          <w:szCs w:val="28"/>
        </w:rPr>
        <w:t xml:space="preserve">Размер шрифта буквенных обозначений должен быть больше размера цифр размерных чисел приблизительно в два раза. Шрифт буквенных обозначений должен быть одинаковым на всех </w:t>
      </w:r>
      <w:proofErr w:type="gramStart"/>
      <w:r w:rsidRPr="00A24548">
        <w:rPr>
          <w:sz w:val="28"/>
          <w:szCs w:val="28"/>
        </w:rPr>
        <w:t>листах</w:t>
      </w:r>
      <w:proofErr w:type="gramEnd"/>
      <w:r w:rsidRPr="00A24548">
        <w:rPr>
          <w:sz w:val="28"/>
          <w:szCs w:val="28"/>
        </w:rPr>
        <w:t xml:space="preserve"> как возле стрелок, так и возле изобр</w:t>
      </w:r>
      <w:r w:rsidRPr="00A24548">
        <w:rPr>
          <w:sz w:val="28"/>
          <w:szCs w:val="28"/>
        </w:rPr>
        <w:t>а</w:t>
      </w:r>
      <w:r w:rsidRPr="00A24548">
        <w:rPr>
          <w:sz w:val="28"/>
          <w:szCs w:val="28"/>
        </w:rPr>
        <w:t>жений.</w:t>
      </w:r>
      <w:r w:rsidRPr="00A24548">
        <w:rPr>
          <w:position w:val="-10"/>
          <w:sz w:val="28"/>
          <w:szCs w:val="28"/>
        </w:rPr>
        <w:object w:dxaOrig="180" w:dyaOrig="340">
          <v:shape id="_x0000_i1027" type="#_x0000_t75" style="width:8.4pt;height:16.85pt" o:ole="">
            <v:imagedata r:id="rId34" o:title=""/>
          </v:shape>
          <o:OLEObject Type="Embed" ProgID="Equation.3" ShapeID="_x0000_i1027" DrawAspect="Content" ObjectID="_1570522759" r:id="rId35"/>
        </w:object>
      </w:r>
    </w:p>
    <w:p w:rsidR="009A16C9" w:rsidRPr="00A24548" w:rsidRDefault="009A16C9" w:rsidP="00D12BDB">
      <w:pPr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Масштаб изображения на чертеже, отличающийся от указанного в осно</w:t>
      </w:r>
      <w:r w:rsidRPr="00A24548">
        <w:rPr>
          <w:sz w:val="28"/>
          <w:szCs w:val="28"/>
        </w:rPr>
        <w:t>в</w:t>
      </w:r>
      <w:r w:rsidRPr="00A24548">
        <w:rPr>
          <w:sz w:val="28"/>
          <w:szCs w:val="28"/>
        </w:rPr>
        <w:t xml:space="preserve">ной подписи, указывают после буквенного обозначения, в скобках. Пример </w:t>
      </w:r>
      <w:r w:rsidRPr="00A24548">
        <w:rPr>
          <w:sz w:val="28"/>
          <w:szCs w:val="28"/>
        </w:rPr>
        <w:lastRenderedPageBreak/>
        <w:t>обозначения изображения с применением двух условных знаков:</w:t>
      </w:r>
    </w:p>
    <w:p w:rsidR="009A16C9" w:rsidRPr="00A24548" w:rsidRDefault="009A16C9" w:rsidP="00062BFC">
      <w:pPr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 w:rsidRPr="00A24548">
        <w:rPr>
          <w:sz w:val="28"/>
          <w:szCs w:val="28"/>
        </w:rPr>
        <w:t xml:space="preserve">А (1:1) </w:t>
      </w:r>
      <w:r w:rsidRPr="00A24548">
        <w:rPr>
          <w:sz w:val="28"/>
          <w:szCs w:val="28"/>
        </w:rPr>
        <w:object w:dxaOrig="1116" w:dyaOrig="1059">
          <v:shape id="_x0000_i1028" type="#_x0000_t75" style="width:16.85pt;height:15.9pt" o:ole="">
            <v:imagedata r:id="rId36" o:title=""/>
          </v:shape>
          <o:OLEObject Type="Embed" ProgID="Msxml2.SAXXMLReader.5.0" ShapeID="_x0000_i1028" DrawAspect="Content" ObjectID="_1570522760" r:id="rId37"/>
        </w:object>
      </w:r>
      <w:r w:rsidRPr="00A24548">
        <w:rPr>
          <w:sz w:val="28"/>
          <w:szCs w:val="28"/>
        </w:rPr>
        <w:t xml:space="preserve"> (1),</w:t>
      </w:r>
    </w:p>
    <w:p w:rsidR="009A16C9" w:rsidRPr="00A24548" w:rsidRDefault="009A16C9" w:rsidP="00062BFC">
      <w:pPr>
        <w:tabs>
          <w:tab w:val="left" w:pos="1985"/>
          <w:tab w:val="left" w:pos="4678"/>
        </w:tabs>
        <w:spacing w:line="276" w:lineRule="auto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где</w:t>
      </w:r>
      <w:proofErr w:type="gramStart"/>
      <w:r w:rsidRPr="00A24548">
        <w:rPr>
          <w:sz w:val="28"/>
          <w:szCs w:val="28"/>
        </w:rPr>
        <w:t xml:space="preserve"> А</w:t>
      </w:r>
      <w:proofErr w:type="gramEnd"/>
      <w:r w:rsidRPr="00A24548">
        <w:rPr>
          <w:sz w:val="28"/>
          <w:szCs w:val="28"/>
        </w:rPr>
        <w:t xml:space="preserve"> – буквенное обозначение изображения; </w:t>
      </w:r>
    </w:p>
    <w:p w:rsidR="009A16C9" w:rsidRPr="00A24548" w:rsidRDefault="009A16C9" w:rsidP="00062BFC">
      <w:pPr>
        <w:tabs>
          <w:tab w:val="left" w:pos="1985"/>
          <w:tab w:val="left" w:pos="4678"/>
        </w:tabs>
        <w:spacing w:line="276" w:lineRule="auto"/>
        <w:jc w:val="both"/>
        <w:rPr>
          <w:sz w:val="28"/>
          <w:szCs w:val="28"/>
        </w:rPr>
      </w:pPr>
      <w:r w:rsidRPr="00A24548">
        <w:rPr>
          <w:sz w:val="28"/>
          <w:szCs w:val="28"/>
        </w:rPr>
        <w:t xml:space="preserve">(1:1) – масштаб изображения в случае, если в основной надписи масштаб 1:2 и меньше; </w:t>
      </w:r>
    </w:p>
    <w:p w:rsidR="009A16C9" w:rsidRPr="00A24548" w:rsidRDefault="004849EA" w:rsidP="00062BFC">
      <w:pPr>
        <w:tabs>
          <w:tab w:val="left" w:pos="1985"/>
          <w:tab w:val="left" w:pos="4678"/>
        </w:tabs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9550" cy="2000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6C9" w:rsidRPr="00A24548">
        <w:rPr>
          <w:sz w:val="28"/>
          <w:szCs w:val="28"/>
        </w:rPr>
        <w:t xml:space="preserve"> – значок поворота изображения в координатные оси чертежа, если напра</w:t>
      </w:r>
      <w:r w:rsidR="009A16C9" w:rsidRPr="00A24548">
        <w:rPr>
          <w:sz w:val="28"/>
          <w:szCs w:val="28"/>
        </w:rPr>
        <w:t>в</w:t>
      </w:r>
      <w:r w:rsidR="009A16C9" w:rsidRPr="00A24548">
        <w:rPr>
          <w:sz w:val="28"/>
          <w:szCs w:val="28"/>
        </w:rPr>
        <w:t>ление стрелки</w:t>
      </w:r>
      <w:proofErr w:type="gramStart"/>
      <w:r w:rsidR="009A16C9" w:rsidRPr="00A24548">
        <w:rPr>
          <w:sz w:val="28"/>
          <w:szCs w:val="28"/>
        </w:rPr>
        <w:t xml:space="preserve"> А</w:t>
      </w:r>
      <w:proofErr w:type="gramEnd"/>
      <w:r w:rsidR="009A16C9" w:rsidRPr="00A24548">
        <w:rPr>
          <w:sz w:val="28"/>
          <w:szCs w:val="28"/>
        </w:rPr>
        <w:t xml:space="preserve"> составляет некоторый угол с этими осями, меньше 90</w:t>
      </w:r>
      <w:r w:rsidR="009A16C9" w:rsidRPr="00A24548">
        <w:rPr>
          <w:sz w:val="28"/>
          <w:szCs w:val="28"/>
          <w:vertAlign w:val="superscript"/>
        </w:rPr>
        <w:t>0</w:t>
      </w:r>
      <w:r w:rsidR="009A16C9" w:rsidRPr="00A24548">
        <w:rPr>
          <w:sz w:val="28"/>
          <w:szCs w:val="28"/>
        </w:rPr>
        <w:t xml:space="preserve">; </w:t>
      </w:r>
    </w:p>
    <w:p w:rsidR="009A16C9" w:rsidRPr="00A24548" w:rsidRDefault="009A16C9" w:rsidP="00062BFC">
      <w:pPr>
        <w:tabs>
          <w:tab w:val="left" w:pos="1985"/>
          <w:tab w:val="left" w:pos="4678"/>
        </w:tabs>
        <w:spacing w:line="276" w:lineRule="auto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(1) – номер листа сборочного чертежа, на котором расположена стрелка А. При этом на листе 1 рядом с буквой, обозначающей вид по стрелке, в скобках ук</w:t>
      </w:r>
      <w:r w:rsidRPr="00A24548">
        <w:rPr>
          <w:sz w:val="28"/>
          <w:szCs w:val="28"/>
        </w:rPr>
        <w:t>а</w:t>
      </w:r>
      <w:r w:rsidRPr="00A24548">
        <w:rPr>
          <w:sz w:val="28"/>
          <w:szCs w:val="28"/>
        </w:rPr>
        <w:t>зывается номер листа сборочного чертежа, на котором располагается данное изображение, например, А (2). Значок поворота должен иметь следующие ра</w:t>
      </w:r>
      <w:r w:rsidRPr="00A24548">
        <w:rPr>
          <w:sz w:val="28"/>
          <w:szCs w:val="28"/>
        </w:rPr>
        <w:t>з</w:t>
      </w:r>
      <w:r w:rsidRPr="00A24548">
        <w:rPr>
          <w:sz w:val="28"/>
          <w:szCs w:val="28"/>
        </w:rPr>
        <w:t>меры: диаметр – 8 мм; стрелка – слева, посредине, вниз; раствор стрелки – 90</w:t>
      </w:r>
      <w:r>
        <w:rPr>
          <w:sz w:val="28"/>
          <w:szCs w:val="28"/>
        </w:rPr>
        <w:t>°</w:t>
      </w:r>
      <w:r w:rsidRPr="00A24548">
        <w:rPr>
          <w:sz w:val="28"/>
          <w:szCs w:val="28"/>
        </w:rPr>
        <w:t>.</w:t>
      </w:r>
    </w:p>
    <w:p w:rsidR="009A16C9" w:rsidRPr="00A24548" w:rsidRDefault="009A16C9" w:rsidP="00D12BDB">
      <w:pPr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Штриховка деталей, расположенных в секущей плоскости, производится под углом 45</w:t>
      </w:r>
      <w:r>
        <w:rPr>
          <w:sz w:val="28"/>
          <w:szCs w:val="28"/>
        </w:rPr>
        <w:t>°</w:t>
      </w:r>
      <w:r w:rsidRPr="00A24548">
        <w:rPr>
          <w:sz w:val="28"/>
          <w:szCs w:val="28"/>
        </w:rPr>
        <w:t xml:space="preserve"> к линиям рамки чертежа с интервалом от 1 до 10 мм. Одну и ту же деталь штрихуют с одинаковым направлением уклона на всех ее изображ</w:t>
      </w:r>
      <w:r w:rsidRPr="00A24548">
        <w:rPr>
          <w:sz w:val="28"/>
          <w:szCs w:val="28"/>
        </w:rPr>
        <w:t>е</w:t>
      </w:r>
      <w:r w:rsidRPr="00A24548">
        <w:rPr>
          <w:sz w:val="28"/>
          <w:szCs w:val="28"/>
        </w:rPr>
        <w:t>ниях. Сварные соединения деталей, выполненных из однородного материала, штрихуют в одну сторону, если сварка производится не по данному чертежу, при этом границы между сваренными деталями изображают сплошными о</w:t>
      </w:r>
      <w:r w:rsidRPr="00A24548">
        <w:rPr>
          <w:sz w:val="28"/>
          <w:szCs w:val="28"/>
        </w:rPr>
        <w:t>с</w:t>
      </w:r>
      <w:r w:rsidRPr="00A24548">
        <w:rPr>
          <w:sz w:val="28"/>
          <w:szCs w:val="28"/>
        </w:rPr>
        <w:t>новными линиями. Допускается не показывать границы между деталями, т.е. изображать конструкцию как монолитное тело.</w:t>
      </w:r>
    </w:p>
    <w:p w:rsidR="009A16C9" w:rsidRPr="00A24548" w:rsidRDefault="009A16C9" w:rsidP="00D12BDB">
      <w:pPr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Основная надпись сборочного чертежа выполняется по форме 1 ГОСТ 2.104–2006. В графе «Обозначение» записывается обозначение чертежа с обяз</w:t>
      </w:r>
      <w:r w:rsidRPr="00A24548">
        <w:rPr>
          <w:sz w:val="28"/>
          <w:szCs w:val="28"/>
        </w:rPr>
        <w:t>а</w:t>
      </w:r>
      <w:r w:rsidRPr="00A24548">
        <w:rPr>
          <w:sz w:val="28"/>
          <w:szCs w:val="28"/>
        </w:rPr>
        <w:t>тельным указанием индекса «СБ», выполняемым таким же шрифтом, как и бу</w:t>
      </w:r>
      <w:r w:rsidRPr="00A24548">
        <w:rPr>
          <w:sz w:val="28"/>
          <w:szCs w:val="28"/>
        </w:rPr>
        <w:t>к</w:t>
      </w:r>
      <w:r w:rsidRPr="00A24548">
        <w:rPr>
          <w:sz w:val="28"/>
          <w:szCs w:val="28"/>
        </w:rPr>
        <w:t>вы обозначения. В графе «Наименование» указывают название головного агр</w:t>
      </w:r>
      <w:r w:rsidRPr="00A24548">
        <w:rPr>
          <w:sz w:val="28"/>
          <w:szCs w:val="28"/>
        </w:rPr>
        <w:t>е</w:t>
      </w:r>
      <w:r w:rsidRPr="00A24548">
        <w:rPr>
          <w:sz w:val="28"/>
          <w:szCs w:val="28"/>
        </w:rPr>
        <w:t xml:space="preserve">гата, например: «Колонна ректификационная. Сборочный чертеж». </w:t>
      </w:r>
    </w:p>
    <w:p w:rsidR="009A16C9" w:rsidRPr="00A24548" w:rsidRDefault="009A16C9" w:rsidP="00D12BDB">
      <w:pPr>
        <w:tabs>
          <w:tab w:val="left" w:pos="1620"/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sz w:val="28"/>
          <w:szCs w:val="28"/>
        </w:rPr>
        <w:t xml:space="preserve">Примечание – </w:t>
      </w:r>
      <w:r>
        <w:rPr>
          <w:sz w:val="28"/>
          <w:szCs w:val="28"/>
        </w:rPr>
        <w:t>С</w:t>
      </w:r>
      <w:r w:rsidRPr="00A24548">
        <w:rPr>
          <w:sz w:val="28"/>
          <w:szCs w:val="28"/>
        </w:rPr>
        <w:t>лова «Сборочный чертеж» размещают над нижней гран</w:t>
      </w:r>
      <w:r w:rsidRPr="00A24548">
        <w:rPr>
          <w:sz w:val="28"/>
          <w:szCs w:val="28"/>
        </w:rPr>
        <w:t>и</w:t>
      </w:r>
      <w:r w:rsidRPr="00A24548">
        <w:rPr>
          <w:sz w:val="28"/>
          <w:szCs w:val="28"/>
        </w:rPr>
        <w:t>цей графы и выполняют меньшим шрифтом, чем в названии агрегата.</w:t>
      </w:r>
    </w:p>
    <w:p w:rsidR="009A16C9" w:rsidRPr="00A24548" w:rsidRDefault="009A16C9" w:rsidP="00D12BDB">
      <w:pPr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Технические требования к агрегату располагают над основной надписью чертежа на расстоянии 30...50 мм, по возможности в следующей последов</w:t>
      </w:r>
      <w:r w:rsidRPr="00A24548">
        <w:rPr>
          <w:sz w:val="28"/>
          <w:szCs w:val="28"/>
        </w:rPr>
        <w:t>а</w:t>
      </w:r>
      <w:r w:rsidRPr="00A24548">
        <w:rPr>
          <w:sz w:val="28"/>
          <w:szCs w:val="28"/>
        </w:rPr>
        <w:t>тельности:</w:t>
      </w:r>
    </w:p>
    <w:p w:rsidR="009A16C9" w:rsidRPr="008D639A" w:rsidRDefault="009A16C9" w:rsidP="00062BFC">
      <w:pPr>
        <w:tabs>
          <w:tab w:val="left" w:pos="709"/>
          <w:tab w:val="left" w:pos="1985"/>
          <w:tab w:val="left" w:pos="4678"/>
        </w:tabs>
        <w:spacing w:line="276" w:lineRule="auto"/>
        <w:ind w:left="993" w:hanging="284"/>
        <w:jc w:val="both"/>
        <w:rPr>
          <w:sz w:val="28"/>
          <w:szCs w:val="28"/>
        </w:rPr>
      </w:pPr>
      <w:r w:rsidRPr="008D639A">
        <w:rPr>
          <w:sz w:val="28"/>
          <w:szCs w:val="28"/>
        </w:rPr>
        <w:t>а) материалы, применяемые для изготовления составных частей агрегата   с указанием марки материала и ГОСТа на хим</w:t>
      </w:r>
      <w:r>
        <w:rPr>
          <w:sz w:val="28"/>
          <w:szCs w:val="28"/>
        </w:rPr>
        <w:t xml:space="preserve">ический </w:t>
      </w:r>
      <w:r w:rsidRPr="008D639A">
        <w:rPr>
          <w:sz w:val="28"/>
          <w:szCs w:val="28"/>
        </w:rPr>
        <w:t>состав (напр</w:t>
      </w:r>
      <w:r w:rsidRPr="008D639A">
        <w:rPr>
          <w:sz w:val="28"/>
          <w:szCs w:val="28"/>
        </w:rPr>
        <w:t>и</w:t>
      </w:r>
      <w:r w:rsidRPr="008D639A">
        <w:rPr>
          <w:sz w:val="28"/>
          <w:szCs w:val="28"/>
        </w:rPr>
        <w:t xml:space="preserve">мер: сталь 12Х18 Н10 Т ГОСТ 5632–72 или </w:t>
      </w:r>
      <w:proofErr w:type="spellStart"/>
      <w:proofErr w:type="gramStart"/>
      <w:r w:rsidRPr="008D639A">
        <w:rPr>
          <w:sz w:val="28"/>
          <w:szCs w:val="28"/>
        </w:rPr>
        <w:t>Ст</w:t>
      </w:r>
      <w:proofErr w:type="spellEnd"/>
      <w:proofErr w:type="gramEnd"/>
      <w:r w:rsidRPr="008D639A">
        <w:rPr>
          <w:sz w:val="28"/>
          <w:szCs w:val="28"/>
        </w:rPr>
        <w:t xml:space="preserve"> 3 ГОСТ 380–94);</w:t>
      </w:r>
    </w:p>
    <w:p w:rsidR="009A16C9" w:rsidRPr="008D639A" w:rsidRDefault="009A16C9" w:rsidP="00062BFC">
      <w:pPr>
        <w:tabs>
          <w:tab w:val="left" w:pos="709"/>
          <w:tab w:val="left" w:pos="1985"/>
          <w:tab w:val="left" w:pos="4678"/>
        </w:tabs>
        <w:spacing w:line="276" w:lineRule="auto"/>
        <w:ind w:left="993" w:hanging="284"/>
        <w:jc w:val="both"/>
        <w:rPr>
          <w:sz w:val="28"/>
          <w:szCs w:val="28"/>
        </w:rPr>
      </w:pPr>
      <w:r w:rsidRPr="008D639A">
        <w:rPr>
          <w:sz w:val="28"/>
          <w:szCs w:val="28"/>
        </w:rPr>
        <w:t>б) размеры, предельные отклонения размеров, формы и взаимного расп</w:t>
      </w:r>
      <w:r w:rsidRPr="008D639A">
        <w:rPr>
          <w:sz w:val="28"/>
          <w:szCs w:val="28"/>
        </w:rPr>
        <w:t>о</w:t>
      </w:r>
      <w:r w:rsidRPr="008D639A">
        <w:rPr>
          <w:sz w:val="28"/>
          <w:szCs w:val="28"/>
        </w:rPr>
        <w:t xml:space="preserve">ложения поверхностей; </w:t>
      </w:r>
    </w:p>
    <w:p w:rsidR="009A16C9" w:rsidRPr="008D639A" w:rsidRDefault="009A16C9" w:rsidP="00062BFC">
      <w:pPr>
        <w:tabs>
          <w:tab w:val="left" w:pos="709"/>
          <w:tab w:val="left" w:pos="1985"/>
          <w:tab w:val="left" w:pos="4678"/>
        </w:tabs>
        <w:spacing w:line="276" w:lineRule="auto"/>
        <w:ind w:left="993" w:hanging="284"/>
        <w:jc w:val="both"/>
        <w:rPr>
          <w:sz w:val="28"/>
          <w:szCs w:val="28"/>
        </w:rPr>
      </w:pPr>
      <w:r w:rsidRPr="008D639A">
        <w:rPr>
          <w:sz w:val="28"/>
          <w:szCs w:val="28"/>
        </w:rPr>
        <w:t>в) зазоры, расположение отдельных элементов конструкции;</w:t>
      </w:r>
    </w:p>
    <w:p w:rsidR="009A16C9" w:rsidRPr="008D639A" w:rsidRDefault="009A16C9" w:rsidP="00062BFC">
      <w:pPr>
        <w:tabs>
          <w:tab w:val="left" w:pos="709"/>
          <w:tab w:val="left" w:pos="1985"/>
          <w:tab w:val="left" w:pos="4678"/>
        </w:tabs>
        <w:spacing w:line="276" w:lineRule="auto"/>
        <w:ind w:left="993" w:hanging="284"/>
        <w:jc w:val="both"/>
        <w:rPr>
          <w:sz w:val="28"/>
          <w:szCs w:val="28"/>
        </w:rPr>
      </w:pPr>
      <w:r w:rsidRPr="008D639A">
        <w:rPr>
          <w:sz w:val="28"/>
          <w:szCs w:val="28"/>
        </w:rPr>
        <w:t>г) указания о применении типов электродов для обеспечения заданных чертежом видов сварных швов;</w:t>
      </w:r>
    </w:p>
    <w:p w:rsidR="009A16C9" w:rsidRPr="008D639A" w:rsidRDefault="009A16C9" w:rsidP="00062BFC">
      <w:pPr>
        <w:tabs>
          <w:tab w:val="left" w:pos="709"/>
          <w:tab w:val="left" w:pos="1985"/>
          <w:tab w:val="left" w:pos="4678"/>
        </w:tabs>
        <w:spacing w:line="276" w:lineRule="auto"/>
        <w:ind w:left="993" w:hanging="284"/>
        <w:jc w:val="both"/>
        <w:rPr>
          <w:sz w:val="28"/>
          <w:szCs w:val="28"/>
        </w:rPr>
      </w:pPr>
      <w:r w:rsidRPr="008D639A">
        <w:rPr>
          <w:sz w:val="28"/>
          <w:szCs w:val="28"/>
        </w:rPr>
        <w:lastRenderedPageBreak/>
        <w:t>д) контроль сварных швов;</w:t>
      </w:r>
    </w:p>
    <w:p w:rsidR="009A16C9" w:rsidRPr="008D639A" w:rsidRDefault="009A16C9" w:rsidP="00062BFC">
      <w:pPr>
        <w:tabs>
          <w:tab w:val="left" w:pos="709"/>
          <w:tab w:val="left" w:pos="1985"/>
          <w:tab w:val="left" w:pos="4678"/>
        </w:tabs>
        <w:spacing w:line="276" w:lineRule="auto"/>
        <w:ind w:left="993" w:hanging="284"/>
        <w:jc w:val="both"/>
        <w:rPr>
          <w:sz w:val="28"/>
          <w:szCs w:val="28"/>
        </w:rPr>
      </w:pPr>
      <w:r w:rsidRPr="008D639A">
        <w:rPr>
          <w:sz w:val="28"/>
          <w:szCs w:val="28"/>
        </w:rPr>
        <w:t>е) пневматические и гидравлические испытания агрегата;</w:t>
      </w:r>
    </w:p>
    <w:p w:rsidR="009A16C9" w:rsidRPr="008D639A" w:rsidRDefault="009A16C9" w:rsidP="00062BFC">
      <w:pPr>
        <w:tabs>
          <w:tab w:val="left" w:pos="709"/>
          <w:tab w:val="left" w:pos="1985"/>
          <w:tab w:val="left" w:pos="4678"/>
        </w:tabs>
        <w:spacing w:line="276" w:lineRule="auto"/>
        <w:ind w:left="993" w:hanging="284"/>
        <w:jc w:val="both"/>
        <w:rPr>
          <w:sz w:val="28"/>
          <w:szCs w:val="28"/>
        </w:rPr>
      </w:pPr>
      <w:r w:rsidRPr="008D639A">
        <w:rPr>
          <w:sz w:val="28"/>
          <w:szCs w:val="28"/>
        </w:rPr>
        <w:t>ж) указания о теплоизоляции;</w:t>
      </w:r>
    </w:p>
    <w:p w:rsidR="009A16C9" w:rsidRPr="008D639A" w:rsidRDefault="009A16C9" w:rsidP="00062BFC">
      <w:pPr>
        <w:tabs>
          <w:tab w:val="left" w:pos="709"/>
          <w:tab w:val="left" w:pos="1985"/>
          <w:tab w:val="left" w:pos="4678"/>
        </w:tabs>
        <w:spacing w:line="276" w:lineRule="auto"/>
        <w:ind w:left="993" w:hanging="284"/>
        <w:jc w:val="both"/>
        <w:rPr>
          <w:sz w:val="28"/>
          <w:szCs w:val="28"/>
        </w:rPr>
      </w:pPr>
      <w:r w:rsidRPr="008D639A">
        <w:rPr>
          <w:sz w:val="28"/>
          <w:szCs w:val="28"/>
        </w:rPr>
        <w:t>з) указания о лакокрасочном покрытии поверхностей агрегата;</w:t>
      </w:r>
    </w:p>
    <w:p w:rsidR="009A16C9" w:rsidRPr="008D639A" w:rsidRDefault="009A16C9" w:rsidP="00062BFC">
      <w:pPr>
        <w:tabs>
          <w:tab w:val="left" w:pos="709"/>
          <w:tab w:val="left" w:pos="1985"/>
          <w:tab w:val="left" w:pos="4678"/>
        </w:tabs>
        <w:spacing w:line="276" w:lineRule="auto"/>
        <w:ind w:left="993" w:hanging="284"/>
        <w:jc w:val="both"/>
        <w:rPr>
          <w:sz w:val="28"/>
          <w:szCs w:val="28"/>
        </w:rPr>
      </w:pPr>
      <w:r w:rsidRPr="008D639A">
        <w:rPr>
          <w:sz w:val="28"/>
          <w:szCs w:val="28"/>
        </w:rPr>
        <w:t xml:space="preserve">и) указания о подведомственности агрегата </w:t>
      </w:r>
      <w:proofErr w:type="spellStart"/>
      <w:r w:rsidRPr="008D639A">
        <w:rPr>
          <w:sz w:val="28"/>
          <w:szCs w:val="28"/>
        </w:rPr>
        <w:t>РОСТЕХНАДЗОРу</w:t>
      </w:r>
      <w:proofErr w:type="spellEnd"/>
      <w:r w:rsidRPr="008D639A">
        <w:rPr>
          <w:sz w:val="28"/>
          <w:szCs w:val="28"/>
        </w:rPr>
        <w:t>;</w:t>
      </w:r>
    </w:p>
    <w:p w:rsidR="009A16C9" w:rsidRPr="00A24548" w:rsidRDefault="009A16C9" w:rsidP="00062BFC">
      <w:pPr>
        <w:tabs>
          <w:tab w:val="left" w:pos="709"/>
          <w:tab w:val="left" w:pos="1985"/>
          <w:tab w:val="left" w:pos="4678"/>
        </w:tabs>
        <w:spacing w:line="276" w:lineRule="auto"/>
        <w:ind w:left="993" w:hanging="284"/>
        <w:jc w:val="both"/>
        <w:rPr>
          <w:sz w:val="28"/>
          <w:szCs w:val="28"/>
        </w:rPr>
      </w:pPr>
      <w:r w:rsidRPr="008D639A">
        <w:rPr>
          <w:sz w:val="28"/>
          <w:szCs w:val="28"/>
        </w:rPr>
        <w:t>к) ссылки на другие документы, содержащие технические требования,</w:t>
      </w:r>
      <w:r w:rsidRPr="00A24548">
        <w:rPr>
          <w:sz w:val="28"/>
          <w:szCs w:val="28"/>
        </w:rPr>
        <w:t xml:space="preserve"> распространяющиеся на данный агрегат.</w:t>
      </w:r>
    </w:p>
    <w:p w:rsidR="009A16C9" w:rsidRPr="00A24548" w:rsidRDefault="009A16C9" w:rsidP="00D12BDB">
      <w:pPr>
        <w:tabs>
          <w:tab w:val="left" w:pos="1985"/>
          <w:tab w:val="left" w:pos="4678"/>
        </w:tabs>
        <w:spacing w:line="276" w:lineRule="auto"/>
        <w:ind w:firstLine="567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Над техническими требованиями помещают заголовок «Технические тр</w:t>
      </w:r>
      <w:r w:rsidRPr="00A24548">
        <w:rPr>
          <w:sz w:val="28"/>
          <w:szCs w:val="28"/>
        </w:rPr>
        <w:t>е</w:t>
      </w:r>
      <w:r w:rsidRPr="00A24548">
        <w:rPr>
          <w:sz w:val="28"/>
          <w:szCs w:val="28"/>
        </w:rPr>
        <w:t>бования», а выше или на свободном поле чертежа помещают характеристику под заголовком «Техническая характеристика», в которой приводят основные показатели агрегата. После каждого показателя, через запятую, указывают их размерность, а числовые значения размещают столбиком, справа. «Техническая характеристика» и «Технические требования», размещенные над основной надписью, должны располагаться в зоне, ограниченной размером 185 мм от правой границы чертежа. В случае недостатка места над основной надписью допускается размещать технические требования слева от основной надписи в зоне, ограниченной размером 185 мм от основной надписи, с нумерацией пун</w:t>
      </w:r>
      <w:r w:rsidRPr="00A24548">
        <w:rPr>
          <w:sz w:val="28"/>
          <w:szCs w:val="28"/>
        </w:rPr>
        <w:t>к</w:t>
      </w:r>
      <w:r w:rsidRPr="00A24548">
        <w:rPr>
          <w:sz w:val="28"/>
          <w:szCs w:val="28"/>
        </w:rPr>
        <w:t xml:space="preserve">тов справа – налево и сверху </w:t>
      </w:r>
      <w:r>
        <w:rPr>
          <w:sz w:val="28"/>
          <w:szCs w:val="28"/>
        </w:rPr>
        <w:t>–</w:t>
      </w:r>
      <w:r w:rsidRPr="00A24548">
        <w:rPr>
          <w:sz w:val="28"/>
          <w:szCs w:val="28"/>
        </w:rPr>
        <w:t xml:space="preserve"> вниз. </w:t>
      </w:r>
    </w:p>
    <w:p w:rsidR="009A16C9" w:rsidRPr="00A24548" w:rsidRDefault="009A16C9" w:rsidP="00062BFC">
      <w:pPr>
        <w:tabs>
          <w:tab w:val="left" w:pos="1080"/>
          <w:tab w:val="left" w:pos="1985"/>
          <w:tab w:val="left" w:pos="4678"/>
        </w:tabs>
        <w:spacing w:line="276" w:lineRule="auto"/>
        <w:ind w:right="2"/>
        <w:jc w:val="both"/>
        <w:rPr>
          <w:b/>
          <w:bCs/>
          <w:sz w:val="28"/>
          <w:szCs w:val="28"/>
        </w:rPr>
      </w:pPr>
    </w:p>
    <w:p w:rsidR="009A16C9" w:rsidRPr="00A24548" w:rsidRDefault="009A16C9" w:rsidP="00062BFC">
      <w:pPr>
        <w:tabs>
          <w:tab w:val="left" w:pos="1080"/>
          <w:tab w:val="left" w:pos="1985"/>
          <w:tab w:val="left" w:pos="4678"/>
        </w:tabs>
        <w:spacing w:line="276" w:lineRule="auto"/>
        <w:ind w:right="2"/>
        <w:jc w:val="center"/>
        <w:rPr>
          <w:b/>
          <w:bCs/>
          <w:sz w:val="28"/>
          <w:szCs w:val="28"/>
        </w:rPr>
      </w:pPr>
      <w:r w:rsidRPr="00A24548">
        <w:rPr>
          <w:b/>
          <w:bCs/>
          <w:sz w:val="28"/>
          <w:szCs w:val="28"/>
        </w:rPr>
        <w:t>Спецификация головного агрегата</w:t>
      </w:r>
    </w:p>
    <w:p w:rsidR="009A16C9" w:rsidRPr="00A24548" w:rsidRDefault="009A16C9" w:rsidP="00D12BDB">
      <w:pPr>
        <w:tabs>
          <w:tab w:val="left" w:pos="1985"/>
          <w:tab w:val="left" w:pos="4678"/>
        </w:tabs>
        <w:spacing w:line="276" w:lineRule="auto"/>
        <w:ind w:right="2" w:firstLine="567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Спецификация состоит из разделов, которые располагают в следующей п</w:t>
      </w:r>
      <w:r w:rsidRPr="00A24548">
        <w:rPr>
          <w:sz w:val="28"/>
          <w:szCs w:val="28"/>
        </w:rPr>
        <w:t>о</w:t>
      </w:r>
      <w:r w:rsidRPr="00A24548">
        <w:rPr>
          <w:sz w:val="28"/>
          <w:szCs w:val="28"/>
        </w:rPr>
        <w:t xml:space="preserve">следовательности: </w:t>
      </w:r>
    </w:p>
    <w:p w:rsidR="009A16C9" w:rsidRPr="00A24548" w:rsidRDefault="009A16C9" w:rsidP="00062BFC">
      <w:pPr>
        <w:widowControl/>
        <w:numPr>
          <w:ilvl w:val="0"/>
          <w:numId w:val="18"/>
        </w:numPr>
        <w:tabs>
          <w:tab w:val="clear" w:pos="1340"/>
          <w:tab w:val="num" w:pos="993"/>
          <w:tab w:val="left" w:pos="1985"/>
          <w:tab w:val="left" w:pos="4678"/>
        </w:tabs>
        <w:autoSpaceDE/>
        <w:autoSpaceDN/>
        <w:adjustRightInd/>
        <w:spacing w:line="276" w:lineRule="auto"/>
        <w:ind w:left="0" w:right="2" w:firstLine="709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документация;</w:t>
      </w:r>
    </w:p>
    <w:p w:rsidR="009A16C9" w:rsidRPr="00A24548" w:rsidRDefault="009A16C9" w:rsidP="00062BFC">
      <w:pPr>
        <w:widowControl/>
        <w:numPr>
          <w:ilvl w:val="0"/>
          <w:numId w:val="18"/>
        </w:numPr>
        <w:tabs>
          <w:tab w:val="clear" w:pos="1340"/>
          <w:tab w:val="num" w:pos="993"/>
          <w:tab w:val="left" w:pos="1985"/>
          <w:tab w:val="left" w:pos="4678"/>
        </w:tabs>
        <w:autoSpaceDE/>
        <w:autoSpaceDN/>
        <w:adjustRightInd/>
        <w:spacing w:line="276" w:lineRule="auto"/>
        <w:ind w:left="0" w:right="2" w:firstLine="709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сборочные единицы;</w:t>
      </w:r>
    </w:p>
    <w:p w:rsidR="009A16C9" w:rsidRPr="00A24548" w:rsidRDefault="009A16C9" w:rsidP="00062BFC">
      <w:pPr>
        <w:widowControl/>
        <w:numPr>
          <w:ilvl w:val="0"/>
          <w:numId w:val="18"/>
        </w:numPr>
        <w:tabs>
          <w:tab w:val="clear" w:pos="1340"/>
          <w:tab w:val="num" w:pos="993"/>
          <w:tab w:val="left" w:pos="1985"/>
          <w:tab w:val="left" w:pos="4678"/>
        </w:tabs>
        <w:autoSpaceDE/>
        <w:autoSpaceDN/>
        <w:adjustRightInd/>
        <w:spacing w:line="276" w:lineRule="auto"/>
        <w:ind w:left="0" w:right="2" w:firstLine="709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детали;</w:t>
      </w:r>
    </w:p>
    <w:p w:rsidR="009A16C9" w:rsidRPr="00A24548" w:rsidRDefault="009A16C9" w:rsidP="00062BFC">
      <w:pPr>
        <w:widowControl/>
        <w:numPr>
          <w:ilvl w:val="0"/>
          <w:numId w:val="18"/>
        </w:numPr>
        <w:tabs>
          <w:tab w:val="clear" w:pos="1340"/>
          <w:tab w:val="num" w:pos="993"/>
          <w:tab w:val="left" w:pos="1985"/>
          <w:tab w:val="left" w:pos="4678"/>
        </w:tabs>
        <w:autoSpaceDE/>
        <w:autoSpaceDN/>
        <w:adjustRightInd/>
        <w:spacing w:line="276" w:lineRule="auto"/>
        <w:ind w:left="0" w:right="2" w:firstLine="709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стандартные изделия;</w:t>
      </w:r>
    </w:p>
    <w:p w:rsidR="009A16C9" w:rsidRPr="00A24548" w:rsidRDefault="009A16C9" w:rsidP="00062BFC">
      <w:pPr>
        <w:widowControl/>
        <w:numPr>
          <w:ilvl w:val="0"/>
          <w:numId w:val="18"/>
        </w:numPr>
        <w:tabs>
          <w:tab w:val="clear" w:pos="1340"/>
          <w:tab w:val="num" w:pos="993"/>
          <w:tab w:val="left" w:pos="1985"/>
          <w:tab w:val="left" w:pos="4678"/>
        </w:tabs>
        <w:autoSpaceDE/>
        <w:autoSpaceDN/>
        <w:adjustRightInd/>
        <w:spacing w:line="276" w:lineRule="auto"/>
        <w:ind w:left="0" w:right="2" w:firstLine="709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прочие изделия;</w:t>
      </w:r>
    </w:p>
    <w:p w:rsidR="009A16C9" w:rsidRPr="00A24548" w:rsidRDefault="009A16C9" w:rsidP="00062BFC">
      <w:pPr>
        <w:widowControl/>
        <w:numPr>
          <w:ilvl w:val="0"/>
          <w:numId w:val="18"/>
        </w:numPr>
        <w:tabs>
          <w:tab w:val="clear" w:pos="1340"/>
          <w:tab w:val="num" w:pos="993"/>
          <w:tab w:val="left" w:pos="1985"/>
          <w:tab w:val="left" w:pos="4678"/>
        </w:tabs>
        <w:autoSpaceDE/>
        <w:autoSpaceDN/>
        <w:adjustRightInd/>
        <w:spacing w:line="276" w:lineRule="auto"/>
        <w:ind w:left="0" w:right="2" w:firstLine="709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материалы;</w:t>
      </w:r>
    </w:p>
    <w:p w:rsidR="009A16C9" w:rsidRPr="00A24548" w:rsidRDefault="009A16C9" w:rsidP="00062BFC">
      <w:pPr>
        <w:widowControl/>
        <w:numPr>
          <w:ilvl w:val="0"/>
          <w:numId w:val="18"/>
        </w:numPr>
        <w:tabs>
          <w:tab w:val="clear" w:pos="1340"/>
          <w:tab w:val="num" w:pos="993"/>
          <w:tab w:val="left" w:pos="1985"/>
          <w:tab w:val="left" w:pos="4678"/>
        </w:tabs>
        <w:autoSpaceDE/>
        <w:autoSpaceDN/>
        <w:adjustRightInd/>
        <w:spacing w:line="276" w:lineRule="auto"/>
        <w:ind w:left="0" w:right="2" w:firstLine="709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комплекты.</w:t>
      </w:r>
    </w:p>
    <w:p w:rsidR="009A16C9" w:rsidRPr="00A24548" w:rsidRDefault="009A16C9" w:rsidP="00D12BDB">
      <w:pPr>
        <w:tabs>
          <w:tab w:val="left" w:pos="1985"/>
          <w:tab w:val="left" w:pos="4678"/>
        </w:tabs>
        <w:spacing w:line="276" w:lineRule="auto"/>
        <w:ind w:right="2" w:firstLine="567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Наименование каждого раздела указывают с заглавной буквы в виде заг</w:t>
      </w:r>
      <w:r w:rsidRPr="00A24548">
        <w:rPr>
          <w:sz w:val="28"/>
          <w:szCs w:val="28"/>
        </w:rPr>
        <w:t>о</w:t>
      </w:r>
      <w:r w:rsidRPr="00A24548">
        <w:rPr>
          <w:sz w:val="28"/>
          <w:szCs w:val="28"/>
        </w:rPr>
        <w:t>ловка в графе «Наименование» и подчеркивают. Наличие тех или иных разд</w:t>
      </w:r>
      <w:r w:rsidRPr="00A24548">
        <w:rPr>
          <w:sz w:val="28"/>
          <w:szCs w:val="28"/>
        </w:rPr>
        <w:t>е</w:t>
      </w:r>
      <w:r w:rsidRPr="00A24548">
        <w:rPr>
          <w:sz w:val="28"/>
          <w:szCs w:val="28"/>
        </w:rPr>
        <w:t>лов определяется составом специфицируемого изделия.</w:t>
      </w:r>
    </w:p>
    <w:p w:rsidR="009A16C9" w:rsidRPr="00A24548" w:rsidRDefault="009A16C9" w:rsidP="00D12BDB">
      <w:pPr>
        <w:tabs>
          <w:tab w:val="left" w:pos="1985"/>
          <w:tab w:val="left" w:pos="4678"/>
        </w:tabs>
        <w:spacing w:line="276" w:lineRule="auto"/>
        <w:ind w:right="2" w:firstLine="567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В раздел «Документация» вносят два основных документа специфициру</w:t>
      </w:r>
      <w:r w:rsidRPr="00A24548">
        <w:rPr>
          <w:sz w:val="28"/>
          <w:szCs w:val="28"/>
        </w:rPr>
        <w:t>е</w:t>
      </w:r>
      <w:r w:rsidRPr="00A24548">
        <w:rPr>
          <w:sz w:val="28"/>
          <w:szCs w:val="28"/>
        </w:rPr>
        <w:t>мого изделия – это сборочный чертеж головного агрегата и пояснительная з</w:t>
      </w:r>
      <w:r w:rsidRPr="00A24548">
        <w:rPr>
          <w:sz w:val="28"/>
          <w:szCs w:val="28"/>
        </w:rPr>
        <w:t>а</w:t>
      </w:r>
      <w:r w:rsidRPr="00A24548">
        <w:rPr>
          <w:sz w:val="28"/>
          <w:szCs w:val="28"/>
        </w:rPr>
        <w:t xml:space="preserve">писка к </w:t>
      </w:r>
      <w:r>
        <w:rPr>
          <w:sz w:val="28"/>
          <w:szCs w:val="28"/>
        </w:rPr>
        <w:t>ВКР</w:t>
      </w:r>
      <w:r w:rsidRPr="00A24548">
        <w:rPr>
          <w:sz w:val="28"/>
          <w:szCs w:val="28"/>
        </w:rPr>
        <w:t>.</w:t>
      </w:r>
    </w:p>
    <w:p w:rsidR="009A16C9" w:rsidRPr="00A24548" w:rsidRDefault="009A16C9" w:rsidP="00D12BDB">
      <w:pPr>
        <w:tabs>
          <w:tab w:val="left" w:pos="1985"/>
          <w:tab w:val="left" w:pos="4678"/>
        </w:tabs>
        <w:spacing w:line="276" w:lineRule="auto"/>
        <w:ind w:right="2" w:firstLine="567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В разделы «Сборочные единицы» и «Детали» вносят сборочные единицы и детали, непосредственно входящие в специфицируемое изделие, при этом в первую очередь записываются те сборочные единицы и детали, на которые в</w:t>
      </w:r>
      <w:r w:rsidRPr="00A24548">
        <w:rPr>
          <w:sz w:val="28"/>
          <w:szCs w:val="28"/>
        </w:rPr>
        <w:t>ы</w:t>
      </w:r>
      <w:r w:rsidRPr="00A24548">
        <w:rPr>
          <w:sz w:val="28"/>
          <w:szCs w:val="28"/>
        </w:rPr>
        <w:lastRenderedPageBreak/>
        <w:t xml:space="preserve">пускаются чертежи </w:t>
      </w:r>
      <w:proofErr w:type="gramStart"/>
      <w:r w:rsidRPr="00A24548">
        <w:rPr>
          <w:sz w:val="28"/>
          <w:szCs w:val="28"/>
        </w:rPr>
        <w:t>в</w:t>
      </w:r>
      <w:proofErr w:type="gramEnd"/>
      <w:r w:rsidRPr="00A24548">
        <w:rPr>
          <w:sz w:val="28"/>
          <w:szCs w:val="28"/>
        </w:rPr>
        <w:t xml:space="preserve"> данно</w:t>
      </w:r>
      <w:r>
        <w:rPr>
          <w:sz w:val="28"/>
          <w:szCs w:val="28"/>
        </w:rPr>
        <w:t>й ВКР</w:t>
      </w:r>
      <w:r w:rsidRPr="00A24548">
        <w:rPr>
          <w:sz w:val="28"/>
          <w:szCs w:val="28"/>
        </w:rPr>
        <w:t>.</w:t>
      </w:r>
    </w:p>
    <w:p w:rsidR="009A16C9" w:rsidRPr="00A24548" w:rsidRDefault="009A16C9" w:rsidP="00D12BDB">
      <w:pPr>
        <w:tabs>
          <w:tab w:val="left" w:pos="1985"/>
          <w:tab w:val="left" w:pos="4678"/>
        </w:tabs>
        <w:spacing w:line="276" w:lineRule="auto"/>
        <w:ind w:right="2" w:firstLine="567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В разделе «Стандартные изделия» записывают изделия, примененные по стандартам:</w:t>
      </w:r>
    </w:p>
    <w:p w:rsidR="009A16C9" w:rsidRPr="00A24548" w:rsidRDefault="009A16C9" w:rsidP="00062BFC">
      <w:pPr>
        <w:widowControl/>
        <w:numPr>
          <w:ilvl w:val="0"/>
          <w:numId w:val="19"/>
        </w:numPr>
        <w:tabs>
          <w:tab w:val="clear" w:pos="1260"/>
          <w:tab w:val="num" w:pos="993"/>
          <w:tab w:val="left" w:pos="1985"/>
          <w:tab w:val="left" w:pos="4678"/>
        </w:tabs>
        <w:autoSpaceDE/>
        <w:autoSpaceDN/>
        <w:adjustRightInd/>
        <w:spacing w:line="276" w:lineRule="auto"/>
        <w:ind w:left="0" w:right="2" w:firstLine="709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межгосударственным;</w:t>
      </w:r>
    </w:p>
    <w:p w:rsidR="009A16C9" w:rsidRPr="00A24548" w:rsidRDefault="009A16C9" w:rsidP="00062BFC">
      <w:pPr>
        <w:widowControl/>
        <w:numPr>
          <w:ilvl w:val="0"/>
          <w:numId w:val="19"/>
        </w:numPr>
        <w:tabs>
          <w:tab w:val="clear" w:pos="1260"/>
          <w:tab w:val="num" w:pos="993"/>
          <w:tab w:val="left" w:pos="1985"/>
          <w:tab w:val="left" w:pos="4678"/>
        </w:tabs>
        <w:autoSpaceDE/>
        <w:autoSpaceDN/>
        <w:adjustRightInd/>
        <w:spacing w:line="276" w:lineRule="auto"/>
        <w:ind w:left="0" w:right="2" w:firstLine="709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государственным;</w:t>
      </w:r>
    </w:p>
    <w:p w:rsidR="009A16C9" w:rsidRPr="00A24548" w:rsidRDefault="009A16C9" w:rsidP="00062BFC">
      <w:pPr>
        <w:widowControl/>
        <w:numPr>
          <w:ilvl w:val="0"/>
          <w:numId w:val="19"/>
        </w:numPr>
        <w:tabs>
          <w:tab w:val="clear" w:pos="1260"/>
          <w:tab w:val="num" w:pos="993"/>
          <w:tab w:val="left" w:pos="1985"/>
          <w:tab w:val="left" w:pos="4678"/>
        </w:tabs>
        <w:autoSpaceDE/>
        <w:autoSpaceDN/>
        <w:adjustRightInd/>
        <w:spacing w:line="276" w:lineRule="auto"/>
        <w:ind w:left="0" w:right="2" w:firstLine="709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отраслевым;</w:t>
      </w:r>
    </w:p>
    <w:p w:rsidR="009A16C9" w:rsidRPr="00A24548" w:rsidRDefault="009A16C9" w:rsidP="00062BFC">
      <w:pPr>
        <w:widowControl/>
        <w:numPr>
          <w:ilvl w:val="0"/>
          <w:numId w:val="19"/>
        </w:numPr>
        <w:tabs>
          <w:tab w:val="clear" w:pos="1260"/>
          <w:tab w:val="num" w:pos="993"/>
          <w:tab w:val="left" w:pos="1985"/>
          <w:tab w:val="left" w:pos="4678"/>
        </w:tabs>
        <w:autoSpaceDE/>
        <w:autoSpaceDN/>
        <w:adjustRightInd/>
        <w:spacing w:line="276" w:lineRule="auto"/>
        <w:ind w:left="0" w:right="2" w:firstLine="709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предприятий (организаций).</w:t>
      </w:r>
    </w:p>
    <w:p w:rsidR="009A16C9" w:rsidRPr="00A24548" w:rsidRDefault="009A16C9" w:rsidP="00D12BDB">
      <w:pPr>
        <w:tabs>
          <w:tab w:val="left" w:pos="1080"/>
          <w:tab w:val="left" w:pos="1985"/>
          <w:tab w:val="left" w:pos="4678"/>
        </w:tabs>
        <w:spacing w:line="276" w:lineRule="auto"/>
        <w:ind w:right="2" w:firstLine="567"/>
        <w:jc w:val="both"/>
        <w:rPr>
          <w:sz w:val="28"/>
          <w:szCs w:val="28"/>
        </w:rPr>
      </w:pPr>
      <w:proofErr w:type="gramStart"/>
      <w:r w:rsidRPr="00A24548">
        <w:rPr>
          <w:sz w:val="28"/>
          <w:szCs w:val="28"/>
        </w:rPr>
        <w:t>В пределах каждой категории стандартов запись рекомендуется произв</w:t>
      </w:r>
      <w:r w:rsidRPr="00A24548">
        <w:rPr>
          <w:sz w:val="28"/>
          <w:szCs w:val="28"/>
        </w:rPr>
        <w:t>о</w:t>
      </w:r>
      <w:r w:rsidRPr="00A24548">
        <w:rPr>
          <w:sz w:val="28"/>
          <w:szCs w:val="28"/>
        </w:rPr>
        <w:t>дить по группам изделий, объединенных по их функциональному назначению (например, крепежные изделия, шпонки и т.п.), в пределах каждой группы – в алфавитном порядке наименований изделий (например, болты, винты, гайки и т.д.), в пределах каждого наименования – в порядке возрастания обозначений стандартов, а в пределах каждого обозначения стандарта  – в порядке возраст</w:t>
      </w:r>
      <w:r w:rsidRPr="00A24548">
        <w:rPr>
          <w:sz w:val="28"/>
          <w:szCs w:val="28"/>
        </w:rPr>
        <w:t>а</w:t>
      </w:r>
      <w:r w:rsidRPr="00A24548">
        <w:rPr>
          <w:sz w:val="28"/>
          <w:szCs w:val="28"/>
        </w:rPr>
        <w:t>ния основных параметров или</w:t>
      </w:r>
      <w:proofErr w:type="gramEnd"/>
      <w:r w:rsidRPr="00A24548">
        <w:rPr>
          <w:sz w:val="28"/>
          <w:szCs w:val="28"/>
        </w:rPr>
        <w:t xml:space="preserve"> размеров изделия (например, для болта – сначала в порядке возрастания диаметра резьбы, а при одинаковых диаметрах – в п</w:t>
      </w:r>
      <w:r w:rsidRPr="00A24548">
        <w:rPr>
          <w:sz w:val="28"/>
          <w:szCs w:val="28"/>
        </w:rPr>
        <w:t>о</w:t>
      </w:r>
      <w:r w:rsidRPr="00A24548">
        <w:rPr>
          <w:sz w:val="28"/>
          <w:szCs w:val="28"/>
        </w:rPr>
        <w:t>рядке возрастания длины болта; для шпонки – сначала в порядке возрастания ширины шпонки, а при одинаковой ширине – в порядке возрастания длины шпонки).</w:t>
      </w:r>
    </w:p>
    <w:p w:rsidR="009A16C9" w:rsidRPr="00A24548" w:rsidRDefault="009A16C9" w:rsidP="00D12BDB">
      <w:pPr>
        <w:tabs>
          <w:tab w:val="left" w:pos="1985"/>
          <w:tab w:val="left" w:pos="4678"/>
        </w:tabs>
        <w:spacing w:line="276" w:lineRule="auto"/>
        <w:ind w:right="2" w:firstLine="567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В раздел «Прочие изделия» вносят изделия, примененные по техническим условиям. Запись изделий рекомендуется производить по группам, объедине</w:t>
      </w:r>
      <w:r w:rsidRPr="00A24548">
        <w:rPr>
          <w:sz w:val="28"/>
          <w:szCs w:val="28"/>
        </w:rPr>
        <w:t>н</w:t>
      </w:r>
      <w:r w:rsidRPr="00A24548">
        <w:rPr>
          <w:sz w:val="28"/>
          <w:szCs w:val="28"/>
        </w:rPr>
        <w:t>ным по их функциональному назначению; в пределах каждой группы – в алф</w:t>
      </w:r>
      <w:r w:rsidRPr="00A24548">
        <w:rPr>
          <w:sz w:val="28"/>
          <w:szCs w:val="28"/>
        </w:rPr>
        <w:t>а</w:t>
      </w:r>
      <w:r w:rsidRPr="00A24548">
        <w:rPr>
          <w:sz w:val="28"/>
          <w:szCs w:val="28"/>
        </w:rPr>
        <w:t>витном порядке наименований изделий, а в пределах каждого наименования – в порядке возрастания основных параметров или размеров изделия.</w:t>
      </w:r>
    </w:p>
    <w:p w:rsidR="009A16C9" w:rsidRPr="00A24548" w:rsidRDefault="009A16C9" w:rsidP="00D12BDB">
      <w:pPr>
        <w:tabs>
          <w:tab w:val="left" w:pos="1985"/>
          <w:tab w:val="left" w:pos="4678"/>
        </w:tabs>
        <w:spacing w:line="276" w:lineRule="auto"/>
        <w:ind w:right="2" w:firstLine="567"/>
        <w:jc w:val="both"/>
        <w:rPr>
          <w:sz w:val="28"/>
          <w:szCs w:val="28"/>
        </w:rPr>
      </w:pPr>
      <w:r w:rsidRPr="00A24548">
        <w:rPr>
          <w:sz w:val="28"/>
          <w:szCs w:val="28"/>
        </w:rPr>
        <w:t xml:space="preserve">В раздел «Материалы» вносят все материалы, непосредственно входящие в специфицируемое изделие. Материалы рекомендуется записывать в следующей последовательности:  </w:t>
      </w:r>
    </w:p>
    <w:p w:rsidR="009A16C9" w:rsidRPr="00A24548" w:rsidRDefault="009A16C9" w:rsidP="00062BFC">
      <w:pPr>
        <w:widowControl/>
        <w:numPr>
          <w:ilvl w:val="0"/>
          <w:numId w:val="20"/>
        </w:numPr>
        <w:tabs>
          <w:tab w:val="clear" w:pos="1260"/>
          <w:tab w:val="num" w:pos="993"/>
          <w:tab w:val="left" w:pos="1985"/>
          <w:tab w:val="left" w:pos="4678"/>
        </w:tabs>
        <w:autoSpaceDE/>
        <w:autoSpaceDN/>
        <w:adjustRightInd/>
        <w:spacing w:line="276" w:lineRule="auto"/>
        <w:ind w:left="0" w:right="2" w:firstLine="709"/>
        <w:jc w:val="both"/>
        <w:rPr>
          <w:sz w:val="28"/>
          <w:szCs w:val="28"/>
        </w:rPr>
      </w:pPr>
      <w:r w:rsidRPr="00A24548">
        <w:rPr>
          <w:sz w:val="28"/>
          <w:szCs w:val="28"/>
        </w:rPr>
        <w:t xml:space="preserve">металлы (черные; магнитоэлектрические и </w:t>
      </w:r>
      <w:proofErr w:type="spellStart"/>
      <w:r w:rsidRPr="00A24548">
        <w:rPr>
          <w:sz w:val="28"/>
          <w:szCs w:val="28"/>
        </w:rPr>
        <w:t>ферромагнитные</w:t>
      </w:r>
      <w:proofErr w:type="spellEnd"/>
      <w:r w:rsidRPr="00A24548">
        <w:rPr>
          <w:sz w:val="28"/>
          <w:szCs w:val="28"/>
        </w:rPr>
        <w:t>; цветные, благородные и редкие);</w:t>
      </w:r>
    </w:p>
    <w:p w:rsidR="009A16C9" w:rsidRPr="00A24548" w:rsidRDefault="009A16C9" w:rsidP="00062BFC">
      <w:pPr>
        <w:widowControl/>
        <w:numPr>
          <w:ilvl w:val="0"/>
          <w:numId w:val="20"/>
        </w:numPr>
        <w:tabs>
          <w:tab w:val="clear" w:pos="1260"/>
          <w:tab w:val="num" w:pos="993"/>
          <w:tab w:val="left" w:pos="1985"/>
          <w:tab w:val="left" w:pos="4678"/>
        </w:tabs>
        <w:autoSpaceDE/>
        <w:autoSpaceDN/>
        <w:adjustRightInd/>
        <w:spacing w:line="276" w:lineRule="auto"/>
        <w:ind w:left="0" w:right="2" w:firstLine="709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кабели, провода, шнуры;</w:t>
      </w:r>
    </w:p>
    <w:p w:rsidR="009A16C9" w:rsidRPr="00A24548" w:rsidRDefault="009A16C9" w:rsidP="00062BFC">
      <w:pPr>
        <w:widowControl/>
        <w:numPr>
          <w:ilvl w:val="0"/>
          <w:numId w:val="20"/>
        </w:numPr>
        <w:tabs>
          <w:tab w:val="clear" w:pos="1260"/>
          <w:tab w:val="num" w:pos="993"/>
          <w:tab w:val="left" w:pos="1985"/>
          <w:tab w:val="left" w:pos="4678"/>
        </w:tabs>
        <w:autoSpaceDE/>
        <w:autoSpaceDN/>
        <w:adjustRightInd/>
        <w:spacing w:line="276" w:lineRule="auto"/>
        <w:ind w:left="0" w:right="2" w:firstLine="709"/>
        <w:jc w:val="both"/>
        <w:rPr>
          <w:sz w:val="28"/>
          <w:szCs w:val="28"/>
        </w:rPr>
      </w:pPr>
      <w:r w:rsidRPr="00A24548">
        <w:rPr>
          <w:sz w:val="28"/>
          <w:szCs w:val="28"/>
        </w:rPr>
        <w:t xml:space="preserve">пластмассы и </w:t>
      </w:r>
      <w:proofErr w:type="gramStart"/>
      <w:r w:rsidRPr="00A24548">
        <w:rPr>
          <w:sz w:val="28"/>
          <w:szCs w:val="28"/>
        </w:rPr>
        <w:t>пресс</w:t>
      </w:r>
      <w:r>
        <w:rPr>
          <w:sz w:val="28"/>
          <w:szCs w:val="28"/>
        </w:rPr>
        <w:t>-</w:t>
      </w:r>
      <w:r w:rsidRPr="00A24548">
        <w:rPr>
          <w:sz w:val="28"/>
          <w:szCs w:val="28"/>
        </w:rPr>
        <w:t>материалы</w:t>
      </w:r>
      <w:proofErr w:type="gramEnd"/>
      <w:r w:rsidRPr="00A24548">
        <w:rPr>
          <w:sz w:val="28"/>
          <w:szCs w:val="28"/>
        </w:rPr>
        <w:t>;</w:t>
      </w:r>
    </w:p>
    <w:p w:rsidR="009A16C9" w:rsidRPr="00A24548" w:rsidRDefault="009A16C9" w:rsidP="00062BFC">
      <w:pPr>
        <w:widowControl/>
        <w:numPr>
          <w:ilvl w:val="0"/>
          <w:numId w:val="20"/>
        </w:numPr>
        <w:tabs>
          <w:tab w:val="clear" w:pos="1260"/>
          <w:tab w:val="num" w:pos="993"/>
          <w:tab w:val="left" w:pos="1985"/>
          <w:tab w:val="left" w:pos="4678"/>
        </w:tabs>
        <w:autoSpaceDE/>
        <w:autoSpaceDN/>
        <w:adjustRightInd/>
        <w:spacing w:line="276" w:lineRule="auto"/>
        <w:ind w:left="0" w:right="2" w:firstLine="709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бумажные и текстильные материалы;</w:t>
      </w:r>
    </w:p>
    <w:p w:rsidR="009A16C9" w:rsidRPr="00A24548" w:rsidRDefault="009A16C9" w:rsidP="00062BFC">
      <w:pPr>
        <w:widowControl/>
        <w:numPr>
          <w:ilvl w:val="0"/>
          <w:numId w:val="20"/>
        </w:numPr>
        <w:tabs>
          <w:tab w:val="clear" w:pos="1260"/>
          <w:tab w:val="num" w:pos="993"/>
          <w:tab w:val="left" w:pos="1985"/>
          <w:tab w:val="left" w:pos="4678"/>
        </w:tabs>
        <w:autoSpaceDE/>
        <w:autoSpaceDN/>
        <w:adjustRightInd/>
        <w:spacing w:line="276" w:lineRule="auto"/>
        <w:ind w:left="0" w:right="2" w:firstLine="709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резиновые и кожевенные материалы;</w:t>
      </w:r>
    </w:p>
    <w:p w:rsidR="009A16C9" w:rsidRPr="00A24548" w:rsidRDefault="009A16C9" w:rsidP="00062BFC">
      <w:pPr>
        <w:widowControl/>
        <w:numPr>
          <w:ilvl w:val="0"/>
          <w:numId w:val="20"/>
        </w:numPr>
        <w:tabs>
          <w:tab w:val="clear" w:pos="1260"/>
          <w:tab w:val="num" w:pos="993"/>
          <w:tab w:val="left" w:pos="1985"/>
          <w:tab w:val="left" w:pos="4678"/>
        </w:tabs>
        <w:autoSpaceDE/>
        <w:autoSpaceDN/>
        <w:adjustRightInd/>
        <w:spacing w:line="276" w:lineRule="auto"/>
        <w:ind w:left="0" w:right="2" w:firstLine="709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прочие материалы.</w:t>
      </w:r>
    </w:p>
    <w:p w:rsidR="009A16C9" w:rsidRPr="00A24548" w:rsidRDefault="009A16C9" w:rsidP="00D12BDB">
      <w:pPr>
        <w:tabs>
          <w:tab w:val="left" w:pos="1080"/>
          <w:tab w:val="left" w:pos="1985"/>
          <w:tab w:val="left" w:pos="4678"/>
        </w:tabs>
        <w:spacing w:line="276" w:lineRule="auto"/>
        <w:ind w:right="2" w:firstLine="567"/>
        <w:jc w:val="both"/>
        <w:rPr>
          <w:sz w:val="28"/>
          <w:szCs w:val="28"/>
        </w:rPr>
      </w:pPr>
      <w:r w:rsidRPr="00A24548">
        <w:rPr>
          <w:sz w:val="28"/>
          <w:szCs w:val="28"/>
        </w:rPr>
        <w:t xml:space="preserve">В раздел не записывают материалы, необходимое количество которых не может быть определено конструктором по размерам элементов и вследствие этого устанавливаются технологом. </w:t>
      </w:r>
      <w:proofErr w:type="gramStart"/>
      <w:r w:rsidRPr="00A24548">
        <w:rPr>
          <w:sz w:val="28"/>
          <w:szCs w:val="28"/>
        </w:rPr>
        <w:t>К таким материалам относят, например: л</w:t>
      </w:r>
      <w:r w:rsidRPr="00A24548">
        <w:rPr>
          <w:sz w:val="28"/>
          <w:szCs w:val="28"/>
        </w:rPr>
        <w:t>а</w:t>
      </w:r>
      <w:r w:rsidRPr="00A24548">
        <w:rPr>
          <w:sz w:val="28"/>
          <w:szCs w:val="28"/>
        </w:rPr>
        <w:t>ки, краски, клей, замазки, припои, электроды.</w:t>
      </w:r>
      <w:proofErr w:type="gramEnd"/>
      <w:r w:rsidRPr="00A24548">
        <w:rPr>
          <w:sz w:val="28"/>
          <w:szCs w:val="28"/>
        </w:rPr>
        <w:t xml:space="preserve"> Указание о применении таких материалов дают в технических требованиях чертежа.  </w:t>
      </w:r>
    </w:p>
    <w:p w:rsidR="009A16C9" w:rsidRPr="00A24548" w:rsidRDefault="009A16C9" w:rsidP="00D12BDB">
      <w:pPr>
        <w:tabs>
          <w:tab w:val="left" w:pos="1985"/>
          <w:tab w:val="left" w:pos="4678"/>
        </w:tabs>
        <w:spacing w:line="276" w:lineRule="auto"/>
        <w:ind w:right="2" w:firstLine="567"/>
        <w:jc w:val="both"/>
        <w:rPr>
          <w:sz w:val="28"/>
          <w:szCs w:val="28"/>
        </w:rPr>
      </w:pPr>
      <w:r w:rsidRPr="00A24548">
        <w:rPr>
          <w:sz w:val="28"/>
          <w:szCs w:val="28"/>
        </w:rPr>
        <w:lastRenderedPageBreak/>
        <w:t>В раздел «Комплекты» вносят те применяемые по конструкторским док</w:t>
      </w:r>
      <w:r w:rsidRPr="00A24548">
        <w:rPr>
          <w:sz w:val="28"/>
          <w:szCs w:val="28"/>
        </w:rPr>
        <w:t>у</w:t>
      </w:r>
      <w:r w:rsidRPr="00A24548">
        <w:rPr>
          <w:sz w:val="28"/>
          <w:szCs w:val="28"/>
        </w:rPr>
        <w:t>ментам комплекты, которые непосредственно входят в специфицируемое изд</w:t>
      </w:r>
      <w:r w:rsidRPr="00A24548">
        <w:rPr>
          <w:sz w:val="28"/>
          <w:szCs w:val="28"/>
        </w:rPr>
        <w:t>е</w:t>
      </w:r>
      <w:r w:rsidRPr="00A24548">
        <w:rPr>
          <w:sz w:val="28"/>
          <w:szCs w:val="28"/>
        </w:rPr>
        <w:t>лие и поставляются вместе с ним:</w:t>
      </w:r>
    </w:p>
    <w:p w:rsidR="009A16C9" w:rsidRPr="00A24548" w:rsidRDefault="009A16C9" w:rsidP="00062BFC">
      <w:pPr>
        <w:widowControl/>
        <w:numPr>
          <w:ilvl w:val="0"/>
          <w:numId w:val="21"/>
        </w:numPr>
        <w:tabs>
          <w:tab w:val="clear" w:pos="1260"/>
          <w:tab w:val="left" w:pos="993"/>
          <w:tab w:val="left" w:pos="1985"/>
          <w:tab w:val="left" w:pos="4678"/>
        </w:tabs>
        <w:autoSpaceDE/>
        <w:autoSpaceDN/>
        <w:adjustRightInd/>
        <w:spacing w:line="276" w:lineRule="auto"/>
        <w:ind w:left="0" w:right="2" w:firstLine="709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комплект монтажных частей;</w:t>
      </w:r>
    </w:p>
    <w:p w:rsidR="009A16C9" w:rsidRPr="00A24548" w:rsidRDefault="009A16C9" w:rsidP="00062BFC">
      <w:pPr>
        <w:widowControl/>
        <w:numPr>
          <w:ilvl w:val="0"/>
          <w:numId w:val="21"/>
        </w:numPr>
        <w:tabs>
          <w:tab w:val="clear" w:pos="1260"/>
          <w:tab w:val="left" w:pos="993"/>
          <w:tab w:val="left" w:pos="1985"/>
          <w:tab w:val="left" w:pos="4678"/>
        </w:tabs>
        <w:autoSpaceDE/>
        <w:autoSpaceDN/>
        <w:adjustRightInd/>
        <w:spacing w:line="276" w:lineRule="auto"/>
        <w:ind w:left="0" w:right="2" w:firstLine="709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комплект сменных частей;</w:t>
      </w:r>
    </w:p>
    <w:p w:rsidR="009A16C9" w:rsidRPr="00A24548" w:rsidRDefault="009A16C9" w:rsidP="00062BFC">
      <w:pPr>
        <w:widowControl/>
        <w:numPr>
          <w:ilvl w:val="0"/>
          <w:numId w:val="21"/>
        </w:numPr>
        <w:tabs>
          <w:tab w:val="clear" w:pos="1260"/>
          <w:tab w:val="left" w:pos="993"/>
          <w:tab w:val="left" w:pos="1985"/>
          <w:tab w:val="left" w:pos="4678"/>
        </w:tabs>
        <w:autoSpaceDE/>
        <w:autoSpaceDN/>
        <w:adjustRightInd/>
        <w:spacing w:line="276" w:lineRule="auto"/>
        <w:ind w:left="0" w:right="2" w:firstLine="709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комплект запасных частей;</w:t>
      </w:r>
    </w:p>
    <w:p w:rsidR="009A16C9" w:rsidRPr="00A24548" w:rsidRDefault="009A16C9" w:rsidP="00062BFC">
      <w:pPr>
        <w:widowControl/>
        <w:numPr>
          <w:ilvl w:val="0"/>
          <w:numId w:val="21"/>
        </w:numPr>
        <w:tabs>
          <w:tab w:val="clear" w:pos="1260"/>
          <w:tab w:val="left" w:pos="993"/>
          <w:tab w:val="left" w:pos="1985"/>
          <w:tab w:val="left" w:pos="4678"/>
        </w:tabs>
        <w:autoSpaceDE/>
        <w:autoSpaceDN/>
        <w:adjustRightInd/>
        <w:spacing w:line="276" w:lineRule="auto"/>
        <w:ind w:left="0" w:right="2" w:firstLine="709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комплект инструмента и принадлежностей.</w:t>
      </w:r>
    </w:p>
    <w:p w:rsidR="009A16C9" w:rsidRPr="00A24548" w:rsidRDefault="009A16C9" w:rsidP="00062BFC">
      <w:pPr>
        <w:tabs>
          <w:tab w:val="left" w:pos="1985"/>
          <w:tab w:val="left" w:pos="4678"/>
        </w:tabs>
        <w:spacing w:line="276" w:lineRule="auto"/>
        <w:ind w:right="2" w:firstLine="709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Графы спецификации заполняют следующим образом:</w:t>
      </w:r>
    </w:p>
    <w:p w:rsidR="009A16C9" w:rsidRPr="00063D89" w:rsidRDefault="009A16C9" w:rsidP="00D12BDB">
      <w:pPr>
        <w:pStyle w:val="a9"/>
        <w:numPr>
          <w:ilvl w:val="0"/>
          <w:numId w:val="28"/>
        </w:numPr>
        <w:spacing w:line="276" w:lineRule="auto"/>
        <w:ind w:right="2"/>
        <w:jc w:val="both"/>
        <w:rPr>
          <w:sz w:val="28"/>
          <w:szCs w:val="28"/>
        </w:rPr>
      </w:pPr>
      <w:r w:rsidRPr="00063D89">
        <w:rPr>
          <w:sz w:val="28"/>
          <w:szCs w:val="28"/>
        </w:rPr>
        <w:t>в графе «Формат» указывают форматы основных документов, обознач</w:t>
      </w:r>
      <w:r w:rsidRPr="00063D89">
        <w:rPr>
          <w:sz w:val="28"/>
          <w:szCs w:val="28"/>
        </w:rPr>
        <w:t>е</w:t>
      </w:r>
      <w:r w:rsidRPr="00063D89">
        <w:rPr>
          <w:sz w:val="28"/>
          <w:szCs w:val="28"/>
        </w:rPr>
        <w:t>ния которых записывают в графе «Обозначение». Если документ выпо</w:t>
      </w:r>
      <w:r w:rsidRPr="00063D89">
        <w:rPr>
          <w:sz w:val="28"/>
          <w:szCs w:val="28"/>
        </w:rPr>
        <w:t>л</w:t>
      </w:r>
      <w:r w:rsidRPr="00063D89">
        <w:rPr>
          <w:sz w:val="28"/>
          <w:szCs w:val="28"/>
        </w:rPr>
        <w:t>нен на нескольких листах различных форматов, то в графе «Формат» пр</w:t>
      </w:r>
      <w:r w:rsidRPr="00063D89">
        <w:rPr>
          <w:sz w:val="28"/>
          <w:szCs w:val="28"/>
        </w:rPr>
        <w:t>о</w:t>
      </w:r>
      <w:r w:rsidRPr="00063D89">
        <w:rPr>
          <w:sz w:val="28"/>
          <w:szCs w:val="28"/>
        </w:rPr>
        <w:t xml:space="preserve">ставляют «звездочку» со скобкой, а в графе «Примечание» перечисляют все форматы в порядке их увеличения. </w:t>
      </w:r>
      <w:proofErr w:type="gramStart"/>
      <w:r w:rsidRPr="00063D89">
        <w:rPr>
          <w:sz w:val="28"/>
          <w:szCs w:val="28"/>
        </w:rPr>
        <w:t>Для документов, записанных в разделах «Стандартные изделия» и «Материалы» графу «Формат» не з</w:t>
      </w:r>
      <w:r w:rsidRPr="00063D89">
        <w:rPr>
          <w:sz w:val="28"/>
          <w:szCs w:val="28"/>
        </w:rPr>
        <w:t>а</w:t>
      </w:r>
      <w:r w:rsidRPr="00063D89">
        <w:rPr>
          <w:sz w:val="28"/>
          <w:szCs w:val="28"/>
        </w:rPr>
        <w:t>полняют.</w:t>
      </w:r>
      <w:proofErr w:type="gramEnd"/>
      <w:r w:rsidRPr="00063D89">
        <w:rPr>
          <w:sz w:val="28"/>
          <w:szCs w:val="28"/>
        </w:rPr>
        <w:t xml:space="preserve"> Для деталей, на которые не предполагается выпуск чертежей,  в графе «Формат» указывают БЧ;</w:t>
      </w:r>
    </w:p>
    <w:p w:rsidR="009A16C9" w:rsidRPr="00063D89" w:rsidRDefault="009A16C9" w:rsidP="00D12BDB">
      <w:pPr>
        <w:pStyle w:val="a9"/>
        <w:numPr>
          <w:ilvl w:val="0"/>
          <w:numId w:val="28"/>
        </w:numPr>
        <w:spacing w:line="276" w:lineRule="auto"/>
        <w:ind w:right="2"/>
        <w:jc w:val="both"/>
        <w:rPr>
          <w:sz w:val="28"/>
          <w:szCs w:val="28"/>
        </w:rPr>
      </w:pPr>
      <w:r w:rsidRPr="00063D89">
        <w:rPr>
          <w:sz w:val="28"/>
          <w:szCs w:val="28"/>
        </w:rPr>
        <w:t>в графе «Зона» указывают обозначение зоны, в которой находится номер позиции записываемой составной части (при разбивке поля чертежа на зоны по ГОСТ 2.104–2006);</w:t>
      </w:r>
    </w:p>
    <w:p w:rsidR="009A16C9" w:rsidRPr="00063D89" w:rsidRDefault="009A16C9" w:rsidP="00D12BDB">
      <w:pPr>
        <w:pStyle w:val="a9"/>
        <w:numPr>
          <w:ilvl w:val="0"/>
          <w:numId w:val="28"/>
        </w:numPr>
        <w:spacing w:line="276" w:lineRule="auto"/>
        <w:ind w:right="2"/>
        <w:jc w:val="both"/>
        <w:rPr>
          <w:sz w:val="28"/>
          <w:szCs w:val="28"/>
        </w:rPr>
      </w:pPr>
      <w:r w:rsidRPr="00063D89">
        <w:rPr>
          <w:sz w:val="28"/>
          <w:szCs w:val="28"/>
        </w:rPr>
        <w:t>в графе «Поз</w:t>
      </w:r>
      <w:proofErr w:type="gramStart"/>
      <w:r w:rsidRPr="00063D89">
        <w:rPr>
          <w:sz w:val="28"/>
          <w:szCs w:val="28"/>
        </w:rPr>
        <w:t xml:space="preserve">.» </w:t>
      </w:r>
      <w:proofErr w:type="gramEnd"/>
      <w:r w:rsidRPr="00063D89">
        <w:rPr>
          <w:sz w:val="28"/>
          <w:szCs w:val="28"/>
        </w:rPr>
        <w:t>указывают порядковые номера составных частей, неп</w:t>
      </w:r>
      <w:r w:rsidRPr="00063D89">
        <w:rPr>
          <w:sz w:val="28"/>
          <w:szCs w:val="28"/>
        </w:rPr>
        <w:t>о</w:t>
      </w:r>
      <w:r w:rsidRPr="00063D89">
        <w:rPr>
          <w:sz w:val="28"/>
          <w:szCs w:val="28"/>
        </w:rPr>
        <w:t>средственно входящих в специфицируемое изделие, в последовательн</w:t>
      </w:r>
      <w:r w:rsidRPr="00063D89">
        <w:rPr>
          <w:sz w:val="28"/>
          <w:szCs w:val="28"/>
        </w:rPr>
        <w:t>о</w:t>
      </w:r>
      <w:r w:rsidRPr="00063D89">
        <w:rPr>
          <w:sz w:val="28"/>
          <w:szCs w:val="28"/>
        </w:rPr>
        <w:t>сти записи их в спецификации. Для разделов «Документация» и «Ко</w:t>
      </w:r>
      <w:r w:rsidRPr="00063D89">
        <w:rPr>
          <w:sz w:val="28"/>
          <w:szCs w:val="28"/>
        </w:rPr>
        <w:t>м</w:t>
      </w:r>
      <w:r w:rsidRPr="00063D89">
        <w:rPr>
          <w:sz w:val="28"/>
          <w:szCs w:val="28"/>
        </w:rPr>
        <w:t>плекты» графу «Поз</w:t>
      </w:r>
      <w:proofErr w:type="gramStart"/>
      <w:r w:rsidRPr="00063D89">
        <w:rPr>
          <w:sz w:val="28"/>
          <w:szCs w:val="28"/>
        </w:rPr>
        <w:t xml:space="preserve">.» </w:t>
      </w:r>
      <w:proofErr w:type="gramEnd"/>
      <w:r w:rsidRPr="00063D89">
        <w:rPr>
          <w:sz w:val="28"/>
          <w:szCs w:val="28"/>
        </w:rPr>
        <w:t>не заполняют;</w:t>
      </w:r>
    </w:p>
    <w:p w:rsidR="009A16C9" w:rsidRPr="00063D89" w:rsidRDefault="009A16C9" w:rsidP="00D12BDB">
      <w:pPr>
        <w:pStyle w:val="a9"/>
        <w:numPr>
          <w:ilvl w:val="0"/>
          <w:numId w:val="28"/>
        </w:numPr>
        <w:spacing w:line="276" w:lineRule="auto"/>
        <w:ind w:right="2"/>
        <w:jc w:val="both"/>
        <w:rPr>
          <w:sz w:val="28"/>
          <w:szCs w:val="28"/>
        </w:rPr>
      </w:pPr>
      <w:r w:rsidRPr="00063D89">
        <w:rPr>
          <w:sz w:val="28"/>
          <w:szCs w:val="28"/>
        </w:rPr>
        <w:t xml:space="preserve">в графе «Обозначение» указывают: </w:t>
      </w:r>
    </w:p>
    <w:p w:rsidR="009A16C9" w:rsidRPr="00063D89" w:rsidRDefault="009A16C9" w:rsidP="00062BFC">
      <w:pPr>
        <w:pStyle w:val="a9"/>
        <w:widowControl/>
        <w:numPr>
          <w:ilvl w:val="0"/>
          <w:numId w:val="29"/>
        </w:numPr>
        <w:tabs>
          <w:tab w:val="left" w:pos="1080"/>
          <w:tab w:val="left" w:pos="1985"/>
          <w:tab w:val="left" w:pos="4678"/>
        </w:tabs>
        <w:autoSpaceDE/>
        <w:autoSpaceDN/>
        <w:adjustRightInd/>
        <w:spacing w:line="276" w:lineRule="auto"/>
        <w:ind w:left="1134" w:right="2"/>
        <w:jc w:val="both"/>
        <w:rPr>
          <w:sz w:val="28"/>
          <w:szCs w:val="28"/>
        </w:rPr>
      </w:pPr>
      <w:r w:rsidRPr="00063D89">
        <w:rPr>
          <w:sz w:val="28"/>
          <w:szCs w:val="28"/>
        </w:rPr>
        <w:t>в разделе «Документация» – обозначение записываемых документов;</w:t>
      </w:r>
    </w:p>
    <w:p w:rsidR="009A16C9" w:rsidRPr="00063D89" w:rsidRDefault="009A16C9" w:rsidP="00D12BDB">
      <w:pPr>
        <w:pStyle w:val="a9"/>
        <w:widowControl/>
        <w:numPr>
          <w:ilvl w:val="0"/>
          <w:numId w:val="29"/>
        </w:numPr>
        <w:autoSpaceDE/>
        <w:autoSpaceDN/>
        <w:adjustRightInd/>
        <w:spacing w:line="276" w:lineRule="auto"/>
        <w:ind w:left="1134" w:right="2"/>
        <w:jc w:val="both"/>
        <w:rPr>
          <w:sz w:val="28"/>
          <w:szCs w:val="28"/>
        </w:rPr>
      </w:pPr>
      <w:r w:rsidRPr="00063D89">
        <w:rPr>
          <w:sz w:val="28"/>
          <w:szCs w:val="28"/>
        </w:rPr>
        <w:t>в разделах «Сборочные единицы», «Детали» и «Комплекты» – об</w:t>
      </w:r>
      <w:r w:rsidRPr="00063D89">
        <w:rPr>
          <w:sz w:val="28"/>
          <w:szCs w:val="28"/>
        </w:rPr>
        <w:t>о</w:t>
      </w:r>
      <w:r w:rsidRPr="00063D89">
        <w:rPr>
          <w:sz w:val="28"/>
          <w:szCs w:val="28"/>
        </w:rPr>
        <w:t xml:space="preserve">значение основных конструкторских документов на записываемые в эти разделы изделия. Для деталей, на которые не выпущены чертежи, – присвоенное им обозначение. </w:t>
      </w:r>
      <w:proofErr w:type="gramStart"/>
      <w:r w:rsidRPr="00063D89">
        <w:rPr>
          <w:sz w:val="28"/>
          <w:szCs w:val="28"/>
        </w:rPr>
        <w:t>В разделах «Стандартные» изделия», «Прочие изделия» и «Материалы» графу «Обозначение» не заполн</w:t>
      </w:r>
      <w:r w:rsidRPr="00063D89">
        <w:rPr>
          <w:sz w:val="28"/>
          <w:szCs w:val="28"/>
        </w:rPr>
        <w:t>я</w:t>
      </w:r>
      <w:r w:rsidRPr="00063D89">
        <w:rPr>
          <w:sz w:val="28"/>
          <w:szCs w:val="28"/>
        </w:rPr>
        <w:t xml:space="preserve">ют. </w:t>
      </w:r>
      <w:proofErr w:type="gramEnd"/>
    </w:p>
    <w:p w:rsidR="009A16C9" w:rsidRPr="00A24548" w:rsidRDefault="009A16C9" w:rsidP="00062BFC">
      <w:pPr>
        <w:tabs>
          <w:tab w:val="left" w:pos="1985"/>
        </w:tabs>
        <w:spacing w:line="276" w:lineRule="auto"/>
        <w:ind w:left="1134" w:right="2" w:firstLine="709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Примечание</w:t>
      </w:r>
      <w:r>
        <w:rPr>
          <w:sz w:val="28"/>
          <w:szCs w:val="28"/>
        </w:rPr>
        <w:t xml:space="preserve"> –</w:t>
      </w:r>
      <w:r w:rsidRPr="00A24548">
        <w:rPr>
          <w:sz w:val="28"/>
          <w:szCs w:val="28"/>
        </w:rPr>
        <w:t xml:space="preserve"> В соответствии с ГОСТ 2.102–68 основными</w:t>
      </w:r>
      <w:r>
        <w:rPr>
          <w:sz w:val="28"/>
          <w:szCs w:val="28"/>
        </w:rPr>
        <w:t xml:space="preserve"> </w:t>
      </w:r>
      <w:r w:rsidRPr="00A24548">
        <w:rPr>
          <w:sz w:val="28"/>
          <w:szCs w:val="28"/>
        </w:rPr>
        <w:t>ко</w:t>
      </w:r>
      <w:r w:rsidRPr="00A24548">
        <w:rPr>
          <w:sz w:val="28"/>
          <w:szCs w:val="28"/>
        </w:rPr>
        <w:t>н</w:t>
      </w:r>
      <w:r w:rsidRPr="00A24548">
        <w:rPr>
          <w:sz w:val="28"/>
          <w:szCs w:val="28"/>
        </w:rPr>
        <w:t>структорскими документами являются чертеж детали и спецификация сборочной единицы.</w:t>
      </w:r>
    </w:p>
    <w:p w:rsidR="009A16C9" w:rsidRPr="00A24548" w:rsidRDefault="009A16C9" w:rsidP="00D12BDB">
      <w:pPr>
        <w:pStyle w:val="a9"/>
        <w:widowControl/>
        <w:numPr>
          <w:ilvl w:val="0"/>
          <w:numId w:val="29"/>
        </w:numPr>
        <w:autoSpaceDE/>
        <w:autoSpaceDN/>
        <w:adjustRightInd/>
        <w:spacing w:line="276" w:lineRule="auto"/>
        <w:ind w:left="1134" w:right="2"/>
        <w:jc w:val="both"/>
        <w:rPr>
          <w:sz w:val="28"/>
          <w:szCs w:val="28"/>
        </w:rPr>
      </w:pPr>
      <w:proofErr w:type="gramStart"/>
      <w:r w:rsidRPr="00A24548">
        <w:rPr>
          <w:sz w:val="28"/>
          <w:szCs w:val="28"/>
        </w:rPr>
        <w:t>в разделах «Стандартные изделия», «Прочие изделия» и «Материалы» графу «Обозначение» не заполняют;</w:t>
      </w:r>
      <w:proofErr w:type="gramEnd"/>
    </w:p>
    <w:p w:rsidR="009A16C9" w:rsidRPr="00A24548" w:rsidRDefault="009A16C9" w:rsidP="00D12BDB">
      <w:pPr>
        <w:pStyle w:val="a9"/>
        <w:numPr>
          <w:ilvl w:val="0"/>
          <w:numId w:val="22"/>
        </w:numPr>
        <w:spacing w:line="276" w:lineRule="auto"/>
        <w:ind w:left="709" w:right="2" w:hanging="331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в графе «Наименование» указывают:</w:t>
      </w:r>
    </w:p>
    <w:p w:rsidR="009A16C9" w:rsidRPr="00A24548" w:rsidRDefault="009A16C9" w:rsidP="00D12BDB">
      <w:pPr>
        <w:pStyle w:val="a9"/>
        <w:widowControl/>
        <w:numPr>
          <w:ilvl w:val="0"/>
          <w:numId w:val="29"/>
        </w:numPr>
        <w:autoSpaceDE/>
        <w:autoSpaceDN/>
        <w:adjustRightInd/>
        <w:spacing w:line="276" w:lineRule="auto"/>
        <w:ind w:left="1134" w:right="2"/>
        <w:jc w:val="both"/>
        <w:rPr>
          <w:sz w:val="28"/>
          <w:szCs w:val="28"/>
        </w:rPr>
      </w:pPr>
      <w:r w:rsidRPr="00A24548">
        <w:rPr>
          <w:sz w:val="28"/>
          <w:szCs w:val="28"/>
        </w:rPr>
        <w:lastRenderedPageBreak/>
        <w:t>в разделе «Документация» только наименование документов спец</w:t>
      </w:r>
      <w:r w:rsidRPr="00A24548">
        <w:rPr>
          <w:sz w:val="28"/>
          <w:szCs w:val="28"/>
        </w:rPr>
        <w:t>и</w:t>
      </w:r>
      <w:r w:rsidRPr="00A24548">
        <w:rPr>
          <w:sz w:val="28"/>
          <w:szCs w:val="28"/>
        </w:rPr>
        <w:t>фицируемого изделия: «Сборочный чертеж», «Пояснительная запи</w:t>
      </w:r>
      <w:r w:rsidRPr="00A24548">
        <w:rPr>
          <w:sz w:val="28"/>
          <w:szCs w:val="28"/>
        </w:rPr>
        <w:t>с</w:t>
      </w:r>
      <w:r w:rsidRPr="00A24548">
        <w:rPr>
          <w:sz w:val="28"/>
          <w:szCs w:val="28"/>
        </w:rPr>
        <w:t>ка»;</w:t>
      </w:r>
    </w:p>
    <w:p w:rsidR="009A16C9" w:rsidRPr="00A24548" w:rsidRDefault="009A16C9" w:rsidP="00D12BDB">
      <w:pPr>
        <w:pStyle w:val="a9"/>
        <w:widowControl/>
        <w:numPr>
          <w:ilvl w:val="0"/>
          <w:numId w:val="29"/>
        </w:numPr>
        <w:autoSpaceDE/>
        <w:autoSpaceDN/>
        <w:adjustRightInd/>
        <w:spacing w:line="276" w:lineRule="auto"/>
        <w:ind w:left="1134" w:right="2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в разделах «Сборочные единицы», «Детали» и «Комплекты» – наим</w:t>
      </w:r>
      <w:r w:rsidRPr="00A24548">
        <w:rPr>
          <w:sz w:val="28"/>
          <w:szCs w:val="28"/>
        </w:rPr>
        <w:t>е</w:t>
      </w:r>
      <w:r w:rsidRPr="00A24548">
        <w:rPr>
          <w:sz w:val="28"/>
          <w:szCs w:val="28"/>
        </w:rPr>
        <w:t xml:space="preserve">нования изделий в соответствии с основной надписью на основных конструкторских документах этих изделий. Для деталей, на которые не выпущены чертежи, указывают наименование, материал и другие данные, необходимые для изготовления; </w:t>
      </w:r>
    </w:p>
    <w:p w:rsidR="009A16C9" w:rsidRPr="00A24548" w:rsidRDefault="009A16C9" w:rsidP="00D12BDB">
      <w:pPr>
        <w:pStyle w:val="a9"/>
        <w:widowControl/>
        <w:numPr>
          <w:ilvl w:val="0"/>
          <w:numId w:val="29"/>
        </w:numPr>
        <w:autoSpaceDE/>
        <w:autoSpaceDN/>
        <w:adjustRightInd/>
        <w:spacing w:line="276" w:lineRule="auto"/>
        <w:ind w:left="1134" w:right="2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в разделе «Стандартные изделия» – наименования и обозначения и</w:t>
      </w:r>
      <w:r w:rsidRPr="00A24548">
        <w:rPr>
          <w:sz w:val="28"/>
          <w:szCs w:val="28"/>
        </w:rPr>
        <w:t>з</w:t>
      </w:r>
      <w:r w:rsidRPr="00A24548">
        <w:rPr>
          <w:sz w:val="28"/>
          <w:szCs w:val="28"/>
        </w:rPr>
        <w:t>делий в соответствии со стандартами на эти изделия;</w:t>
      </w:r>
    </w:p>
    <w:p w:rsidR="009A16C9" w:rsidRPr="00A24548" w:rsidRDefault="009A16C9" w:rsidP="00D12BDB">
      <w:pPr>
        <w:pStyle w:val="a9"/>
        <w:widowControl/>
        <w:numPr>
          <w:ilvl w:val="0"/>
          <w:numId w:val="29"/>
        </w:numPr>
        <w:autoSpaceDE/>
        <w:autoSpaceDN/>
        <w:adjustRightInd/>
        <w:spacing w:line="276" w:lineRule="auto"/>
        <w:ind w:left="1134" w:right="2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в разделе «Прочие изделия» – наименования  и условные обозначения изделий в соответствии с документами на их поставку с указанием обозначений этих документов;</w:t>
      </w:r>
    </w:p>
    <w:p w:rsidR="009A16C9" w:rsidRPr="00A24548" w:rsidRDefault="009A16C9" w:rsidP="00D12BDB">
      <w:pPr>
        <w:pStyle w:val="a9"/>
        <w:widowControl/>
        <w:numPr>
          <w:ilvl w:val="0"/>
          <w:numId w:val="29"/>
        </w:numPr>
        <w:autoSpaceDE/>
        <w:autoSpaceDN/>
        <w:adjustRightInd/>
        <w:spacing w:line="276" w:lineRule="auto"/>
        <w:ind w:left="1134" w:right="2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в разделе «Материалы» – обозначения материалов, установленные в стандартах или технических условиях на эти материалы;</w:t>
      </w:r>
    </w:p>
    <w:p w:rsidR="009A16C9" w:rsidRPr="00A24548" w:rsidRDefault="009A16C9" w:rsidP="00D12BDB">
      <w:pPr>
        <w:pStyle w:val="a9"/>
        <w:numPr>
          <w:ilvl w:val="0"/>
          <w:numId w:val="22"/>
        </w:numPr>
        <w:spacing w:line="276" w:lineRule="auto"/>
        <w:ind w:left="709" w:right="2" w:hanging="283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в графе «Кол</w:t>
      </w:r>
      <w:proofErr w:type="gramStart"/>
      <w:r w:rsidRPr="00A24548">
        <w:rPr>
          <w:sz w:val="28"/>
          <w:szCs w:val="28"/>
        </w:rPr>
        <w:t xml:space="preserve">.»  </w:t>
      </w:r>
      <w:proofErr w:type="gramEnd"/>
      <w:r w:rsidRPr="00A24548">
        <w:rPr>
          <w:sz w:val="28"/>
          <w:szCs w:val="28"/>
        </w:rPr>
        <w:t>указывают:</w:t>
      </w:r>
    </w:p>
    <w:p w:rsidR="009A16C9" w:rsidRPr="00A24548" w:rsidRDefault="009A16C9" w:rsidP="00D12BDB">
      <w:pPr>
        <w:pStyle w:val="a9"/>
        <w:widowControl/>
        <w:numPr>
          <w:ilvl w:val="0"/>
          <w:numId w:val="29"/>
        </w:numPr>
        <w:autoSpaceDE/>
        <w:autoSpaceDN/>
        <w:adjustRightInd/>
        <w:spacing w:line="276" w:lineRule="auto"/>
        <w:ind w:left="1134" w:right="2"/>
        <w:jc w:val="both"/>
        <w:rPr>
          <w:sz w:val="28"/>
          <w:szCs w:val="28"/>
        </w:rPr>
      </w:pPr>
      <w:r w:rsidRPr="00A24548">
        <w:rPr>
          <w:sz w:val="28"/>
          <w:szCs w:val="28"/>
        </w:rPr>
        <w:t xml:space="preserve"> для составных частей изделия, записываемых в спецификацию, кол</w:t>
      </w:r>
      <w:r w:rsidRPr="00A24548">
        <w:rPr>
          <w:sz w:val="28"/>
          <w:szCs w:val="28"/>
        </w:rPr>
        <w:t>и</w:t>
      </w:r>
      <w:r w:rsidRPr="00A24548">
        <w:rPr>
          <w:sz w:val="28"/>
          <w:szCs w:val="28"/>
        </w:rPr>
        <w:t>чество их на одно специфицируемое изделие;</w:t>
      </w:r>
    </w:p>
    <w:p w:rsidR="009A16C9" w:rsidRPr="00A24548" w:rsidRDefault="009A16C9" w:rsidP="00D12BDB">
      <w:pPr>
        <w:pStyle w:val="a9"/>
        <w:widowControl/>
        <w:numPr>
          <w:ilvl w:val="0"/>
          <w:numId w:val="29"/>
        </w:numPr>
        <w:autoSpaceDE/>
        <w:autoSpaceDN/>
        <w:adjustRightInd/>
        <w:spacing w:line="276" w:lineRule="auto"/>
        <w:ind w:left="1134" w:right="2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в разделе «Материалы» – общее количество материалов на одно сп</w:t>
      </w:r>
      <w:r w:rsidRPr="00A24548">
        <w:rPr>
          <w:sz w:val="28"/>
          <w:szCs w:val="28"/>
        </w:rPr>
        <w:t>е</w:t>
      </w:r>
      <w:r w:rsidRPr="00A24548">
        <w:rPr>
          <w:sz w:val="28"/>
          <w:szCs w:val="28"/>
        </w:rPr>
        <w:t>цифицируемое изделие с указанием единиц измерения. Допускается единицы измерения записывать в графе «Примечание», в непосре</w:t>
      </w:r>
      <w:r w:rsidRPr="00A24548">
        <w:rPr>
          <w:sz w:val="28"/>
          <w:szCs w:val="28"/>
        </w:rPr>
        <w:t>д</w:t>
      </w:r>
      <w:r w:rsidRPr="00A24548">
        <w:rPr>
          <w:sz w:val="28"/>
          <w:szCs w:val="28"/>
        </w:rPr>
        <w:t>ственной близости от графы «Кол</w:t>
      </w:r>
      <w:proofErr w:type="gramStart"/>
      <w:r w:rsidRPr="00A24548">
        <w:rPr>
          <w:sz w:val="28"/>
          <w:szCs w:val="28"/>
        </w:rPr>
        <w:t>.»;</w:t>
      </w:r>
    </w:p>
    <w:p w:rsidR="009A16C9" w:rsidRPr="00A24548" w:rsidRDefault="009A16C9" w:rsidP="00D12BDB">
      <w:pPr>
        <w:pStyle w:val="a9"/>
        <w:widowControl/>
        <w:numPr>
          <w:ilvl w:val="0"/>
          <w:numId w:val="29"/>
        </w:numPr>
        <w:autoSpaceDE/>
        <w:autoSpaceDN/>
        <w:adjustRightInd/>
        <w:spacing w:line="276" w:lineRule="auto"/>
        <w:ind w:left="1134" w:right="2"/>
        <w:jc w:val="both"/>
        <w:rPr>
          <w:sz w:val="28"/>
          <w:szCs w:val="28"/>
        </w:rPr>
      </w:pPr>
      <w:proofErr w:type="gramEnd"/>
      <w:r w:rsidRPr="00A24548">
        <w:rPr>
          <w:sz w:val="28"/>
          <w:szCs w:val="28"/>
        </w:rPr>
        <w:t>в разделе «Документация» графу не заполняют;</w:t>
      </w:r>
    </w:p>
    <w:p w:rsidR="009A16C9" w:rsidRPr="00A24548" w:rsidRDefault="009A16C9" w:rsidP="00D12BDB">
      <w:pPr>
        <w:pStyle w:val="a9"/>
        <w:numPr>
          <w:ilvl w:val="0"/>
          <w:numId w:val="22"/>
        </w:numPr>
        <w:spacing w:line="276" w:lineRule="auto"/>
        <w:ind w:left="709" w:right="2" w:hanging="283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в графе «Примечание» указывают дополнительные сведения, относящи</w:t>
      </w:r>
      <w:r w:rsidRPr="00A24548">
        <w:rPr>
          <w:sz w:val="28"/>
          <w:szCs w:val="28"/>
        </w:rPr>
        <w:t>е</w:t>
      </w:r>
      <w:r w:rsidRPr="00A24548">
        <w:rPr>
          <w:sz w:val="28"/>
          <w:szCs w:val="28"/>
        </w:rPr>
        <w:t>ся к записанным в спецификацию изделиям, материалам и документам. Для документов, выпущенных на двух и более листах различных форм</w:t>
      </w:r>
      <w:r w:rsidRPr="00A24548">
        <w:rPr>
          <w:sz w:val="28"/>
          <w:szCs w:val="28"/>
        </w:rPr>
        <w:t>а</w:t>
      </w:r>
      <w:r w:rsidRPr="00A24548">
        <w:rPr>
          <w:sz w:val="28"/>
          <w:szCs w:val="28"/>
        </w:rPr>
        <w:t>тов, указывают обозначение форматов, перед перечислением которых проставляют знак «звездочка», например, *) А</w:t>
      </w:r>
      <w:proofErr w:type="gramStart"/>
      <w:r w:rsidRPr="00A24548">
        <w:rPr>
          <w:sz w:val="28"/>
          <w:szCs w:val="28"/>
        </w:rPr>
        <w:t>4</w:t>
      </w:r>
      <w:proofErr w:type="gramEnd"/>
      <w:r w:rsidRPr="00A24548">
        <w:rPr>
          <w:sz w:val="28"/>
          <w:szCs w:val="28"/>
        </w:rPr>
        <w:t>, А3, при этом последов</w:t>
      </w:r>
      <w:r w:rsidRPr="00A24548">
        <w:rPr>
          <w:sz w:val="28"/>
          <w:szCs w:val="28"/>
        </w:rPr>
        <w:t>а</w:t>
      </w:r>
      <w:r w:rsidRPr="00A24548">
        <w:rPr>
          <w:sz w:val="28"/>
          <w:szCs w:val="28"/>
        </w:rPr>
        <w:t xml:space="preserve">тельность расположения – от меньшего к большему. </w:t>
      </w:r>
    </w:p>
    <w:p w:rsidR="009A16C9" w:rsidRPr="00A24548" w:rsidRDefault="009A16C9" w:rsidP="00D12BDB">
      <w:pPr>
        <w:pStyle w:val="a9"/>
        <w:numPr>
          <w:ilvl w:val="0"/>
          <w:numId w:val="22"/>
        </w:numPr>
        <w:spacing w:line="276" w:lineRule="auto"/>
        <w:ind w:left="709" w:right="2" w:hanging="283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После каждого раздела спецификации допускается оставлять несколько свободных строк для дополнительных записей, при этом допускается, начиная с раздела «Сборочные единицы», резервировать и номера поз</w:t>
      </w:r>
      <w:r w:rsidRPr="00A24548">
        <w:rPr>
          <w:sz w:val="28"/>
          <w:szCs w:val="28"/>
        </w:rPr>
        <w:t>и</w:t>
      </w:r>
      <w:r w:rsidRPr="00A24548">
        <w:rPr>
          <w:sz w:val="28"/>
          <w:szCs w:val="28"/>
        </w:rPr>
        <w:t>ций, которые проставляют в спецификации только при заполнении р</w:t>
      </w:r>
      <w:r w:rsidRPr="00A24548">
        <w:rPr>
          <w:sz w:val="28"/>
          <w:szCs w:val="28"/>
        </w:rPr>
        <w:t>е</w:t>
      </w:r>
      <w:r w:rsidRPr="00A24548">
        <w:rPr>
          <w:sz w:val="28"/>
          <w:szCs w:val="28"/>
        </w:rPr>
        <w:t>зервных строк. Оставлять свободные строки между названием раздела и составной частью изделия не рекомендуется.</w:t>
      </w:r>
    </w:p>
    <w:p w:rsidR="009A16C9" w:rsidRPr="00AC0932" w:rsidRDefault="009A16C9" w:rsidP="00062BFC">
      <w:pPr>
        <w:tabs>
          <w:tab w:val="left" w:pos="993"/>
          <w:tab w:val="left" w:pos="1620"/>
          <w:tab w:val="left" w:pos="1985"/>
          <w:tab w:val="left" w:pos="4678"/>
        </w:tabs>
        <w:spacing w:line="276" w:lineRule="auto"/>
        <w:ind w:right="2"/>
        <w:jc w:val="both"/>
        <w:rPr>
          <w:sz w:val="16"/>
          <w:szCs w:val="16"/>
        </w:rPr>
      </w:pPr>
    </w:p>
    <w:p w:rsidR="009A16C9" w:rsidRPr="00A24548" w:rsidRDefault="009A16C9" w:rsidP="00062BFC">
      <w:pPr>
        <w:tabs>
          <w:tab w:val="left" w:pos="1985"/>
          <w:tab w:val="left" w:pos="4678"/>
        </w:tabs>
        <w:ind w:right="305"/>
        <w:jc w:val="center"/>
        <w:rPr>
          <w:b/>
          <w:bCs/>
          <w:sz w:val="28"/>
          <w:szCs w:val="28"/>
        </w:rPr>
      </w:pPr>
      <w:r w:rsidRPr="00A24548">
        <w:rPr>
          <w:b/>
          <w:bCs/>
          <w:sz w:val="28"/>
          <w:szCs w:val="28"/>
        </w:rPr>
        <w:t xml:space="preserve">Оформление </w:t>
      </w:r>
      <w:r>
        <w:rPr>
          <w:b/>
          <w:bCs/>
          <w:sz w:val="28"/>
          <w:szCs w:val="28"/>
        </w:rPr>
        <w:t>остального графического материала</w:t>
      </w:r>
      <w:r w:rsidRPr="00A24548">
        <w:rPr>
          <w:b/>
          <w:bCs/>
          <w:sz w:val="28"/>
          <w:szCs w:val="28"/>
        </w:rPr>
        <w:t xml:space="preserve"> ВКР</w:t>
      </w:r>
    </w:p>
    <w:p w:rsidR="009A16C9" w:rsidRPr="00A24548" w:rsidRDefault="009A16C9" w:rsidP="00D12BDB">
      <w:pPr>
        <w:tabs>
          <w:tab w:val="left" w:pos="1080"/>
          <w:tab w:val="left" w:pos="1985"/>
          <w:tab w:val="left" w:pos="4678"/>
        </w:tabs>
        <w:spacing w:line="276" w:lineRule="auto"/>
        <w:ind w:right="2" w:firstLine="567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Оформление чертежей деталей должно производиться в соответствии с требованиями ГОСТ 2.109</w:t>
      </w:r>
      <w:r>
        <w:rPr>
          <w:sz w:val="28"/>
          <w:szCs w:val="28"/>
        </w:rPr>
        <w:t>-</w:t>
      </w:r>
      <w:r w:rsidRPr="00A24548">
        <w:rPr>
          <w:sz w:val="28"/>
          <w:szCs w:val="28"/>
        </w:rPr>
        <w:t>73.</w:t>
      </w:r>
    </w:p>
    <w:p w:rsidR="009A16C9" w:rsidRDefault="004849EA" w:rsidP="00062BFC">
      <w:pPr>
        <w:tabs>
          <w:tab w:val="left" w:pos="1985"/>
          <w:tab w:val="left" w:pos="4678"/>
        </w:tabs>
        <w:spacing w:line="276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24525" cy="6981825"/>
            <wp:effectExtent l="0" t="0" r="9525" b="9525"/>
            <wp:docPr id="2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2A3" w:rsidRPr="00A24548" w:rsidRDefault="003372A3" w:rsidP="003372A3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Рис. 22. </w:t>
      </w:r>
      <w:r w:rsidRPr="003372A3">
        <w:rPr>
          <w:bCs/>
          <w:color w:val="000000"/>
          <w:sz w:val="28"/>
          <w:szCs w:val="28"/>
        </w:rPr>
        <w:t>Основная надпись и дополнительные графы для чертежей и схем</w:t>
      </w:r>
    </w:p>
    <w:p w:rsidR="003372A3" w:rsidRPr="00A24548" w:rsidRDefault="003372A3" w:rsidP="00062BFC">
      <w:pPr>
        <w:tabs>
          <w:tab w:val="left" w:pos="1985"/>
          <w:tab w:val="left" w:pos="4678"/>
        </w:tabs>
        <w:spacing w:line="276" w:lineRule="auto"/>
        <w:jc w:val="both"/>
        <w:rPr>
          <w:sz w:val="28"/>
          <w:szCs w:val="28"/>
        </w:rPr>
      </w:pP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sz w:val="28"/>
          <w:szCs w:val="28"/>
        </w:rPr>
      </w:pP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sz w:val="28"/>
          <w:szCs w:val="28"/>
        </w:rPr>
        <w:sectPr w:rsidR="009A16C9" w:rsidRPr="00A24548" w:rsidSect="00062BFC">
          <w:footerReference w:type="default" r:id="rId40"/>
          <w:pgSz w:w="11909" w:h="16834"/>
          <w:pgMar w:top="1134" w:right="1134" w:bottom="1134" w:left="1134" w:header="720" w:footer="720" w:gutter="0"/>
          <w:cols w:space="60"/>
          <w:noEndnote/>
          <w:titlePg/>
          <w:docGrid w:linePitch="272"/>
        </w:sectPr>
      </w:pP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sz w:val="28"/>
          <w:szCs w:val="28"/>
        </w:rPr>
      </w:pPr>
      <w:r w:rsidRPr="00A24548">
        <w:rPr>
          <w:b/>
          <w:bCs/>
          <w:color w:val="000000"/>
          <w:sz w:val="28"/>
          <w:szCs w:val="28"/>
        </w:rPr>
        <w:lastRenderedPageBreak/>
        <w:t>КЛАССИФИКАТОР ЗАМЕЧАНИЙ НОРМОКОНТРОЛЁРА</w:t>
      </w:r>
    </w:p>
    <w:p w:rsidR="009A16C9" w:rsidRPr="003372A3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both"/>
        <w:rPr>
          <w:color w:val="000000"/>
          <w:sz w:val="16"/>
          <w:szCs w:val="16"/>
        </w:rPr>
      </w:pPr>
    </w:p>
    <w:p w:rsidR="003372A3" w:rsidRPr="003372A3" w:rsidRDefault="009A16C9" w:rsidP="003372A3">
      <w:pPr>
        <w:shd w:val="clear" w:color="auto" w:fill="FFFFFF"/>
        <w:tabs>
          <w:tab w:val="left" w:pos="1985"/>
          <w:tab w:val="left" w:pos="4678"/>
        </w:tabs>
        <w:spacing w:line="276" w:lineRule="auto"/>
        <w:jc w:val="right"/>
        <w:rPr>
          <w:b/>
          <w:color w:val="000000"/>
          <w:sz w:val="28"/>
          <w:szCs w:val="28"/>
        </w:rPr>
      </w:pPr>
      <w:r w:rsidRPr="003372A3">
        <w:rPr>
          <w:b/>
          <w:color w:val="000000"/>
          <w:sz w:val="28"/>
          <w:szCs w:val="28"/>
        </w:rPr>
        <w:t xml:space="preserve">Таблица 1 </w:t>
      </w:r>
    </w:p>
    <w:p w:rsidR="009A16C9" w:rsidRPr="003372A3" w:rsidRDefault="009A16C9" w:rsidP="003372A3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sz w:val="28"/>
          <w:szCs w:val="28"/>
        </w:rPr>
      </w:pPr>
      <w:r w:rsidRPr="003372A3">
        <w:rPr>
          <w:b/>
          <w:color w:val="000000"/>
          <w:sz w:val="28"/>
          <w:szCs w:val="28"/>
        </w:rPr>
        <w:t xml:space="preserve">Классификатор замечаний </w:t>
      </w:r>
      <w:proofErr w:type="spellStart"/>
      <w:r w:rsidRPr="003372A3">
        <w:rPr>
          <w:b/>
          <w:color w:val="000000"/>
          <w:sz w:val="28"/>
          <w:szCs w:val="28"/>
        </w:rPr>
        <w:t>нормоконтролера</w:t>
      </w:r>
      <w:proofErr w:type="spellEnd"/>
    </w:p>
    <w:tbl>
      <w:tblPr>
        <w:tblW w:w="5001" w:type="pct"/>
        <w:tblInd w:w="-38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53"/>
        <w:gridCol w:w="1560"/>
        <w:gridCol w:w="2310"/>
      </w:tblGrid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70"/>
              <w:jc w:val="center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Что проверяется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Код на</w:t>
            </w:r>
            <w:r w:rsidRPr="00A24548">
              <w:rPr>
                <w:color w:val="000000"/>
                <w:sz w:val="28"/>
                <w:szCs w:val="28"/>
              </w:rPr>
              <w:softHyphen/>
              <w:t>рушений</w:t>
            </w:r>
          </w:p>
        </w:tc>
        <w:tc>
          <w:tcPr>
            <w:tcW w:w="1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Не соблюдены требования стан</w:t>
            </w:r>
            <w:r w:rsidRPr="00A24548">
              <w:rPr>
                <w:color w:val="000000"/>
                <w:sz w:val="28"/>
                <w:szCs w:val="28"/>
              </w:rPr>
              <w:softHyphen/>
              <w:t>дарта</w:t>
            </w:r>
          </w:p>
        </w:tc>
      </w:tr>
      <w:tr w:rsidR="009A16C9" w:rsidRPr="00D42B1E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D42B1E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70"/>
              <w:jc w:val="center"/>
              <w:rPr>
                <w:sz w:val="28"/>
                <w:szCs w:val="28"/>
              </w:rPr>
            </w:pPr>
            <w:r w:rsidRPr="00D42B1E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D42B1E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D42B1E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D42B1E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D42B1E">
              <w:rPr>
                <w:color w:val="000000"/>
                <w:sz w:val="28"/>
                <w:szCs w:val="28"/>
              </w:rPr>
              <w:t>3</w:t>
            </w: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70"/>
              <w:jc w:val="both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 xml:space="preserve">1   </w:t>
            </w:r>
            <w:r w:rsidRPr="00A24548">
              <w:rPr>
                <w:color w:val="000000"/>
                <w:sz w:val="28"/>
                <w:szCs w:val="28"/>
              </w:rPr>
              <w:t>Комплектность документации: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ГОСТ 2.102-68</w:t>
            </w: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70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а) наличие утвержденного задания;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101</w:t>
            </w:r>
          </w:p>
        </w:tc>
        <w:tc>
          <w:tcPr>
            <w:tcW w:w="1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70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б) наличие пояснительной записки;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102</w:t>
            </w:r>
          </w:p>
        </w:tc>
        <w:tc>
          <w:tcPr>
            <w:tcW w:w="1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70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в) наличие спецификаций к сборочным черт</w:t>
            </w:r>
            <w:r w:rsidRPr="00A24548">
              <w:rPr>
                <w:color w:val="000000"/>
                <w:sz w:val="28"/>
                <w:szCs w:val="28"/>
              </w:rPr>
              <w:t>е</w:t>
            </w:r>
            <w:r w:rsidRPr="00A24548">
              <w:rPr>
                <w:color w:val="000000"/>
                <w:sz w:val="28"/>
                <w:szCs w:val="28"/>
              </w:rPr>
              <w:t>жам;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103</w:t>
            </w:r>
          </w:p>
        </w:tc>
        <w:tc>
          <w:tcPr>
            <w:tcW w:w="1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70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г) наличие «Рекомендуемого перечня замеч</w:t>
            </w:r>
            <w:r w:rsidRPr="00A24548">
              <w:rPr>
                <w:color w:val="000000"/>
                <w:sz w:val="28"/>
                <w:szCs w:val="28"/>
              </w:rPr>
              <w:t>а</w:t>
            </w:r>
            <w:r w:rsidRPr="00A24548">
              <w:rPr>
                <w:color w:val="000000"/>
                <w:sz w:val="28"/>
                <w:szCs w:val="28"/>
              </w:rPr>
              <w:t xml:space="preserve">ний </w:t>
            </w:r>
            <w:proofErr w:type="spellStart"/>
            <w:r w:rsidRPr="00A24548">
              <w:rPr>
                <w:color w:val="000000"/>
                <w:sz w:val="28"/>
                <w:szCs w:val="28"/>
              </w:rPr>
              <w:t>нормоконтролёра</w:t>
            </w:r>
            <w:proofErr w:type="spellEnd"/>
            <w:r w:rsidRPr="00A24548">
              <w:rPr>
                <w:color w:val="000000"/>
                <w:sz w:val="28"/>
                <w:szCs w:val="28"/>
              </w:rPr>
              <w:t>».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104</w:t>
            </w:r>
          </w:p>
        </w:tc>
        <w:tc>
          <w:tcPr>
            <w:tcW w:w="1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70"/>
              <w:jc w:val="both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 xml:space="preserve">2   </w:t>
            </w:r>
            <w:r w:rsidRPr="00A24548">
              <w:rPr>
                <w:color w:val="000000"/>
                <w:sz w:val="28"/>
                <w:szCs w:val="28"/>
              </w:rPr>
              <w:t>Документы всех видов: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70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а) наличие необходимых подписей, виз и дат под</w:t>
            </w:r>
            <w:r w:rsidRPr="00A24548">
              <w:rPr>
                <w:color w:val="000000"/>
                <w:sz w:val="28"/>
                <w:szCs w:val="28"/>
              </w:rPr>
              <w:softHyphen/>
              <w:t>писания документации;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201</w:t>
            </w:r>
          </w:p>
        </w:tc>
        <w:tc>
          <w:tcPr>
            <w:tcW w:w="1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70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б) правильность наименований и обозначений документов и изделий;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202</w:t>
            </w:r>
          </w:p>
        </w:tc>
        <w:tc>
          <w:tcPr>
            <w:tcW w:w="1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70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в) соблюдение толщины линий рамки и осно</w:t>
            </w:r>
            <w:r w:rsidRPr="00A24548">
              <w:rPr>
                <w:color w:val="000000"/>
                <w:sz w:val="28"/>
                <w:szCs w:val="28"/>
              </w:rPr>
              <w:t>в</w:t>
            </w:r>
            <w:r w:rsidRPr="00A24548">
              <w:rPr>
                <w:color w:val="000000"/>
                <w:sz w:val="28"/>
                <w:szCs w:val="28"/>
              </w:rPr>
              <w:t>ной надписи;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203</w:t>
            </w:r>
          </w:p>
        </w:tc>
        <w:tc>
          <w:tcPr>
            <w:tcW w:w="1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70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г) правильность выполнения и заполнения о</w:t>
            </w:r>
            <w:r w:rsidRPr="00A24548">
              <w:rPr>
                <w:color w:val="000000"/>
                <w:sz w:val="28"/>
                <w:szCs w:val="28"/>
              </w:rPr>
              <w:t>с</w:t>
            </w:r>
            <w:r w:rsidRPr="00A24548">
              <w:rPr>
                <w:color w:val="000000"/>
                <w:sz w:val="28"/>
                <w:szCs w:val="28"/>
              </w:rPr>
              <w:t>новной надписи;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204</w:t>
            </w:r>
          </w:p>
        </w:tc>
        <w:tc>
          <w:tcPr>
            <w:tcW w:w="1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70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д) правильность   записи   наименований   и   марок материала;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205</w:t>
            </w:r>
          </w:p>
        </w:tc>
        <w:tc>
          <w:tcPr>
            <w:tcW w:w="1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70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е) правильность записи наименований обор</w:t>
            </w:r>
            <w:r w:rsidRPr="00A24548">
              <w:rPr>
                <w:color w:val="000000"/>
                <w:sz w:val="28"/>
                <w:szCs w:val="28"/>
              </w:rPr>
              <w:t>у</w:t>
            </w:r>
            <w:r w:rsidRPr="00A24548">
              <w:rPr>
                <w:color w:val="000000"/>
                <w:sz w:val="28"/>
                <w:szCs w:val="28"/>
              </w:rPr>
              <w:t>дова</w:t>
            </w:r>
            <w:r w:rsidRPr="00A24548">
              <w:rPr>
                <w:color w:val="000000"/>
                <w:sz w:val="28"/>
                <w:szCs w:val="28"/>
              </w:rPr>
              <w:softHyphen/>
              <w:t>ния;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206</w:t>
            </w:r>
          </w:p>
        </w:tc>
        <w:tc>
          <w:tcPr>
            <w:tcW w:w="1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70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ж) правильность ссылок на НТД;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207</w:t>
            </w:r>
          </w:p>
        </w:tc>
        <w:tc>
          <w:tcPr>
            <w:tcW w:w="1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70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з) правильность записи единиц измерений    и употребления современной терминологии;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208</w:t>
            </w:r>
          </w:p>
        </w:tc>
        <w:tc>
          <w:tcPr>
            <w:tcW w:w="1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и) наличие орфографических, синтаксических, стилистических ошибок и исправлений;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209</w:t>
            </w:r>
          </w:p>
        </w:tc>
        <w:tc>
          <w:tcPr>
            <w:tcW w:w="1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к) физическое состояние документа.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210</w:t>
            </w:r>
          </w:p>
        </w:tc>
        <w:tc>
          <w:tcPr>
            <w:tcW w:w="1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both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 xml:space="preserve">3   </w:t>
            </w:r>
            <w:r w:rsidRPr="00A24548">
              <w:rPr>
                <w:color w:val="000000"/>
                <w:sz w:val="28"/>
                <w:szCs w:val="28"/>
              </w:rPr>
              <w:t>Пояснительная записка (ПЗ):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ГОСТ 2.105-95</w:t>
            </w: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а) соблюдение требований, предъявляемых    к оформлению листов: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both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 xml:space="preserve">- </w:t>
            </w:r>
            <w:r w:rsidRPr="00A24548">
              <w:rPr>
                <w:color w:val="000000"/>
                <w:sz w:val="28"/>
                <w:szCs w:val="28"/>
              </w:rPr>
              <w:t>титульного;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301</w:t>
            </w:r>
          </w:p>
        </w:tc>
        <w:tc>
          <w:tcPr>
            <w:tcW w:w="1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both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 xml:space="preserve">- </w:t>
            </w:r>
            <w:r w:rsidRPr="00A24548">
              <w:rPr>
                <w:color w:val="000000"/>
                <w:sz w:val="28"/>
                <w:szCs w:val="28"/>
              </w:rPr>
              <w:t>«Содержание»;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302</w:t>
            </w:r>
          </w:p>
        </w:tc>
        <w:tc>
          <w:tcPr>
            <w:tcW w:w="1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both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 xml:space="preserve">- </w:t>
            </w:r>
            <w:r w:rsidRPr="00A24548">
              <w:rPr>
                <w:color w:val="000000"/>
                <w:sz w:val="28"/>
                <w:szCs w:val="28"/>
              </w:rPr>
              <w:t>«Литература»;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303</w:t>
            </w:r>
          </w:p>
        </w:tc>
        <w:tc>
          <w:tcPr>
            <w:tcW w:w="1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both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 xml:space="preserve">- </w:t>
            </w:r>
            <w:r w:rsidRPr="00A24548">
              <w:rPr>
                <w:color w:val="000000"/>
                <w:sz w:val="28"/>
                <w:szCs w:val="28"/>
              </w:rPr>
              <w:t>Приложения;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304</w:t>
            </w:r>
          </w:p>
        </w:tc>
        <w:tc>
          <w:tcPr>
            <w:tcW w:w="1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б) построение ПЗ,  одинаковость  ее обознач</w:t>
            </w:r>
            <w:r w:rsidRPr="00A24548">
              <w:rPr>
                <w:color w:val="000000"/>
                <w:sz w:val="28"/>
                <w:szCs w:val="28"/>
              </w:rPr>
              <w:t>е</w:t>
            </w:r>
            <w:r w:rsidRPr="00A24548">
              <w:rPr>
                <w:color w:val="000000"/>
                <w:sz w:val="28"/>
                <w:szCs w:val="28"/>
              </w:rPr>
              <w:t>ния (шифра) в пределах всей ПЗ;</w:t>
            </w:r>
          </w:p>
        </w:tc>
        <w:tc>
          <w:tcPr>
            <w:tcW w:w="8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305</w:t>
            </w:r>
          </w:p>
        </w:tc>
        <w:tc>
          <w:tcPr>
            <w:tcW w:w="1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9A16C9" w:rsidRPr="003372A3" w:rsidRDefault="009A16C9" w:rsidP="003372A3">
      <w:pPr>
        <w:shd w:val="clear" w:color="auto" w:fill="FFFFFF"/>
        <w:tabs>
          <w:tab w:val="left" w:pos="1985"/>
          <w:tab w:val="left" w:pos="4678"/>
        </w:tabs>
        <w:jc w:val="right"/>
        <w:rPr>
          <w:b/>
          <w:color w:val="000000"/>
          <w:sz w:val="28"/>
          <w:szCs w:val="28"/>
        </w:rPr>
      </w:pPr>
      <w:r w:rsidRPr="003372A3">
        <w:rPr>
          <w:b/>
          <w:color w:val="000000"/>
          <w:sz w:val="28"/>
          <w:szCs w:val="28"/>
        </w:rPr>
        <w:lastRenderedPageBreak/>
        <w:t>Продолжение таблицы 1</w:t>
      </w:r>
    </w:p>
    <w:tbl>
      <w:tblPr>
        <w:tblW w:w="5001" w:type="pct"/>
        <w:tblInd w:w="-38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41"/>
        <w:gridCol w:w="1472"/>
        <w:gridCol w:w="2304"/>
        <w:gridCol w:w="6"/>
      </w:tblGrid>
      <w:tr w:rsidR="009A16C9" w:rsidRPr="0035436A">
        <w:trPr>
          <w:gridAfter w:val="1"/>
          <w:wAfter w:w="3" w:type="pct"/>
          <w:trHeight w:val="20"/>
        </w:trPr>
        <w:tc>
          <w:tcPr>
            <w:tcW w:w="30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firstLine="720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3</w:t>
            </w:r>
          </w:p>
        </w:tc>
      </w:tr>
      <w:tr w:rsidR="009A16C9" w:rsidRPr="0035436A">
        <w:trPr>
          <w:trHeight w:val="20"/>
        </w:trPr>
        <w:tc>
          <w:tcPr>
            <w:tcW w:w="30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в) нумерация листов ПЗ;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306</w:t>
            </w:r>
          </w:p>
        </w:tc>
        <w:tc>
          <w:tcPr>
            <w:tcW w:w="11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gridAfter w:val="1"/>
          <w:wAfter w:w="3" w:type="pct"/>
          <w:trHeight w:val="20"/>
        </w:trPr>
        <w:tc>
          <w:tcPr>
            <w:tcW w:w="30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102" w:firstLine="2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г) соответствие нумерации листов, наименов</w:t>
            </w:r>
            <w:r w:rsidRPr="00A24548">
              <w:rPr>
                <w:color w:val="000000"/>
                <w:sz w:val="28"/>
                <w:szCs w:val="28"/>
              </w:rPr>
              <w:t>а</w:t>
            </w:r>
            <w:r w:rsidRPr="00A24548">
              <w:rPr>
                <w:color w:val="000000"/>
                <w:sz w:val="28"/>
                <w:szCs w:val="28"/>
              </w:rPr>
              <w:t>ний (заголовков) разделов и подразделов на л</w:t>
            </w:r>
            <w:r w:rsidRPr="00A24548">
              <w:rPr>
                <w:color w:val="000000"/>
                <w:sz w:val="28"/>
                <w:szCs w:val="28"/>
              </w:rPr>
              <w:t>и</w:t>
            </w:r>
            <w:r w:rsidRPr="00A24548">
              <w:rPr>
                <w:color w:val="000000"/>
                <w:sz w:val="28"/>
                <w:szCs w:val="28"/>
              </w:rPr>
              <w:t>сте «Содержание» с их наименованием и ном</w:t>
            </w:r>
            <w:r w:rsidRPr="00A24548">
              <w:rPr>
                <w:color w:val="000000"/>
                <w:sz w:val="28"/>
                <w:szCs w:val="28"/>
              </w:rPr>
              <w:t>е</w:t>
            </w:r>
            <w:r w:rsidRPr="00A24548">
              <w:rPr>
                <w:color w:val="000000"/>
                <w:sz w:val="28"/>
                <w:szCs w:val="28"/>
              </w:rPr>
              <w:t>ром листа в тексте ПЗ;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307</w:t>
            </w:r>
          </w:p>
        </w:tc>
        <w:tc>
          <w:tcPr>
            <w:tcW w:w="1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gridAfter w:val="1"/>
          <w:wAfter w:w="3" w:type="pct"/>
          <w:trHeight w:val="20"/>
        </w:trPr>
        <w:tc>
          <w:tcPr>
            <w:tcW w:w="30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102" w:firstLine="2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д) правильность деления текста на разделы, под</w:t>
            </w:r>
            <w:r w:rsidRPr="00A24548">
              <w:rPr>
                <w:color w:val="000000"/>
                <w:sz w:val="28"/>
                <w:szCs w:val="28"/>
              </w:rPr>
              <w:softHyphen/>
              <w:t>разделы, пункты и подпункты;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308</w:t>
            </w:r>
          </w:p>
        </w:tc>
        <w:tc>
          <w:tcPr>
            <w:tcW w:w="1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gridAfter w:val="1"/>
          <w:wAfter w:w="3" w:type="pct"/>
          <w:trHeight w:val="20"/>
        </w:trPr>
        <w:tc>
          <w:tcPr>
            <w:tcW w:w="30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102" w:firstLine="2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е) соблюдение границ текста от рамок чертежа;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309</w:t>
            </w:r>
          </w:p>
        </w:tc>
        <w:tc>
          <w:tcPr>
            <w:tcW w:w="1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gridAfter w:val="1"/>
          <w:wAfter w:w="3" w:type="pct"/>
          <w:trHeight w:val="20"/>
        </w:trPr>
        <w:tc>
          <w:tcPr>
            <w:tcW w:w="30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102" w:firstLine="2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ж) соблюдение расстояний между текстом и з</w:t>
            </w:r>
            <w:r w:rsidRPr="00A24548">
              <w:rPr>
                <w:color w:val="000000"/>
                <w:sz w:val="28"/>
                <w:szCs w:val="28"/>
              </w:rPr>
              <w:t>а</w:t>
            </w:r>
            <w:r w:rsidRPr="00A24548">
              <w:rPr>
                <w:color w:val="000000"/>
                <w:sz w:val="28"/>
                <w:szCs w:val="28"/>
              </w:rPr>
              <w:t>го</w:t>
            </w:r>
            <w:r w:rsidRPr="00A24548">
              <w:rPr>
                <w:color w:val="000000"/>
                <w:sz w:val="28"/>
                <w:szCs w:val="28"/>
              </w:rPr>
              <w:softHyphen/>
              <w:t>ловком, между заголовком и подзаголовком;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310</w:t>
            </w:r>
          </w:p>
        </w:tc>
        <w:tc>
          <w:tcPr>
            <w:tcW w:w="1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gridAfter w:val="1"/>
          <w:wAfter w:w="3" w:type="pct"/>
          <w:trHeight w:val="20"/>
        </w:trPr>
        <w:tc>
          <w:tcPr>
            <w:tcW w:w="30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102" w:firstLine="2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з) соблюдение правил оформления и нумер</w:t>
            </w:r>
            <w:r w:rsidRPr="00A24548">
              <w:rPr>
                <w:color w:val="000000"/>
                <w:sz w:val="28"/>
                <w:szCs w:val="28"/>
              </w:rPr>
              <w:t>а</w:t>
            </w:r>
            <w:r w:rsidRPr="00A24548">
              <w:rPr>
                <w:color w:val="000000"/>
                <w:sz w:val="28"/>
                <w:szCs w:val="28"/>
              </w:rPr>
              <w:t xml:space="preserve">ции формул, таблиц и иллюстраций. Наличие </w:t>
            </w:r>
            <w:proofErr w:type="spellStart"/>
            <w:proofErr w:type="gramStart"/>
            <w:r w:rsidRPr="00A24548">
              <w:rPr>
                <w:color w:val="000000"/>
                <w:sz w:val="28"/>
                <w:szCs w:val="28"/>
              </w:rPr>
              <w:t>c</w:t>
            </w:r>
            <w:proofErr w:type="gramEnd"/>
            <w:r w:rsidRPr="00A24548">
              <w:rPr>
                <w:color w:val="000000"/>
                <w:sz w:val="28"/>
                <w:szCs w:val="28"/>
              </w:rPr>
              <w:t>сылок</w:t>
            </w:r>
            <w:proofErr w:type="spellEnd"/>
            <w:r w:rsidRPr="00A24548">
              <w:rPr>
                <w:color w:val="000000"/>
                <w:sz w:val="28"/>
                <w:szCs w:val="28"/>
              </w:rPr>
              <w:t xml:space="preserve"> на них в тексте;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311</w:t>
            </w:r>
          </w:p>
        </w:tc>
        <w:tc>
          <w:tcPr>
            <w:tcW w:w="1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gridAfter w:val="1"/>
          <w:wAfter w:w="3" w:type="pct"/>
          <w:trHeight w:val="20"/>
        </w:trPr>
        <w:tc>
          <w:tcPr>
            <w:tcW w:w="30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102" w:firstLine="2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и) правильность оформления диаграмм и гр</w:t>
            </w:r>
            <w:r w:rsidRPr="00A24548">
              <w:rPr>
                <w:color w:val="000000"/>
                <w:sz w:val="28"/>
                <w:szCs w:val="28"/>
              </w:rPr>
              <w:t>а</w:t>
            </w:r>
            <w:r w:rsidRPr="00A24548">
              <w:rPr>
                <w:color w:val="000000"/>
                <w:sz w:val="28"/>
                <w:szCs w:val="28"/>
              </w:rPr>
              <w:t>фиков;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312</w:t>
            </w:r>
          </w:p>
        </w:tc>
        <w:tc>
          <w:tcPr>
            <w:tcW w:w="1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ГОСТ 2.319-81</w:t>
            </w:r>
          </w:p>
        </w:tc>
      </w:tr>
      <w:tr w:rsidR="009A16C9" w:rsidRPr="0035436A">
        <w:trPr>
          <w:gridAfter w:val="1"/>
          <w:wAfter w:w="3" w:type="pct"/>
          <w:trHeight w:val="20"/>
        </w:trPr>
        <w:tc>
          <w:tcPr>
            <w:tcW w:w="30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102" w:firstLine="2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к) наличие и правильность ссылок в тексте на ис</w:t>
            </w:r>
            <w:r w:rsidRPr="00A24548">
              <w:rPr>
                <w:color w:val="000000"/>
                <w:sz w:val="28"/>
                <w:szCs w:val="28"/>
              </w:rPr>
              <w:softHyphen/>
              <w:t>пользуемую литературу;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313</w:t>
            </w:r>
          </w:p>
        </w:tc>
        <w:tc>
          <w:tcPr>
            <w:tcW w:w="1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gridAfter w:val="1"/>
          <w:wAfter w:w="3" w:type="pct"/>
          <w:trHeight w:val="20"/>
        </w:trPr>
        <w:tc>
          <w:tcPr>
            <w:tcW w:w="30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102" w:firstLine="2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л) изложение перечислений в тексте по типу: 1)</w:t>
            </w:r>
          </w:p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102" w:firstLine="2"/>
              <w:jc w:val="both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2);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314</w:t>
            </w:r>
          </w:p>
        </w:tc>
        <w:tc>
          <w:tcPr>
            <w:tcW w:w="1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gridAfter w:val="1"/>
          <w:wAfter w:w="3" w:type="pct"/>
          <w:trHeight w:val="20"/>
        </w:trPr>
        <w:tc>
          <w:tcPr>
            <w:tcW w:w="30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102" w:firstLine="2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м) написание заголовков и подзаголовков.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315</w:t>
            </w:r>
          </w:p>
        </w:tc>
        <w:tc>
          <w:tcPr>
            <w:tcW w:w="1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gridAfter w:val="1"/>
          <w:wAfter w:w="3" w:type="pct"/>
          <w:trHeight w:val="20"/>
        </w:trPr>
        <w:tc>
          <w:tcPr>
            <w:tcW w:w="30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102" w:firstLine="2"/>
              <w:jc w:val="both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 xml:space="preserve">4   </w:t>
            </w:r>
            <w:r w:rsidRPr="00A24548">
              <w:rPr>
                <w:color w:val="000000"/>
                <w:sz w:val="28"/>
                <w:szCs w:val="28"/>
              </w:rPr>
              <w:t>Спецификация: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ГОСТ 2.108-68</w:t>
            </w:r>
          </w:p>
        </w:tc>
      </w:tr>
      <w:tr w:rsidR="009A16C9" w:rsidRPr="0035436A">
        <w:trPr>
          <w:gridAfter w:val="1"/>
          <w:wAfter w:w="3" w:type="pct"/>
          <w:trHeight w:val="20"/>
        </w:trPr>
        <w:tc>
          <w:tcPr>
            <w:tcW w:w="30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102" w:firstLine="2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а) правильность оформления первого и посл</w:t>
            </w:r>
            <w:r w:rsidRPr="00A24548">
              <w:rPr>
                <w:color w:val="000000"/>
                <w:sz w:val="28"/>
                <w:szCs w:val="28"/>
              </w:rPr>
              <w:t>е</w:t>
            </w:r>
            <w:r w:rsidRPr="00A24548">
              <w:rPr>
                <w:color w:val="000000"/>
                <w:sz w:val="28"/>
                <w:szCs w:val="28"/>
              </w:rPr>
              <w:t>дую</w:t>
            </w:r>
            <w:r w:rsidRPr="00A24548">
              <w:rPr>
                <w:color w:val="000000"/>
                <w:sz w:val="28"/>
                <w:szCs w:val="28"/>
              </w:rPr>
              <w:softHyphen/>
              <w:t>щих листов спецификации (размеры голо</w:t>
            </w:r>
            <w:r w:rsidRPr="00A24548">
              <w:rPr>
                <w:color w:val="000000"/>
                <w:sz w:val="28"/>
                <w:szCs w:val="28"/>
              </w:rPr>
              <w:t>в</w:t>
            </w:r>
            <w:r w:rsidRPr="00A24548">
              <w:rPr>
                <w:color w:val="000000"/>
                <w:sz w:val="28"/>
                <w:szCs w:val="28"/>
              </w:rPr>
              <w:t>ки таблицы, форм основных надписей и об</w:t>
            </w:r>
            <w:r w:rsidRPr="00A24548">
              <w:rPr>
                <w:color w:val="000000"/>
                <w:sz w:val="28"/>
                <w:szCs w:val="28"/>
              </w:rPr>
              <w:t>о</w:t>
            </w:r>
            <w:r w:rsidRPr="00A24548">
              <w:rPr>
                <w:color w:val="000000"/>
                <w:sz w:val="28"/>
                <w:szCs w:val="28"/>
              </w:rPr>
              <w:t>значе</w:t>
            </w:r>
            <w:r w:rsidRPr="00A24548">
              <w:rPr>
                <w:color w:val="000000"/>
                <w:sz w:val="28"/>
                <w:szCs w:val="28"/>
              </w:rPr>
              <w:softHyphen/>
              <w:t>ние);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401</w:t>
            </w:r>
          </w:p>
        </w:tc>
        <w:tc>
          <w:tcPr>
            <w:tcW w:w="1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gridAfter w:val="1"/>
          <w:wAfter w:w="3" w:type="pct"/>
          <w:trHeight w:val="20"/>
        </w:trPr>
        <w:tc>
          <w:tcPr>
            <w:tcW w:w="30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б) последовательность расположения разделов и соблюдение интервалов между наименован</w:t>
            </w:r>
            <w:r w:rsidRPr="00A24548">
              <w:rPr>
                <w:color w:val="000000"/>
                <w:sz w:val="28"/>
                <w:szCs w:val="28"/>
              </w:rPr>
              <w:t>и</w:t>
            </w:r>
            <w:r w:rsidRPr="00A24548">
              <w:rPr>
                <w:color w:val="000000"/>
                <w:sz w:val="28"/>
                <w:szCs w:val="28"/>
              </w:rPr>
              <w:t>ем раздела и его составляющими;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402</w:t>
            </w:r>
          </w:p>
        </w:tc>
        <w:tc>
          <w:tcPr>
            <w:tcW w:w="1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gridAfter w:val="1"/>
          <w:wAfter w:w="3" w:type="pct"/>
          <w:trHeight w:val="20"/>
        </w:trPr>
        <w:tc>
          <w:tcPr>
            <w:tcW w:w="30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в) соблюдение правильной последовательности за</w:t>
            </w:r>
            <w:r w:rsidRPr="00A24548">
              <w:rPr>
                <w:color w:val="000000"/>
                <w:sz w:val="28"/>
                <w:szCs w:val="28"/>
              </w:rPr>
              <w:softHyphen/>
              <w:t>писи составляющих, входящих в каждый ра</w:t>
            </w:r>
            <w:r w:rsidRPr="00A24548">
              <w:rPr>
                <w:color w:val="000000"/>
                <w:sz w:val="28"/>
                <w:szCs w:val="28"/>
              </w:rPr>
              <w:t>з</w:t>
            </w:r>
            <w:r w:rsidRPr="00A24548">
              <w:rPr>
                <w:color w:val="000000"/>
                <w:sz w:val="28"/>
                <w:szCs w:val="28"/>
              </w:rPr>
              <w:t>дел;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403</w:t>
            </w:r>
          </w:p>
        </w:tc>
        <w:tc>
          <w:tcPr>
            <w:tcW w:w="1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gridAfter w:val="1"/>
          <w:wAfter w:w="3" w:type="pct"/>
          <w:trHeight w:val="20"/>
        </w:trPr>
        <w:tc>
          <w:tcPr>
            <w:tcW w:w="30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г) правильность заполнения граф: «Формат», «Поз</w:t>
            </w:r>
            <w:proofErr w:type="gramStart"/>
            <w:r w:rsidRPr="00A24548">
              <w:rPr>
                <w:color w:val="000000"/>
                <w:sz w:val="28"/>
                <w:szCs w:val="28"/>
              </w:rPr>
              <w:t>.», «</w:t>
            </w:r>
            <w:proofErr w:type="gramEnd"/>
            <w:r w:rsidRPr="00A24548">
              <w:rPr>
                <w:color w:val="000000"/>
                <w:sz w:val="28"/>
                <w:szCs w:val="28"/>
              </w:rPr>
              <w:t>Обозначение», «Наименование», «Кол.», «Примечание»;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404</w:t>
            </w:r>
          </w:p>
        </w:tc>
        <w:tc>
          <w:tcPr>
            <w:tcW w:w="1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gridAfter w:val="1"/>
          <w:wAfter w:w="3" w:type="pct"/>
          <w:trHeight w:val="20"/>
        </w:trPr>
        <w:tc>
          <w:tcPr>
            <w:tcW w:w="30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д) соответствие номеров позиций в специфик</w:t>
            </w:r>
            <w:r w:rsidRPr="00A24548">
              <w:rPr>
                <w:color w:val="000000"/>
                <w:sz w:val="28"/>
                <w:szCs w:val="28"/>
              </w:rPr>
              <w:t>а</w:t>
            </w:r>
            <w:r w:rsidRPr="00A24548">
              <w:rPr>
                <w:color w:val="000000"/>
                <w:sz w:val="28"/>
                <w:szCs w:val="28"/>
              </w:rPr>
              <w:t>ции с порядковым номером составных частей на сборочном чертеже;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405</w:t>
            </w:r>
          </w:p>
        </w:tc>
        <w:tc>
          <w:tcPr>
            <w:tcW w:w="1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gridAfter w:val="1"/>
          <w:wAfter w:w="3" w:type="pct"/>
          <w:trHeight w:val="20"/>
        </w:trPr>
        <w:tc>
          <w:tcPr>
            <w:tcW w:w="30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е) соответствие записи стандартных изделий, ма</w:t>
            </w:r>
            <w:r w:rsidRPr="00A24548">
              <w:rPr>
                <w:color w:val="000000"/>
                <w:sz w:val="28"/>
                <w:szCs w:val="28"/>
              </w:rPr>
              <w:softHyphen/>
              <w:t>териалов и прочих изделий условным об</w:t>
            </w:r>
            <w:r w:rsidRPr="00A24548">
              <w:rPr>
                <w:color w:val="000000"/>
                <w:sz w:val="28"/>
                <w:szCs w:val="28"/>
              </w:rPr>
              <w:t>о</w:t>
            </w:r>
            <w:r w:rsidRPr="00A24548">
              <w:rPr>
                <w:color w:val="000000"/>
                <w:sz w:val="28"/>
                <w:szCs w:val="28"/>
              </w:rPr>
              <w:t>значе</w:t>
            </w:r>
            <w:r w:rsidRPr="00A24548">
              <w:rPr>
                <w:color w:val="000000"/>
                <w:sz w:val="28"/>
                <w:szCs w:val="28"/>
              </w:rPr>
              <w:softHyphen/>
              <w:t>ниям согласно НТД;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406</w:t>
            </w:r>
          </w:p>
        </w:tc>
        <w:tc>
          <w:tcPr>
            <w:tcW w:w="1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</w:p>
        </w:tc>
      </w:tr>
    </w:tbl>
    <w:p w:rsidR="009A16C9" w:rsidRDefault="009A16C9" w:rsidP="00062BFC">
      <w:pPr>
        <w:shd w:val="clear" w:color="auto" w:fill="FFFFFF"/>
        <w:tabs>
          <w:tab w:val="left" w:pos="1985"/>
          <w:tab w:val="left" w:pos="4678"/>
        </w:tabs>
        <w:jc w:val="both"/>
        <w:rPr>
          <w:color w:val="000000"/>
          <w:sz w:val="28"/>
          <w:szCs w:val="28"/>
        </w:rPr>
      </w:pPr>
    </w:p>
    <w:p w:rsidR="009A16C9" w:rsidRPr="003372A3" w:rsidRDefault="009A16C9" w:rsidP="003372A3">
      <w:pPr>
        <w:shd w:val="clear" w:color="auto" w:fill="FFFFFF"/>
        <w:tabs>
          <w:tab w:val="left" w:pos="1985"/>
          <w:tab w:val="left" w:pos="4678"/>
        </w:tabs>
        <w:jc w:val="right"/>
        <w:rPr>
          <w:b/>
          <w:color w:val="000000"/>
          <w:sz w:val="28"/>
          <w:szCs w:val="28"/>
        </w:rPr>
      </w:pPr>
      <w:r w:rsidRPr="003372A3">
        <w:rPr>
          <w:b/>
          <w:color w:val="000000"/>
          <w:sz w:val="28"/>
          <w:szCs w:val="28"/>
        </w:rPr>
        <w:lastRenderedPageBreak/>
        <w:t>Продолжение таблицы 1</w:t>
      </w:r>
    </w:p>
    <w:tbl>
      <w:tblPr>
        <w:tblW w:w="5001" w:type="pct"/>
        <w:tblInd w:w="-38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54"/>
        <w:gridCol w:w="1567"/>
        <w:gridCol w:w="2302"/>
      </w:tblGrid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firstLine="720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3</w:t>
            </w: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ж) возможности сокращения применяемой н</w:t>
            </w:r>
            <w:r w:rsidRPr="00A24548">
              <w:rPr>
                <w:color w:val="000000"/>
                <w:sz w:val="28"/>
                <w:szCs w:val="28"/>
              </w:rPr>
              <w:t>о</w:t>
            </w:r>
            <w:r w:rsidRPr="00A24548">
              <w:rPr>
                <w:color w:val="000000"/>
                <w:sz w:val="28"/>
                <w:szCs w:val="28"/>
              </w:rPr>
              <w:t>менк</w:t>
            </w:r>
            <w:r w:rsidRPr="00A24548">
              <w:rPr>
                <w:color w:val="000000"/>
                <w:sz w:val="28"/>
                <w:szCs w:val="28"/>
              </w:rPr>
              <w:softHyphen/>
              <w:t>латуры стандартизованных и покупных изделий.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407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 xml:space="preserve">5   </w:t>
            </w:r>
            <w:r w:rsidRPr="00A24548">
              <w:rPr>
                <w:color w:val="000000"/>
                <w:sz w:val="28"/>
                <w:szCs w:val="28"/>
              </w:rPr>
              <w:t>Чертежи всех видов: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а) наличие внешней рамки чертежа, деление фор</w:t>
            </w:r>
            <w:r w:rsidRPr="00A24548">
              <w:rPr>
                <w:color w:val="000000"/>
                <w:sz w:val="28"/>
                <w:szCs w:val="28"/>
              </w:rPr>
              <w:softHyphen/>
              <w:t>мата на части;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501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ГОСТ 2.301-68</w:t>
            </w: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 xml:space="preserve">б) выполнение и заполнение основной </w:t>
            </w:r>
            <w:proofErr w:type="gramStart"/>
            <w:r w:rsidRPr="00A24548">
              <w:rPr>
                <w:color w:val="000000"/>
                <w:sz w:val="28"/>
                <w:szCs w:val="28"/>
              </w:rPr>
              <w:t>надписи</w:t>
            </w:r>
            <w:proofErr w:type="gramEnd"/>
            <w:r w:rsidRPr="00A24548">
              <w:rPr>
                <w:color w:val="000000"/>
                <w:sz w:val="28"/>
                <w:szCs w:val="28"/>
              </w:rPr>
              <w:t xml:space="preserve"> и расположение дополнительной графы в з</w:t>
            </w:r>
            <w:r w:rsidRPr="00A24548">
              <w:rPr>
                <w:color w:val="000000"/>
                <w:sz w:val="28"/>
                <w:szCs w:val="28"/>
              </w:rPr>
              <w:t>а</w:t>
            </w:r>
            <w:r w:rsidRPr="00A24548">
              <w:rPr>
                <w:color w:val="000000"/>
                <w:sz w:val="28"/>
                <w:szCs w:val="28"/>
              </w:rPr>
              <w:t>виси</w:t>
            </w:r>
            <w:r w:rsidRPr="00A24548">
              <w:rPr>
                <w:color w:val="000000"/>
                <w:sz w:val="28"/>
                <w:szCs w:val="28"/>
              </w:rPr>
              <w:softHyphen/>
              <w:t>мости от расположения формата;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502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ГОСТ 2.104-2006</w:t>
            </w: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в) правильность выбора масштаба, его собл</w:t>
            </w:r>
            <w:r w:rsidRPr="00A24548">
              <w:rPr>
                <w:color w:val="000000"/>
                <w:sz w:val="28"/>
                <w:szCs w:val="28"/>
              </w:rPr>
              <w:t>ю</w:t>
            </w:r>
            <w:r w:rsidRPr="00A24548">
              <w:rPr>
                <w:color w:val="000000"/>
                <w:sz w:val="28"/>
                <w:szCs w:val="28"/>
              </w:rPr>
              <w:t>дение и запись;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503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ГОСТ 2.302 - 68</w:t>
            </w: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г) правильность начертания и оптимальность при</w:t>
            </w:r>
            <w:r w:rsidRPr="00A24548">
              <w:rPr>
                <w:color w:val="000000"/>
                <w:sz w:val="28"/>
                <w:szCs w:val="28"/>
              </w:rPr>
              <w:softHyphen/>
              <w:t>мененных линий чертежа;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504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ГОСТ 2.303 - 68</w:t>
            </w: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д) соблюдение чертежных шрифтов;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505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ГОСТ 2.304-81</w:t>
            </w: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е) достаточность и правильность располож</w:t>
            </w:r>
            <w:r w:rsidRPr="00A24548">
              <w:rPr>
                <w:color w:val="000000"/>
                <w:sz w:val="28"/>
                <w:szCs w:val="28"/>
              </w:rPr>
              <w:t>е</w:t>
            </w:r>
            <w:r w:rsidRPr="00A24548">
              <w:rPr>
                <w:color w:val="000000"/>
                <w:sz w:val="28"/>
                <w:szCs w:val="28"/>
              </w:rPr>
              <w:t>ния видов, разрезов, сечений и выносных эл</w:t>
            </w:r>
            <w:r w:rsidRPr="00A24548">
              <w:rPr>
                <w:color w:val="000000"/>
                <w:sz w:val="28"/>
                <w:szCs w:val="28"/>
              </w:rPr>
              <w:t>е</w:t>
            </w:r>
            <w:r w:rsidRPr="00A24548">
              <w:rPr>
                <w:color w:val="000000"/>
                <w:sz w:val="28"/>
                <w:szCs w:val="28"/>
              </w:rPr>
              <w:t>ментов;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506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ГОСТ 2.305 - 2008</w:t>
            </w: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ж) правильность начертания мнимых секущих плоскостей и их буквенных обозначений;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507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ГОСТ 2.305 - 2008</w:t>
            </w: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з) штриховка разрезов и сечений;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508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ГОСТ 2.306 - 68</w:t>
            </w: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и) соблюдение правил нанесения размеров, пре</w:t>
            </w:r>
            <w:r w:rsidRPr="00A24548">
              <w:rPr>
                <w:color w:val="000000"/>
                <w:sz w:val="28"/>
                <w:szCs w:val="28"/>
              </w:rPr>
              <w:softHyphen/>
              <w:t>дельных отклонений, допусков и посадок. Воз</w:t>
            </w:r>
            <w:r w:rsidRPr="00A24548">
              <w:rPr>
                <w:color w:val="000000"/>
                <w:sz w:val="28"/>
                <w:szCs w:val="28"/>
              </w:rPr>
              <w:softHyphen/>
              <w:t xml:space="preserve">можность замены размеров </w:t>
            </w:r>
            <w:proofErr w:type="gramStart"/>
            <w:r w:rsidRPr="00A24548">
              <w:rPr>
                <w:color w:val="000000"/>
                <w:sz w:val="28"/>
                <w:szCs w:val="28"/>
              </w:rPr>
              <w:t>типовыми</w:t>
            </w:r>
            <w:proofErr w:type="gramEnd"/>
            <w:r w:rsidRPr="00A24548">
              <w:rPr>
                <w:color w:val="000000"/>
                <w:sz w:val="28"/>
                <w:szCs w:val="28"/>
              </w:rPr>
              <w:t>;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509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ГОСТ 2.307-2011</w:t>
            </w: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к) правильность указания на чертежах допу</w:t>
            </w:r>
            <w:r w:rsidRPr="00A24548">
              <w:rPr>
                <w:color w:val="000000"/>
                <w:sz w:val="28"/>
                <w:szCs w:val="28"/>
              </w:rPr>
              <w:t>с</w:t>
            </w:r>
            <w:r w:rsidRPr="00A24548">
              <w:rPr>
                <w:color w:val="000000"/>
                <w:sz w:val="28"/>
                <w:szCs w:val="28"/>
              </w:rPr>
              <w:t>ков формы и расположения поверхностей д</w:t>
            </w:r>
            <w:r w:rsidRPr="00A24548">
              <w:rPr>
                <w:color w:val="000000"/>
                <w:sz w:val="28"/>
                <w:szCs w:val="28"/>
              </w:rPr>
              <w:t>е</w:t>
            </w:r>
            <w:r w:rsidRPr="00A24548">
              <w:rPr>
                <w:color w:val="000000"/>
                <w:sz w:val="28"/>
                <w:szCs w:val="28"/>
              </w:rPr>
              <w:t>тали;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510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ГОСТ 2.308-2011</w:t>
            </w: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 xml:space="preserve">л) соблюдение </w:t>
            </w:r>
            <w:proofErr w:type="gramStart"/>
            <w:r w:rsidRPr="00A24548">
              <w:rPr>
                <w:color w:val="000000"/>
                <w:sz w:val="28"/>
                <w:szCs w:val="28"/>
              </w:rPr>
              <w:t>правил нанесения знаков шер</w:t>
            </w:r>
            <w:r w:rsidRPr="00A24548">
              <w:rPr>
                <w:color w:val="000000"/>
                <w:sz w:val="28"/>
                <w:szCs w:val="28"/>
              </w:rPr>
              <w:t>о</w:t>
            </w:r>
            <w:r w:rsidRPr="00A24548">
              <w:rPr>
                <w:color w:val="000000"/>
                <w:sz w:val="28"/>
                <w:szCs w:val="28"/>
              </w:rPr>
              <w:t>хова</w:t>
            </w:r>
            <w:r w:rsidRPr="00A24548">
              <w:rPr>
                <w:color w:val="000000"/>
                <w:sz w:val="28"/>
                <w:szCs w:val="28"/>
              </w:rPr>
              <w:softHyphen/>
              <w:t>тости поверхности</w:t>
            </w:r>
            <w:proofErr w:type="gramEnd"/>
            <w:r w:rsidRPr="00A24548">
              <w:rPr>
                <w:color w:val="000000"/>
                <w:sz w:val="28"/>
                <w:szCs w:val="28"/>
              </w:rPr>
              <w:t>;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511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ГОСТ 2.309 - 73</w:t>
            </w: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 xml:space="preserve">м) правильность изображения и обозначения </w:t>
            </w:r>
            <w:proofErr w:type="spellStart"/>
            <w:r w:rsidRPr="00A24548">
              <w:rPr>
                <w:color w:val="000000"/>
                <w:sz w:val="28"/>
                <w:szCs w:val="28"/>
              </w:rPr>
              <w:t>резьб</w:t>
            </w:r>
            <w:proofErr w:type="spellEnd"/>
            <w:r w:rsidRPr="00A24548">
              <w:rPr>
                <w:color w:val="000000"/>
                <w:sz w:val="28"/>
                <w:szCs w:val="28"/>
              </w:rPr>
              <w:t>;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512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ГОСТ 2.311-68</w:t>
            </w: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н) правильность изображения и обозначения шли</w:t>
            </w:r>
            <w:r w:rsidRPr="00A24548">
              <w:rPr>
                <w:color w:val="000000"/>
                <w:sz w:val="28"/>
                <w:szCs w:val="28"/>
              </w:rPr>
              <w:softHyphen/>
              <w:t>цев;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513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ГОСТ 2.409 - 74</w:t>
            </w: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о) соблюдение правил расположения и выпо</w:t>
            </w:r>
            <w:r w:rsidRPr="00A24548">
              <w:rPr>
                <w:color w:val="000000"/>
                <w:sz w:val="28"/>
                <w:szCs w:val="28"/>
              </w:rPr>
              <w:t>л</w:t>
            </w:r>
            <w:r w:rsidRPr="00A24548">
              <w:rPr>
                <w:color w:val="000000"/>
                <w:sz w:val="28"/>
                <w:szCs w:val="28"/>
              </w:rPr>
              <w:t>нения на чертежах надписей, таблиц, технич</w:t>
            </w:r>
            <w:r w:rsidRPr="00A24548">
              <w:rPr>
                <w:color w:val="000000"/>
                <w:sz w:val="28"/>
                <w:szCs w:val="28"/>
              </w:rPr>
              <w:t>е</w:t>
            </w:r>
            <w:r w:rsidRPr="00A24548">
              <w:rPr>
                <w:color w:val="000000"/>
                <w:sz w:val="28"/>
                <w:szCs w:val="28"/>
              </w:rPr>
              <w:t>ских тре</w:t>
            </w:r>
            <w:r w:rsidRPr="00A24548">
              <w:rPr>
                <w:color w:val="000000"/>
                <w:sz w:val="28"/>
                <w:szCs w:val="28"/>
              </w:rPr>
              <w:softHyphen/>
              <w:t>бований и технических характеристик. Полнота и правильность их изложения;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514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ГОСТ 2.316-2008</w:t>
            </w: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п) правильность выполнения шпоночных с</w:t>
            </w:r>
            <w:r w:rsidRPr="00A24548">
              <w:rPr>
                <w:color w:val="000000"/>
                <w:sz w:val="28"/>
                <w:szCs w:val="28"/>
              </w:rPr>
              <w:t>о</w:t>
            </w:r>
            <w:r w:rsidRPr="00A24548">
              <w:rPr>
                <w:color w:val="000000"/>
                <w:sz w:val="28"/>
                <w:szCs w:val="28"/>
              </w:rPr>
              <w:t>едине</w:t>
            </w:r>
            <w:r w:rsidRPr="00A24548">
              <w:rPr>
                <w:color w:val="000000"/>
                <w:sz w:val="28"/>
                <w:szCs w:val="28"/>
              </w:rPr>
              <w:softHyphen/>
              <w:t>ний и пазов;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515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ГОСТ 23360 - 78 ГОСТ 24071-97</w:t>
            </w: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р) использование поля чертежа (компоновка изо</w:t>
            </w:r>
            <w:r w:rsidRPr="00A24548">
              <w:rPr>
                <w:color w:val="000000"/>
                <w:sz w:val="28"/>
                <w:szCs w:val="28"/>
              </w:rPr>
              <w:softHyphen/>
              <w:t>бражений);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516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с) эстетика чертежа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517</w:t>
            </w:r>
          </w:p>
        </w:tc>
        <w:tc>
          <w:tcPr>
            <w:tcW w:w="11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</w:p>
        </w:tc>
      </w:tr>
    </w:tbl>
    <w:p w:rsidR="009A16C9" w:rsidRPr="003372A3" w:rsidRDefault="009A16C9" w:rsidP="003372A3">
      <w:pPr>
        <w:shd w:val="clear" w:color="auto" w:fill="FFFFFF"/>
        <w:tabs>
          <w:tab w:val="left" w:pos="1985"/>
          <w:tab w:val="left" w:pos="4678"/>
        </w:tabs>
        <w:jc w:val="right"/>
        <w:rPr>
          <w:b/>
          <w:color w:val="000000"/>
          <w:sz w:val="28"/>
          <w:szCs w:val="28"/>
        </w:rPr>
      </w:pPr>
      <w:r w:rsidRPr="003372A3">
        <w:rPr>
          <w:b/>
          <w:color w:val="000000"/>
          <w:sz w:val="28"/>
          <w:szCs w:val="28"/>
        </w:rPr>
        <w:lastRenderedPageBreak/>
        <w:t>Продолжение таблицы 1</w:t>
      </w:r>
    </w:p>
    <w:tbl>
      <w:tblPr>
        <w:tblW w:w="5001" w:type="pct"/>
        <w:tblInd w:w="-38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53"/>
        <w:gridCol w:w="1567"/>
        <w:gridCol w:w="2297"/>
        <w:gridCol w:w="6"/>
      </w:tblGrid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firstLine="720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8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3</w:t>
            </w:r>
          </w:p>
        </w:tc>
      </w:tr>
      <w:tr w:rsidR="009A16C9" w:rsidRPr="0035436A">
        <w:trPr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 xml:space="preserve">6   </w:t>
            </w:r>
            <w:r w:rsidRPr="00A24548">
              <w:rPr>
                <w:color w:val="000000"/>
                <w:sz w:val="28"/>
                <w:szCs w:val="28"/>
              </w:rPr>
              <w:t>Чертежи деталей: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</w:p>
        </w:tc>
        <w:tc>
          <w:tcPr>
            <w:tcW w:w="118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gridAfter w:val="1"/>
          <w:wAfter w:w="3" w:type="pct"/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а) правильность нанесения на чертежах об</w:t>
            </w:r>
            <w:r w:rsidRPr="00A24548">
              <w:rPr>
                <w:color w:val="000000"/>
                <w:sz w:val="28"/>
                <w:szCs w:val="28"/>
              </w:rPr>
              <w:t>о</w:t>
            </w:r>
            <w:r w:rsidRPr="00A24548">
              <w:rPr>
                <w:color w:val="000000"/>
                <w:sz w:val="28"/>
                <w:szCs w:val="28"/>
              </w:rPr>
              <w:t>значе</w:t>
            </w:r>
            <w:r w:rsidRPr="00A24548">
              <w:rPr>
                <w:color w:val="000000"/>
                <w:sz w:val="28"/>
                <w:szCs w:val="28"/>
              </w:rPr>
              <w:softHyphen/>
              <w:t>ний покрытий, термической и других в</w:t>
            </w:r>
            <w:r w:rsidRPr="00A24548">
              <w:rPr>
                <w:color w:val="000000"/>
                <w:sz w:val="28"/>
                <w:szCs w:val="28"/>
              </w:rPr>
              <w:t>и</w:t>
            </w:r>
            <w:r w:rsidRPr="00A24548">
              <w:rPr>
                <w:color w:val="000000"/>
                <w:sz w:val="28"/>
                <w:szCs w:val="28"/>
              </w:rPr>
              <w:t>дов об</w:t>
            </w:r>
            <w:r w:rsidRPr="00A24548">
              <w:rPr>
                <w:color w:val="000000"/>
                <w:sz w:val="28"/>
                <w:szCs w:val="28"/>
              </w:rPr>
              <w:softHyphen/>
              <w:t>работки;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601</w:t>
            </w:r>
          </w:p>
        </w:tc>
        <w:tc>
          <w:tcPr>
            <w:tcW w:w="1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ГОСТ 2.310-68</w:t>
            </w:r>
          </w:p>
        </w:tc>
      </w:tr>
      <w:tr w:rsidR="009A16C9" w:rsidRPr="0035436A">
        <w:trPr>
          <w:gridAfter w:val="1"/>
          <w:wAfter w:w="3" w:type="pct"/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б) правильность обозначения мест маркировки и клеймения изделий;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602</w:t>
            </w:r>
          </w:p>
        </w:tc>
        <w:tc>
          <w:tcPr>
            <w:tcW w:w="1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ГОСТ 2.314-68</w:t>
            </w:r>
          </w:p>
        </w:tc>
      </w:tr>
      <w:tr w:rsidR="009A16C9" w:rsidRPr="0035436A">
        <w:trPr>
          <w:gridAfter w:val="1"/>
          <w:wAfter w:w="3" w:type="pct"/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в) оформление чертежей зубчатых колес. Ра</w:t>
            </w:r>
            <w:r w:rsidRPr="00A24548">
              <w:rPr>
                <w:color w:val="000000"/>
                <w:sz w:val="28"/>
                <w:szCs w:val="28"/>
              </w:rPr>
              <w:t>с</w:t>
            </w:r>
            <w:r w:rsidRPr="00A24548">
              <w:rPr>
                <w:color w:val="000000"/>
                <w:sz w:val="28"/>
                <w:szCs w:val="28"/>
              </w:rPr>
              <w:t>поло</w:t>
            </w:r>
            <w:r w:rsidRPr="00A24548">
              <w:rPr>
                <w:color w:val="000000"/>
                <w:sz w:val="28"/>
                <w:szCs w:val="28"/>
              </w:rPr>
              <w:softHyphen/>
              <w:t>жение, соблюдение размеров и заполн</w:t>
            </w:r>
            <w:r w:rsidRPr="00A24548">
              <w:rPr>
                <w:color w:val="000000"/>
                <w:sz w:val="28"/>
                <w:szCs w:val="28"/>
              </w:rPr>
              <w:t>е</w:t>
            </w:r>
            <w:r w:rsidRPr="00A24548">
              <w:rPr>
                <w:color w:val="000000"/>
                <w:sz w:val="28"/>
                <w:szCs w:val="28"/>
              </w:rPr>
              <w:t>ние таб</w:t>
            </w:r>
            <w:r w:rsidRPr="00A24548">
              <w:rPr>
                <w:color w:val="000000"/>
                <w:sz w:val="28"/>
                <w:szCs w:val="28"/>
              </w:rPr>
              <w:softHyphen/>
              <w:t>лицы параметров;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603</w:t>
            </w:r>
          </w:p>
        </w:tc>
        <w:tc>
          <w:tcPr>
            <w:tcW w:w="1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gridAfter w:val="1"/>
          <w:wAfter w:w="3" w:type="pct"/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г) правильность выполнения чертежей реж</w:t>
            </w:r>
            <w:r w:rsidRPr="00A24548">
              <w:rPr>
                <w:color w:val="000000"/>
                <w:sz w:val="28"/>
                <w:szCs w:val="28"/>
              </w:rPr>
              <w:t>у</w:t>
            </w:r>
            <w:r w:rsidRPr="00A24548">
              <w:rPr>
                <w:color w:val="000000"/>
                <w:sz w:val="28"/>
                <w:szCs w:val="28"/>
              </w:rPr>
              <w:t>щего инструмента   в   соответствии   с   треб</w:t>
            </w:r>
            <w:r w:rsidRPr="00A24548">
              <w:rPr>
                <w:color w:val="000000"/>
                <w:sz w:val="28"/>
                <w:szCs w:val="28"/>
              </w:rPr>
              <w:t>о</w:t>
            </w:r>
            <w:r w:rsidRPr="00A24548">
              <w:rPr>
                <w:color w:val="000000"/>
                <w:sz w:val="28"/>
                <w:szCs w:val="28"/>
              </w:rPr>
              <w:t>ваниями технологических стандартов.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604</w:t>
            </w:r>
          </w:p>
        </w:tc>
        <w:tc>
          <w:tcPr>
            <w:tcW w:w="1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gridAfter w:val="1"/>
          <w:wAfter w:w="3" w:type="pct"/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both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 xml:space="preserve">7   </w:t>
            </w:r>
            <w:r w:rsidRPr="00A24548">
              <w:rPr>
                <w:color w:val="000000"/>
                <w:sz w:val="28"/>
                <w:szCs w:val="28"/>
              </w:rPr>
              <w:t>Чертежи  сборочные,  общих видов,  мо</w:t>
            </w:r>
            <w:r w:rsidRPr="00A24548">
              <w:rPr>
                <w:color w:val="000000"/>
                <w:sz w:val="28"/>
                <w:szCs w:val="28"/>
              </w:rPr>
              <w:t>н</w:t>
            </w:r>
            <w:r w:rsidRPr="00A24548">
              <w:rPr>
                <w:color w:val="000000"/>
                <w:sz w:val="28"/>
                <w:szCs w:val="28"/>
              </w:rPr>
              <w:t>тажные, схемы: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</w:p>
        </w:tc>
        <w:tc>
          <w:tcPr>
            <w:tcW w:w="1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gridAfter w:val="1"/>
          <w:wAfter w:w="3" w:type="pct"/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а)  наличие габаритных, присоединительных и ус</w:t>
            </w:r>
            <w:r w:rsidRPr="00A24548">
              <w:rPr>
                <w:color w:val="000000"/>
                <w:sz w:val="28"/>
                <w:szCs w:val="28"/>
              </w:rPr>
              <w:softHyphen/>
              <w:t>тановочных размеров;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701</w:t>
            </w:r>
          </w:p>
        </w:tc>
        <w:tc>
          <w:tcPr>
            <w:tcW w:w="1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ГОСТ 2.109-73</w:t>
            </w:r>
          </w:p>
        </w:tc>
      </w:tr>
      <w:tr w:rsidR="009A16C9" w:rsidRPr="0035436A">
        <w:trPr>
          <w:gridAfter w:val="1"/>
          <w:wAfter w:w="3" w:type="pct"/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б) правильность нанесения номеров позиций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702</w:t>
            </w:r>
          </w:p>
        </w:tc>
        <w:tc>
          <w:tcPr>
            <w:tcW w:w="1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gridAfter w:val="1"/>
          <w:wAfter w:w="3" w:type="pct"/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в) достаточность видов, разрезов и сечений для понимания расположения и взаимной св</w:t>
            </w:r>
            <w:r w:rsidRPr="00A24548">
              <w:rPr>
                <w:color w:val="000000"/>
                <w:sz w:val="28"/>
                <w:szCs w:val="28"/>
              </w:rPr>
              <w:t>я</w:t>
            </w:r>
            <w:r w:rsidRPr="00A24548">
              <w:rPr>
                <w:color w:val="000000"/>
                <w:sz w:val="28"/>
                <w:szCs w:val="28"/>
              </w:rPr>
              <w:t>зи со</w:t>
            </w:r>
            <w:r w:rsidRPr="00A24548">
              <w:rPr>
                <w:color w:val="000000"/>
                <w:sz w:val="28"/>
                <w:szCs w:val="28"/>
              </w:rPr>
              <w:softHyphen/>
              <w:t>ставных частей изделия;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703</w:t>
            </w:r>
          </w:p>
        </w:tc>
        <w:tc>
          <w:tcPr>
            <w:tcW w:w="1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ГОСТ 2.109-73</w:t>
            </w:r>
          </w:p>
        </w:tc>
      </w:tr>
      <w:tr w:rsidR="009A16C9" w:rsidRPr="0035436A">
        <w:trPr>
          <w:gridAfter w:val="1"/>
          <w:wAfter w:w="3" w:type="pct"/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г)  правильность изображения деталей;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704</w:t>
            </w:r>
          </w:p>
        </w:tc>
        <w:tc>
          <w:tcPr>
            <w:tcW w:w="1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gridAfter w:val="1"/>
          <w:wAfter w:w="3" w:type="pct"/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д) правильность упрощенного изображения резь</w:t>
            </w:r>
            <w:r w:rsidRPr="00A24548">
              <w:rPr>
                <w:color w:val="000000"/>
                <w:sz w:val="28"/>
                <w:szCs w:val="28"/>
              </w:rPr>
              <w:softHyphen/>
              <w:t>бовых соединений;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705</w:t>
            </w:r>
          </w:p>
        </w:tc>
        <w:tc>
          <w:tcPr>
            <w:tcW w:w="1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ГОСТ 2.315-68</w:t>
            </w:r>
          </w:p>
        </w:tc>
      </w:tr>
      <w:tr w:rsidR="009A16C9" w:rsidRPr="0035436A">
        <w:trPr>
          <w:gridAfter w:val="1"/>
          <w:wAfter w:w="3" w:type="pct"/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е) правильность изображения зубчатых и шл</w:t>
            </w:r>
            <w:r w:rsidRPr="00A24548">
              <w:rPr>
                <w:color w:val="000000"/>
                <w:sz w:val="28"/>
                <w:szCs w:val="28"/>
              </w:rPr>
              <w:t>и</w:t>
            </w:r>
            <w:r w:rsidRPr="00A24548">
              <w:rPr>
                <w:color w:val="000000"/>
                <w:sz w:val="28"/>
                <w:szCs w:val="28"/>
              </w:rPr>
              <w:t>цевых соединений;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706</w:t>
            </w:r>
          </w:p>
        </w:tc>
        <w:tc>
          <w:tcPr>
            <w:tcW w:w="1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ГОСТ 2.402 - 68 ГОСТ 2.409 - 74</w:t>
            </w:r>
          </w:p>
        </w:tc>
      </w:tr>
      <w:tr w:rsidR="009A16C9" w:rsidRPr="0035436A">
        <w:trPr>
          <w:gridAfter w:val="1"/>
          <w:wAfter w:w="3" w:type="pct"/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ж) правильность  упрощенного  изображения  пру</w:t>
            </w:r>
            <w:r w:rsidRPr="00A24548">
              <w:rPr>
                <w:color w:val="000000"/>
                <w:sz w:val="28"/>
                <w:szCs w:val="28"/>
              </w:rPr>
              <w:softHyphen/>
              <w:t>жин;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707</w:t>
            </w:r>
          </w:p>
        </w:tc>
        <w:tc>
          <w:tcPr>
            <w:tcW w:w="1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ГОСТ 2.401-68</w:t>
            </w:r>
          </w:p>
        </w:tc>
      </w:tr>
      <w:tr w:rsidR="009A16C9" w:rsidRPr="0035436A">
        <w:trPr>
          <w:gridAfter w:val="1"/>
          <w:wAfter w:w="3" w:type="pct"/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з)  правильность  упрощенного  изображения  под</w:t>
            </w:r>
            <w:r w:rsidRPr="00A24548">
              <w:rPr>
                <w:color w:val="000000"/>
                <w:sz w:val="28"/>
                <w:szCs w:val="28"/>
              </w:rPr>
              <w:softHyphen/>
              <w:t>шипников качения и сальниковых упло</w:t>
            </w:r>
            <w:r w:rsidRPr="00A24548">
              <w:rPr>
                <w:color w:val="000000"/>
                <w:sz w:val="28"/>
                <w:szCs w:val="28"/>
              </w:rPr>
              <w:t>т</w:t>
            </w:r>
            <w:r w:rsidRPr="00A24548">
              <w:rPr>
                <w:color w:val="000000"/>
                <w:sz w:val="28"/>
                <w:szCs w:val="28"/>
              </w:rPr>
              <w:t>нений;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708</w:t>
            </w:r>
          </w:p>
        </w:tc>
        <w:tc>
          <w:tcPr>
            <w:tcW w:w="1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ГОСТ 2.420 - 69</w:t>
            </w:r>
          </w:p>
        </w:tc>
      </w:tr>
      <w:tr w:rsidR="009A16C9" w:rsidRPr="0035436A">
        <w:trPr>
          <w:gridAfter w:val="1"/>
          <w:wAfter w:w="3" w:type="pct"/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и) правильность изображения и обозначения швов сварных соединений;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709</w:t>
            </w:r>
          </w:p>
        </w:tc>
        <w:tc>
          <w:tcPr>
            <w:tcW w:w="1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ГОСТ 2.312-72</w:t>
            </w:r>
          </w:p>
        </w:tc>
      </w:tr>
      <w:tr w:rsidR="009A16C9" w:rsidRPr="0035436A">
        <w:trPr>
          <w:gridAfter w:val="1"/>
          <w:wAfter w:w="3" w:type="pct"/>
          <w:trHeight w:val="20"/>
        </w:trPr>
        <w:tc>
          <w:tcPr>
            <w:tcW w:w="30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both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к) наличие технических характеристик на че</w:t>
            </w:r>
            <w:r w:rsidRPr="00A24548">
              <w:rPr>
                <w:color w:val="000000"/>
                <w:sz w:val="28"/>
                <w:szCs w:val="28"/>
              </w:rPr>
              <w:t>р</w:t>
            </w:r>
            <w:r w:rsidRPr="00A24548">
              <w:rPr>
                <w:color w:val="000000"/>
                <w:sz w:val="28"/>
                <w:szCs w:val="28"/>
              </w:rPr>
              <w:t>тежах спроектированного устройства;</w:t>
            </w:r>
          </w:p>
        </w:tc>
        <w:tc>
          <w:tcPr>
            <w:tcW w:w="8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35436A">
              <w:rPr>
                <w:color w:val="000000"/>
                <w:sz w:val="28"/>
                <w:szCs w:val="28"/>
              </w:rPr>
              <w:t>710</w:t>
            </w:r>
          </w:p>
        </w:tc>
        <w:tc>
          <w:tcPr>
            <w:tcW w:w="1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16C9" w:rsidRPr="0035436A" w:rsidRDefault="009A16C9" w:rsidP="00062BFC">
            <w:pPr>
              <w:shd w:val="clear" w:color="auto" w:fill="FFFFFF"/>
              <w:tabs>
                <w:tab w:val="left" w:pos="1985"/>
                <w:tab w:val="left" w:pos="4678"/>
              </w:tabs>
              <w:ind w:right="99" w:firstLine="2"/>
              <w:jc w:val="center"/>
              <w:rPr>
                <w:sz w:val="28"/>
                <w:szCs w:val="28"/>
              </w:rPr>
            </w:pPr>
            <w:r w:rsidRPr="00A24548">
              <w:rPr>
                <w:color w:val="000000"/>
                <w:sz w:val="28"/>
                <w:szCs w:val="28"/>
              </w:rPr>
              <w:t>ГОСТ 2.316-2008</w:t>
            </w:r>
          </w:p>
        </w:tc>
      </w:tr>
    </w:tbl>
    <w:p w:rsidR="003372A3" w:rsidRDefault="009A16C9" w:rsidP="003372A3">
      <w:pPr>
        <w:widowControl/>
        <w:tabs>
          <w:tab w:val="left" w:pos="1985"/>
          <w:tab w:val="left" w:pos="4678"/>
        </w:tabs>
        <w:autoSpaceDE/>
        <w:autoSpaceDN/>
        <w:adjustRightInd/>
        <w:spacing w:after="200"/>
        <w:jc w:val="right"/>
        <w:rPr>
          <w:b/>
          <w:bCs/>
          <w:color w:val="000000"/>
          <w:sz w:val="28"/>
          <w:szCs w:val="28"/>
        </w:rPr>
      </w:pPr>
      <w:r w:rsidRPr="00A24548">
        <w:rPr>
          <w:color w:val="000000"/>
          <w:sz w:val="28"/>
          <w:szCs w:val="28"/>
        </w:rPr>
        <w:br w:type="page"/>
      </w:r>
      <w:r w:rsidR="00FB3F1F">
        <w:rPr>
          <w:b/>
          <w:bCs/>
          <w:color w:val="000000"/>
          <w:sz w:val="28"/>
          <w:szCs w:val="28"/>
        </w:rPr>
        <w:lastRenderedPageBreak/>
        <w:t>Приложение</w:t>
      </w:r>
      <w:proofErr w:type="gramStart"/>
      <w:r w:rsidR="00FB3F1F">
        <w:rPr>
          <w:b/>
          <w:bCs/>
          <w:color w:val="000000"/>
          <w:sz w:val="28"/>
          <w:szCs w:val="28"/>
        </w:rPr>
        <w:t xml:space="preserve"> А</w:t>
      </w:r>
      <w:proofErr w:type="gramEnd"/>
    </w:p>
    <w:p w:rsidR="009A16C9" w:rsidRDefault="009A16C9" w:rsidP="003372A3">
      <w:pPr>
        <w:widowControl/>
        <w:tabs>
          <w:tab w:val="left" w:pos="1985"/>
          <w:tab w:val="left" w:pos="4678"/>
        </w:tabs>
        <w:autoSpaceDE/>
        <w:autoSpaceDN/>
        <w:adjustRightInd/>
        <w:spacing w:after="200"/>
        <w:jc w:val="center"/>
        <w:rPr>
          <w:b/>
          <w:bCs/>
          <w:color w:val="000000"/>
          <w:sz w:val="28"/>
          <w:szCs w:val="28"/>
        </w:rPr>
      </w:pPr>
      <w:r w:rsidRPr="00A24548">
        <w:rPr>
          <w:b/>
          <w:bCs/>
          <w:color w:val="000000"/>
          <w:sz w:val="28"/>
          <w:szCs w:val="28"/>
        </w:rPr>
        <w:t>Титульный лист выпускной квалификационной работы</w:t>
      </w:r>
    </w:p>
    <w:p w:rsidR="009A16C9" w:rsidRPr="00A24548" w:rsidRDefault="004849EA" w:rsidP="00062BFC">
      <w:pPr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81650" cy="8181975"/>
            <wp:effectExtent l="0" t="0" r="0" b="9525"/>
            <wp:docPr id="2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0" t="2612" r="3645" b="4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C9" w:rsidRPr="00A24548" w:rsidRDefault="009A16C9" w:rsidP="00062BFC">
      <w:pPr>
        <w:tabs>
          <w:tab w:val="left" w:pos="1985"/>
          <w:tab w:val="left" w:pos="4678"/>
        </w:tabs>
        <w:spacing w:line="276" w:lineRule="auto"/>
        <w:ind w:firstLine="720"/>
        <w:jc w:val="both"/>
        <w:rPr>
          <w:sz w:val="28"/>
          <w:szCs w:val="28"/>
        </w:rPr>
        <w:sectPr w:rsidR="009A16C9" w:rsidRPr="00A24548" w:rsidSect="00062BFC">
          <w:pgSz w:w="11909" w:h="16834"/>
          <w:pgMar w:top="1134" w:right="1134" w:bottom="1134" w:left="1134" w:header="720" w:footer="720" w:gutter="0"/>
          <w:cols w:space="60"/>
          <w:noEndnote/>
        </w:sectPr>
      </w:pPr>
    </w:p>
    <w:p w:rsidR="003372A3" w:rsidRDefault="00FB3F1F" w:rsidP="003372A3">
      <w:pPr>
        <w:shd w:val="clear" w:color="auto" w:fill="FFFFFF"/>
        <w:tabs>
          <w:tab w:val="left" w:pos="1985"/>
          <w:tab w:val="left" w:pos="4678"/>
        </w:tabs>
        <w:spacing w:line="276" w:lineRule="auto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Приложение</w:t>
      </w:r>
      <w:proofErr w:type="gramStart"/>
      <w:r>
        <w:rPr>
          <w:b/>
          <w:bCs/>
          <w:color w:val="000000"/>
          <w:sz w:val="28"/>
          <w:szCs w:val="28"/>
        </w:rPr>
        <w:t xml:space="preserve"> Б</w:t>
      </w:r>
      <w:proofErr w:type="gramEnd"/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sz w:val="28"/>
          <w:szCs w:val="28"/>
        </w:rPr>
      </w:pPr>
      <w:r w:rsidRPr="00A24548">
        <w:rPr>
          <w:b/>
          <w:bCs/>
          <w:color w:val="000000"/>
          <w:sz w:val="28"/>
          <w:szCs w:val="28"/>
        </w:rPr>
        <w:t>Лист задания на выпускную квалификационную работу</w:t>
      </w:r>
    </w:p>
    <w:p w:rsidR="009A16C9" w:rsidRPr="00A24548" w:rsidRDefault="004849EA" w:rsidP="00062BFC">
      <w:pPr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67375" cy="8515350"/>
            <wp:effectExtent l="0" t="0" r="9525" b="0"/>
            <wp:docPr id="3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3" t="4474" r="4231" b="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C9" w:rsidRPr="00A24548" w:rsidRDefault="009A16C9" w:rsidP="00062BFC">
      <w:pPr>
        <w:tabs>
          <w:tab w:val="left" w:pos="1985"/>
          <w:tab w:val="left" w:pos="4678"/>
        </w:tabs>
        <w:spacing w:line="276" w:lineRule="auto"/>
        <w:ind w:firstLine="720"/>
        <w:jc w:val="both"/>
        <w:rPr>
          <w:sz w:val="28"/>
          <w:szCs w:val="28"/>
        </w:rPr>
        <w:sectPr w:rsidR="009A16C9" w:rsidRPr="00A24548" w:rsidSect="00062BFC">
          <w:pgSz w:w="11909" w:h="16834"/>
          <w:pgMar w:top="1134" w:right="1134" w:bottom="1134" w:left="1134" w:header="720" w:footer="720" w:gutter="0"/>
          <w:cols w:space="60"/>
          <w:noEndnote/>
        </w:sectPr>
      </w:pPr>
    </w:p>
    <w:p w:rsidR="003372A3" w:rsidRDefault="00FB3F1F" w:rsidP="003372A3">
      <w:pPr>
        <w:shd w:val="clear" w:color="auto" w:fill="FFFFFF"/>
        <w:tabs>
          <w:tab w:val="left" w:pos="1985"/>
          <w:tab w:val="left" w:pos="4678"/>
        </w:tabs>
        <w:spacing w:line="276" w:lineRule="auto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Приложение</w:t>
      </w:r>
      <w:proofErr w:type="gramStart"/>
      <w:r>
        <w:rPr>
          <w:b/>
          <w:bCs/>
          <w:color w:val="000000"/>
          <w:sz w:val="28"/>
          <w:szCs w:val="28"/>
        </w:rPr>
        <w:t xml:space="preserve"> В</w:t>
      </w:r>
      <w:proofErr w:type="gramEnd"/>
      <w:r w:rsidR="009A16C9" w:rsidRPr="00A24548">
        <w:rPr>
          <w:b/>
          <w:bCs/>
          <w:color w:val="000000"/>
          <w:sz w:val="28"/>
          <w:szCs w:val="28"/>
        </w:rPr>
        <w:t xml:space="preserve"> </w:t>
      </w:r>
    </w:p>
    <w:p w:rsidR="00323FF6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A24548">
        <w:rPr>
          <w:b/>
          <w:bCs/>
          <w:color w:val="000000"/>
          <w:sz w:val="28"/>
          <w:szCs w:val="28"/>
        </w:rPr>
        <w:t xml:space="preserve">Основная надпись и дополнительные графы для </w:t>
      </w:r>
      <w:proofErr w:type="gramStart"/>
      <w:r w:rsidRPr="00A24548">
        <w:rPr>
          <w:b/>
          <w:bCs/>
          <w:color w:val="000000"/>
          <w:sz w:val="28"/>
          <w:szCs w:val="28"/>
        </w:rPr>
        <w:t>текстовых</w:t>
      </w:r>
      <w:proofErr w:type="gramEnd"/>
      <w:r w:rsidRPr="00A24548">
        <w:rPr>
          <w:b/>
          <w:bCs/>
          <w:color w:val="000000"/>
          <w:sz w:val="28"/>
          <w:szCs w:val="28"/>
        </w:rPr>
        <w:t xml:space="preserve"> 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sz w:val="28"/>
          <w:szCs w:val="28"/>
        </w:rPr>
      </w:pPr>
      <w:r w:rsidRPr="00A24548">
        <w:rPr>
          <w:b/>
          <w:bCs/>
          <w:color w:val="000000"/>
          <w:sz w:val="28"/>
          <w:szCs w:val="28"/>
        </w:rPr>
        <w:t>конструкторских документов (первый или заглавный лист)</w:t>
      </w:r>
    </w:p>
    <w:p w:rsidR="009A16C9" w:rsidRPr="00A24548" w:rsidRDefault="004849EA" w:rsidP="00062BFC">
      <w:pPr>
        <w:tabs>
          <w:tab w:val="left" w:pos="1985"/>
          <w:tab w:val="left" w:pos="4678"/>
        </w:tabs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38825" cy="8362950"/>
            <wp:effectExtent l="0" t="0" r="9525" b="0"/>
            <wp:docPr id="3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C9" w:rsidRPr="00A24548" w:rsidRDefault="009A16C9" w:rsidP="00062BFC">
      <w:pPr>
        <w:tabs>
          <w:tab w:val="left" w:pos="1985"/>
          <w:tab w:val="left" w:pos="4678"/>
        </w:tabs>
        <w:spacing w:line="276" w:lineRule="auto"/>
        <w:ind w:firstLine="720"/>
        <w:jc w:val="both"/>
        <w:rPr>
          <w:sz w:val="28"/>
          <w:szCs w:val="28"/>
        </w:rPr>
        <w:sectPr w:rsidR="009A16C9" w:rsidRPr="00A24548" w:rsidSect="00062BFC">
          <w:pgSz w:w="11909" w:h="16834"/>
          <w:pgMar w:top="1134" w:right="1134" w:bottom="1134" w:left="1134" w:header="720" w:footer="720" w:gutter="0"/>
          <w:cols w:space="60"/>
          <w:noEndnote/>
        </w:sectPr>
      </w:pPr>
    </w:p>
    <w:p w:rsidR="003372A3" w:rsidRDefault="00FB3F1F" w:rsidP="003372A3">
      <w:pPr>
        <w:shd w:val="clear" w:color="auto" w:fill="FFFFFF"/>
        <w:tabs>
          <w:tab w:val="left" w:pos="1985"/>
          <w:tab w:val="left" w:pos="4678"/>
        </w:tabs>
        <w:spacing w:line="276" w:lineRule="auto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Приложение Г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A24548">
        <w:rPr>
          <w:b/>
          <w:bCs/>
          <w:color w:val="000000"/>
          <w:sz w:val="28"/>
          <w:szCs w:val="28"/>
        </w:rPr>
        <w:t>Основная надпись и дополнительные графы для чертежей и текстовых конструкторских документов (последующие листы)</w:t>
      </w:r>
    </w:p>
    <w:p w:rsidR="009A16C9" w:rsidRPr="00A24548" w:rsidRDefault="004849EA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38825" cy="8362950"/>
            <wp:effectExtent l="0" t="0" r="9525" b="0"/>
            <wp:docPr id="3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2A3" w:rsidRDefault="00FB3F1F" w:rsidP="003372A3">
      <w:pPr>
        <w:shd w:val="clear" w:color="auto" w:fill="FFFFFF"/>
        <w:tabs>
          <w:tab w:val="left" w:pos="1985"/>
          <w:tab w:val="left" w:pos="4678"/>
        </w:tabs>
        <w:spacing w:line="276" w:lineRule="auto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Приложение</w:t>
      </w:r>
      <w:proofErr w:type="gramStart"/>
      <w:r>
        <w:rPr>
          <w:b/>
          <w:bCs/>
          <w:color w:val="000000"/>
          <w:sz w:val="28"/>
          <w:szCs w:val="28"/>
        </w:rPr>
        <w:t xml:space="preserve"> Д</w:t>
      </w:r>
      <w:proofErr w:type="gramEnd"/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sz w:val="28"/>
          <w:szCs w:val="28"/>
        </w:rPr>
      </w:pPr>
      <w:r w:rsidRPr="00A24548">
        <w:rPr>
          <w:b/>
          <w:bCs/>
          <w:color w:val="000000"/>
          <w:sz w:val="28"/>
          <w:szCs w:val="28"/>
        </w:rPr>
        <w:t>Отзыв руководителя ВКР (две страницы на одном листе)</w:t>
      </w:r>
    </w:p>
    <w:p w:rsidR="009A16C9" w:rsidRDefault="004849EA" w:rsidP="00062BFC">
      <w:pPr>
        <w:pStyle w:val="Default"/>
        <w:tabs>
          <w:tab w:val="left" w:pos="1985"/>
        </w:tabs>
        <w:jc w:val="center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>
            <wp:extent cx="695325" cy="647700"/>
            <wp:effectExtent l="0" t="0" r="9525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6C9" w:rsidRDefault="009A16C9" w:rsidP="00062BFC">
      <w:pPr>
        <w:pStyle w:val="Default"/>
        <w:tabs>
          <w:tab w:val="left" w:pos="1985"/>
        </w:tabs>
        <w:jc w:val="center"/>
        <w:rPr>
          <w:sz w:val="23"/>
          <w:szCs w:val="23"/>
        </w:rPr>
      </w:pPr>
      <w:r>
        <w:rPr>
          <w:sz w:val="23"/>
          <w:szCs w:val="23"/>
        </w:rPr>
        <w:t>МИНОБРНАУКИ РОССИИ</w:t>
      </w:r>
    </w:p>
    <w:p w:rsidR="009A16C9" w:rsidRDefault="009A16C9" w:rsidP="00062BFC">
      <w:pPr>
        <w:pStyle w:val="Default"/>
        <w:tabs>
          <w:tab w:val="left" w:pos="1985"/>
        </w:tabs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Федеральное государственное бюджетное образовательное учреждение</w:t>
      </w:r>
    </w:p>
    <w:p w:rsidR="009A16C9" w:rsidRDefault="009A16C9" w:rsidP="00062BFC">
      <w:pPr>
        <w:pStyle w:val="Default"/>
        <w:tabs>
          <w:tab w:val="left" w:pos="1985"/>
        </w:tabs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высшего образования</w:t>
      </w:r>
    </w:p>
    <w:p w:rsidR="009A16C9" w:rsidRDefault="009A16C9" w:rsidP="00062BFC">
      <w:pPr>
        <w:pStyle w:val="Default"/>
        <w:tabs>
          <w:tab w:val="left" w:pos="1985"/>
        </w:tabs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«Казанский национальный исследовательский технологический университет»</w:t>
      </w:r>
    </w:p>
    <w:p w:rsidR="009A16C9" w:rsidRDefault="009A16C9" w:rsidP="00062BFC">
      <w:pPr>
        <w:pStyle w:val="Default"/>
        <w:tabs>
          <w:tab w:val="left" w:pos="1985"/>
        </w:tabs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(ФГБОУ ВО «КНИТУ»)</w:t>
      </w:r>
    </w:p>
    <w:p w:rsidR="009A16C9" w:rsidRPr="003372A3" w:rsidRDefault="009A16C9" w:rsidP="00062BFC">
      <w:pPr>
        <w:pStyle w:val="Default"/>
        <w:tabs>
          <w:tab w:val="left" w:pos="1985"/>
        </w:tabs>
        <w:jc w:val="center"/>
        <w:rPr>
          <w:b/>
          <w:bCs/>
          <w:sz w:val="16"/>
          <w:szCs w:val="16"/>
        </w:rPr>
      </w:pPr>
    </w:p>
    <w:p w:rsidR="009A16C9" w:rsidRDefault="009A16C9" w:rsidP="00062BFC">
      <w:pPr>
        <w:pStyle w:val="Default"/>
        <w:tabs>
          <w:tab w:val="left" w:pos="1985"/>
        </w:tabs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ОТЗЫВ</w:t>
      </w:r>
    </w:p>
    <w:p w:rsidR="009A16C9" w:rsidRDefault="009A16C9" w:rsidP="00062BFC">
      <w:pPr>
        <w:pStyle w:val="Default"/>
        <w:tabs>
          <w:tab w:val="left" w:pos="1985"/>
        </w:tabs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руководителя выпускной квалификационной работы (проекта)</w:t>
      </w:r>
    </w:p>
    <w:p w:rsidR="009A16C9" w:rsidRPr="00FD0FEA" w:rsidRDefault="009A16C9" w:rsidP="00062BFC">
      <w:pPr>
        <w:pStyle w:val="Default"/>
        <w:tabs>
          <w:tab w:val="left" w:pos="1985"/>
        </w:tabs>
        <w:spacing w:line="276" w:lineRule="auto"/>
        <w:jc w:val="center"/>
        <w:rPr>
          <w:sz w:val="16"/>
          <w:szCs w:val="16"/>
        </w:rPr>
      </w:pPr>
    </w:p>
    <w:p w:rsidR="009A16C9" w:rsidRPr="00E94D89" w:rsidRDefault="009A16C9" w:rsidP="00062BFC">
      <w:pPr>
        <w:pStyle w:val="Default"/>
        <w:tabs>
          <w:tab w:val="left" w:pos="1985"/>
        </w:tabs>
        <w:spacing w:line="276" w:lineRule="auto"/>
      </w:pPr>
      <w:r w:rsidRPr="00E94D89">
        <w:rPr>
          <w:b/>
          <w:bCs/>
        </w:rPr>
        <w:t xml:space="preserve">Тема работы (проекта): </w:t>
      </w:r>
      <w:r w:rsidRPr="00E94D89">
        <w:t xml:space="preserve">__________________________________________________________ </w:t>
      </w:r>
    </w:p>
    <w:p w:rsidR="009A16C9" w:rsidRPr="00E94D89" w:rsidRDefault="009A16C9" w:rsidP="00062BFC">
      <w:pPr>
        <w:pStyle w:val="Default"/>
        <w:tabs>
          <w:tab w:val="left" w:pos="1985"/>
        </w:tabs>
        <w:spacing w:line="276" w:lineRule="auto"/>
      </w:pPr>
      <w:r w:rsidRPr="00E94D89">
        <w:rPr>
          <w:b/>
          <w:bCs/>
        </w:rPr>
        <w:t xml:space="preserve">Автор (студент/ка) </w:t>
      </w:r>
      <w:r w:rsidRPr="00E94D89">
        <w:t xml:space="preserve">______________________________________________________________ </w:t>
      </w:r>
    </w:p>
    <w:p w:rsidR="009A16C9" w:rsidRPr="00E94D89" w:rsidRDefault="009A16C9" w:rsidP="00062BFC">
      <w:pPr>
        <w:pStyle w:val="Default"/>
        <w:tabs>
          <w:tab w:val="left" w:pos="1985"/>
        </w:tabs>
        <w:spacing w:line="276" w:lineRule="auto"/>
      </w:pPr>
      <w:r w:rsidRPr="00E94D89">
        <w:rPr>
          <w:b/>
          <w:bCs/>
        </w:rPr>
        <w:t xml:space="preserve">Группа </w:t>
      </w:r>
      <w:r>
        <w:rPr>
          <w:u w:val="single"/>
        </w:rPr>
        <w:t xml:space="preserve">                                                                                           </w:t>
      </w:r>
    </w:p>
    <w:p w:rsidR="009A16C9" w:rsidRPr="00E94D89" w:rsidRDefault="009A16C9" w:rsidP="00062BFC">
      <w:pPr>
        <w:pStyle w:val="Default"/>
        <w:tabs>
          <w:tab w:val="left" w:pos="1985"/>
        </w:tabs>
        <w:spacing w:line="276" w:lineRule="auto"/>
      </w:pPr>
      <w:r w:rsidRPr="00E94D89">
        <w:rPr>
          <w:b/>
          <w:bCs/>
        </w:rPr>
        <w:t xml:space="preserve">Факультет </w:t>
      </w:r>
      <w:r>
        <w:rPr>
          <w:u w:val="single"/>
        </w:rPr>
        <w:t xml:space="preserve">                                                                                       </w:t>
      </w:r>
    </w:p>
    <w:p w:rsidR="009A16C9" w:rsidRPr="00E94D89" w:rsidRDefault="009A16C9" w:rsidP="00062BFC">
      <w:pPr>
        <w:pStyle w:val="Default"/>
        <w:tabs>
          <w:tab w:val="left" w:pos="1985"/>
        </w:tabs>
        <w:spacing w:line="276" w:lineRule="auto"/>
      </w:pPr>
      <w:r w:rsidRPr="00E94D89">
        <w:rPr>
          <w:b/>
          <w:bCs/>
        </w:rPr>
        <w:t xml:space="preserve">Кафедра </w:t>
      </w:r>
      <w:r>
        <w:rPr>
          <w:u w:val="single"/>
        </w:rPr>
        <w:t xml:space="preserve">                                                                                         </w:t>
      </w:r>
    </w:p>
    <w:p w:rsidR="009A16C9" w:rsidRPr="00E94D89" w:rsidRDefault="009A16C9" w:rsidP="00062BFC">
      <w:pPr>
        <w:pStyle w:val="Default"/>
        <w:tabs>
          <w:tab w:val="left" w:pos="1985"/>
        </w:tabs>
        <w:spacing w:line="276" w:lineRule="auto"/>
      </w:pPr>
      <w:r w:rsidRPr="00E94D89">
        <w:rPr>
          <w:b/>
          <w:bCs/>
        </w:rPr>
        <w:t xml:space="preserve">Направление </w:t>
      </w:r>
      <w:r>
        <w:rPr>
          <w:sz w:val="17"/>
          <w:szCs w:val="17"/>
          <w:u w:val="single"/>
        </w:rPr>
        <w:t xml:space="preserve">                                                                                                                      </w:t>
      </w:r>
    </w:p>
    <w:p w:rsidR="009A16C9" w:rsidRPr="00E94D89" w:rsidRDefault="009A16C9" w:rsidP="00062BFC">
      <w:pPr>
        <w:pStyle w:val="Default"/>
        <w:tabs>
          <w:tab w:val="left" w:pos="1985"/>
        </w:tabs>
        <w:spacing w:line="276" w:lineRule="auto"/>
      </w:pPr>
      <w:r>
        <w:rPr>
          <w:b/>
          <w:bCs/>
        </w:rPr>
        <w:t xml:space="preserve">Профиль </w:t>
      </w:r>
      <w:r w:rsidRPr="00E94D89">
        <w:rPr>
          <w:b/>
          <w:bCs/>
        </w:rPr>
        <w:t xml:space="preserve"> </w:t>
      </w:r>
      <w:r>
        <w:rPr>
          <w:u w:val="single"/>
        </w:rPr>
        <w:t xml:space="preserve">                                                                                       </w:t>
      </w:r>
    </w:p>
    <w:p w:rsidR="009A16C9" w:rsidRPr="00E94D89" w:rsidRDefault="009A16C9" w:rsidP="00062BFC">
      <w:pPr>
        <w:pStyle w:val="Default"/>
        <w:tabs>
          <w:tab w:val="left" w:pos="1985"/>
        </w:tabs>
        <w:spacing w:line="276" w:lineRule="auto"/>
      </w:pPr>
      <w:r w:rsidRPr="00E94D89">
        <w:rPr>
          <w:b/>
          <w:bCs/>
        </w:rPr>
        <w:t xml:space="preserve">Руководитель </w:t>
      </w:r>
      <w:r w:rsidRPr="00E94D89">
        <w:t xml:space="preserve">____________________________________________________________________ </w:t>
      </w:r>
    </w:p>
    <w:p w:rsidR="009A16C9" w:rsidRPr="004A22D7" w:rsidRDefault="009A16C9" w:rsidP="00062BFC">
      <w:pPr>
        <w:pStyle w:val="Default"/>
        <w:tabs>
          <w:tab w:val="left" w:pos="1985"/>
        </w:tabs>
        <w:jc w:val="center"/>
        <w:rPr>
          <w:sz w:val="28"/>
          <w:szCs w:val="28"/>
          <w:vertAlign w:val="superscript"/>
        </w:rPr>
      </w:pPr>
      <w:r w:rsidRPr="004A22D7">
        <w:rPr>
          <w:sz w:val="28"/>
          <w:szCs w:val="28"/>
          <w:vertAlign w:val="superscript"/>
        </w:rPr>
        <w:t>(Фамилия, И.О., место работы, должность, ученое звание, степень)</w:t>
      </w:r>
    </w:p>
    <w:p w:rsidR="009A16C9" w:rsidRPr="00E94D89" w:rsidRDefault="009A16C9" w:rsidP="00062BFC">
      <w:pPr>
        <w:pStyle w:val="Default"/>
        <w:tabs>
          <w:tab w:val="left" w:pos="1985"/>
        </w:tabs>
        <w:jc w:val="center"/>
        <w:rPr>
          <w:sz w:val="26"/>
          <w:szCs w:val="26"/>
        </w:rPr>
      </w:pPr>
      <w:r w:rsidRPr="00E94D89">
        <w:rPr>
          <w:sz w:val="26"/>
          <w:szCs w:val="26"/>
        </w:rPr>
        <w:t>Оценка соответствия требованиям ГОС подготовленности автора выпускной квал</w:t>
      </w:r>
      <w:r w:rsidRPr="00E94D89">
        <w:rPr>
          <w:sz w:val="26"/>
          <w:szCs w:val="26"/>
        </w:rPr>
        <w:t>и</w:t>
      </w:r>
      <w:r w:rsidRPr="00E94D89">
        <w:rPr>
          <w:sz w:val="26"/>
          <w:szCs w:val="26"/>
        </w:rPr>
        <w:t>фикационной работы (проекта)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08"/>
        <w:gridCol w:w="1276"/>
        <w:gridCol w:w="1276"/>
        <w:gridCol w:w="1417"/>
      </w:tblGrid>
      <w:tr w:rsidR="009A16C9" w:rsidRPr="002F5E22" w:rsidTr="002F5E22">
        <w:trPr>
          <w:trHeight w:val="741"/>
          <w:jc w:val="center"/>
        </w:trPr>
        <w:tc>
          <w:tcPr>
            <w:tcW w:w="5808" w:type="dxa"/>
            <w:vAlign w:val="center"/>
          </w:tcPr>
          <w:p w:rsidR="009A16C9" w:rsidRPr="002F5E22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2"/>
                <w:szCs w:val="22"/>
              </w:rPr>
            </w:pPr>
            <w:r w:rsidRPr="002F5E22">
              <w:rPr>
                <w:sz w:val="22"/>
                <w:szCs w:val="22"/>
              </w:rPr>
              <w:t>Требования к профессиональной подготовке</w:t>
            </w:r>
          </w:p>
        </w:tc>
        <w:tc>
          <w:tcPr>
            <w:tcW w:w="1276" w:type="dxa"/>
            <w:vAlign w:val="center"/>
          </w:tcPr>
          <w:p w:rsidR="009A16C9" w:rsidRPr="002F5E22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2"/>
                <w:szCs w:val="22"/>
              </w:rPr>
            </w:pPr>
            <w:r w:rsidRPr="002F5E22">
              <w:rPr>
                <w:sz w:val="22"/>
                <w:szCs w:val="22"/>
              </w:rPr>
              <w:t>Соотве</w:t>
            </w:r>
            <w:r w:rsidRPr="002F5E22">
              <w:rPr>
                <w:sz w:val="22"/>
                <w:szCs w:val="22"/>
              </w:rPr>
              <w:t>т</w:t>
            </w:r>
            <w:r w:rsidRPr="002F5E22">
              <w:rPr>
                <w:sz w:val="22"/>
                <w:szCs w:val="22"/>
              </w:rPr>
              <w:t>ствует</w:t>
            </w:r>
          </w:p>
        </w:tc>
        <w:tc>
          <w:tcPr>
            <w:tcW w:w="1276" w:type="dxa"/>
            <w:vAlign w:val="center"/>
          </w:tcPr>
          <w:p w:rsidR="009A16C9" w:rsidRPr="002F5E22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2"/>
                <w:szCs w:val="22"/>
              </w:rPr>
            </w:pPr>
            <w:r w:rsidRPr="002F5E22">
              <w:rPr>
                <w:sz w:val="22"/>
                <w:szCs w:val="22"/>
              </w:rPr>
              <w:t>Соотве</w:t>
            </w:r>
            <w:r w:rsidRPr="002F5E22">
              <w:rPr>
                <w:sz w:val="22"/>
                <w:szCs w:val="22"/>
              </w:rPr>
              <w:t>т</w:t>
            </w:r>
            <w:r w:rsidRPr="002F5E22">
              <w:rPr>
                <w:sz w:val="22"/>
                <w:szCs w:val="22"/>
              </w:rPr>
              <w:t>ствует в основном</w:t>
            </w:r>
          </w:p>
        </w:tc>
        <w:tc>
          <w:tcPr>
            <w:tcW w:w="1417" w:type="dxa"/>
            <w:vAlign w:val="center"/>
          </w:tcPr>
          <w:p w:rsidR="009A16C9" w:rsidRPr="002F5E22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2"/>
                <w:szCs w:val="22"/>
              </w:rPr>
            </w:pPr>
            <w:r w:rsidRPr="002F5E22">
              <w:rPr>
                <w:sz w:val="22"/>
                <w:szCs w:val="22"/>
              </w:rPr>
              <w:t>Не соотве</w:t>
            </w:r>
            <w:r w:rsidRPr="002F5E22">
              <w:rPr>
                <w:sz w:val="22"/>
                <w:szCs w:val="22"/>
              </w:rPr>
              <w:t>т</w:t>
            </w:r>
            <w:r w:rsidRPr="002F5E22">
              <w:rPr>
                <w:sz w:val="22"/>
                <w:szCs w:val="22"/>
              </w:rPr>
              <w:t>ствует</w:t>
            </w:r>
          </w:p>
        </w:tc>
      </w:tr>
      <w:tr w:rsidR="009A16C9" w:rsidRPr="0035436A">
        <w:trPr>
          <w:trHeight w:val="704"/>
          <w:jc w:val="center"/>
        </w:trPr>
        <w:tc>
          <w:tcPr>
            <w:tcW w:w="5808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  <w:r w:rsidRPr="0035436A">
              <w:t>Уметь корректно формулировать и ставить задачи (проблемы) своей деятельности при выполнении р</w:t>
            </w:r>
            <w:r w:rsidRPr="0035436A">
              <w:t>а</w:t>
            </w:r>
            <w:r w:rsidRPr="0035436A">
              <w:t>боты, анализировать, диагностировать причины поя</w:t>
            </w:r>
            <w:r w:rsidRPr="0035436A">
              <w:t>в</w:t>
            </w:r>
            <w:r w:rsidRPr="0035436A">
              <w:t xml:space="preserve">ления проблем, их актуальность </w:t>
            </w:r>
          </w:p>
        </w:tc>
        <w:tc>
          <w:tcPr>
            <w:tcW w:w="1276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  <w:tc>
          <w:tcPr>
            <w:tcW w:w="1276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  <w:tc>
          <w:tcPr>
            <w:tcW w:w="1417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</w:tr>
      <w:tr w:rsidR="009A16C9" w:rsidRPr="0035436A">
        <w:trPr>
          <w:trHeight w:val="452"/>
          <w:jc w:val="center"/>
        </w:trPr>
        <w:tc>
          <w:tcPr>
            <w:tcW w:w="5808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  <w:r w:rsidRPr="0035436A">
              <w:t>Устанавливать приоритеты и методы решения п</w:t>
            </w:r>
            <w:r w:rsidRPr="0035436A">
              <w:t>о</w:t>
            </w:r>
            <w:r w:rsidRPr="0035436A">
              <w:t xml:space="preserve">ставленных задач (проблем) </w:t>
            </w:r>
          </w:p>
        </w:tc>
        <w:tc>
          <w:tcPr>
            <w:tcW w:w="1276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  <w:tc>
          <w:tcPr>
            <w:tcW w:w="1276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  <w:tc>
          <w:tcPr>
            <w:tcW w:w="1417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</w:tr>
      <w:tr w:rsidR="009A16C9" w:rsidRPr="0035436A">
        <w:trPr>
          <w:trHeight w:val="452"/>
          <w:jc w:val="center"/>
        </w:trPr>
        <w:tc>
          <w:tcPr>
            <w:tcW w:w="5808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  <w:r w:rsidRPr="0035436A">
              <w:t>Уметь использовать информацию – правильно оц</w:t>
            </w:r>
            <w:r w:rsidRPr="0035436A">
              <w:t>е</w:t>
            </w:r>
            <w:r w:rsidRPr="0035436A">
              <w:t>нить и обобщить степень изученности объекта иссл</w:t>
            </w:r>
            <w:r w:rsidRPr="0035436A">
              <w:t>е</w:t>
            </w:r>
            <w:r w:rsidRPr="0035436A">
              <w:t xml:space="preserve">дования </w:t>
            </w:r>
          </w:p>
        </w:tc>
        <w:tc>
          <w:tcPr>
            <w:tcW w:w="1276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  <w:tc>
          <w:tcPr>
            <w:tcW w:w="1276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  <w:tc>
          <w:tcPr>
            <w:tcW w:w="1417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</w:tr>
      <w:tr w:rsidR="009A16C9" w:rsidRPr="0035436A">
        <w:trPr>
          <w:trHeight w:val="707"/>
          <w:jc w:val="center"/>
        </w:trPr>
        <w:tc>
          <w:tcPr>
            <w:tcW w:w="5808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  <w:r w:rsidRPr="0035436A">
              <w:t>Владеть компьютерными методами сбора, хранения и обработки (редактирования) информации, применя</w:t>
            </w:r>
            <w:r w:rsidRPr="0035436A">
              <w:t>е</w:t>
            </w:r>
            <w:r w:rsidRPr="0035436A">
              <w:t xml:space="preserve">мой в сфере профессиональной деятельности </w:t>
            </w:r>
          </w:p>
        </w:tc>
        <w:tc>
          <w:tcPr>
            <w:tcW w:w="1276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  <w:tc>
          <w:tcPr>
            <w:tcW w:w="1276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  <w:tc>
          <w:tcPr>
            <w:tcW w:w="1417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</w:tr>
      <w:tr w:rsidR="009A16C9" w:rsidRPr="0035436A">
        <w:trPr>
          <w:trHeight w:val="707"/>
          <w:jc w:val="center"/>
        </w:trPr>
        <w:tc>
          <w:tcPr>
            <w:tcW w:w="5808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  <w:r w:rsidRPr="0035436A">
              <w:t>Владеть современными методами анализа и инте</w:t>
            </w:r>
            <w:r w:rsidRPr="0035436A">
              <w:t>р</w:t>
            </w:r>
            <w:r w:rsidRPr="0035436A">
              <w:t>претации полученной информации, оценивать их возможности при решении поставленных задач (пр</w:t>
            </w:r>
            <w:r w:rsidRPr="0035436A">
              <w:t>о</w:t>
            </w:r>
            <w:r w:rsidRPr="0035436A">
              <w:t xml:space="preserve">блем) </w:t>
            </w:r>
          </w:p>
        </w:tc>
        <w:tc>
          <w:tcPr>
            <w:tcW w:w="1276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  <w:tc>
          <w:tcPr>
            <w:tcW w:w="1276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  <w:tc>
          <w:tcPr>
            <w:tcW w:w="1417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</w:tr>
      <w:tr w:rsidR="009A16C9" w:rsidRPr="0035436A">
        <w:trPr>
          <w:trHeight w:val="707"/>
          <w:jc w:val="center"/>
        </w:trPr>
        <w:tc>
          <w:tcPr>
            <w:tcW w:w="5808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  <w:r w:rsidRPr="0035436A">
              <w:t>Уметь рационально планировать время выполнения работы, определять грамотную последовательность и объем операций и решений при выполнении поста</w:t>
            </w:r>
            <w:r w:rsidRPr="0035436A">
              <w:t>в</w:t>
            </w:r>
            <w:r w:rsidRPr="0035436A">
              <w:t xml:space="preserve">ленной задачи </w:t>
            </w:r>
          </w:p>
        </w:tc>
        <w:tc>
          <w:tcPr>
            <w:tcW w:w="1276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  <w:tc>
          <w:tcPr>
            <w:tcW w:w="1276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  <w:tc>
          <w:tcPr>
            <w:tcW w:w="1417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</w:tr>
      <w:tr w:rsidR="009A16C9" w:rsidRPr="0035436A">
        <w:trPr>
          <w:trHeight w:val="274"/>
          <w:jc w:val="center"/>
        </w:trPr>
        <w:tc>
          <w:tcPr>
            <w:tcW w:w="5808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  <w:r w:rsidRPr="0035436A">
              <w:lastRenderedPageBreak/>
              <w:t>Уметь объективно оценивать полученные результаты расчетов, вычислений, используя для сравнения да</w:t>
            </w:r>
            <w:r w:rsidRPr="0035436A">
              <w:t>н</w:t>
            </w:r>
            <w:r w:rsidRPr="0035436A">
              <w:t>ные других направлений (химии, технологии и</w:t>
            </w:r>
            <w:r w:rsidRPr="0035436A">
              <w:rPr>
                <w:sz w:val="18"/>
                <w:szCs w:val="18"/>
              </w:rPr>
              <w:t xml:space="preserve"> т.д.</w:t>
            </w:r>
            <w:r w:rsidRPr="0035436A">
              <w:t>)</w:t>
            </w:r>
          </w:p>
        </w:tc>
        <w:tc>
          <w:tcPr>
            <w:tcW w:w="1276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  <w:tc>
          <w:tcPr>
            <w:tcW w:w="1276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  <w:tc>
          <w:tcPr>
            <w:tcW w:w="1417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</w:tr>
      <w:tr w:rsidR="009A16C9" w:rsidRPr="0035436A">
        <w:trPr>
          <w:trHeight w:val="452"/>
          <w:jc w:val="center"/>
        </w:trPr>
        <w:tc>
          <w:tcPr>
            <w:tcW w:w="5808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  <w:r w:rsidRPr="0035436A">
              <w:t>Уметь анализировать полученные результаты инте</w:t>
            </w:r>
            <w:r w:rsidRPr="0035436A">
              <w:t>р</w:t>
            </w:r>
            <w:r w:rsidRPr="0035436A">
              <w:t xml:space="preserve">претации экспериментальных данных </w:t>
            </w:r>
          </w:p>
        </w:tc>
        <w:tc>
          <w:tcPr>
            <w:tcW w:w="1276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  <w:tc>
          <w:tcPr>
            <w:tcW w:w="1276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  <w:tc>
          <w:tcPr>
            <w:tcW w:w="1417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</w:tr>
      <w:tr w:rsidR="009A16C9" w:rsidRPr="0035436A">
        <w:trPr>
          <w:trHeight w:val="200"/>
          <w:jc w:val="center"/>
        </w:trPr>
        <w:tc>
          <w:tcPr>
            <w:tcW w:w="5808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  <w:r w:rsidRPr="0035436A">
              <w:t xml:space="preserve">Знать методы системного анализа </w:t>
            </w:r>
          </w:p>
        </w:tc>
        <w:tc>
          <w:tcPr>
            <w:tcW w:w="1276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  <w:tc>
          <w:tcPr>
            <w:tcW w:w="1276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  <w:tc>
          <w:tcPr>
            <w:tcW w:w="1417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</w:tr>
      <w:tr w:rsidR="009A16C9" w:rsidRPr="0035436A">
        <w:trPr>
          <w:trHeight w:val="455"/>
          <w:jc w:val="center"/>
        </w:trPr>
        <w:tc>
          <w:tcPr>
            <w:tcW w:w="5808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  <w:r w:rsidRPr="0035436A">
              <w:t xml:space="preserve">Уметь осуществлять деятельность в кооперации с коллегами, находить компромиссы при совместной деятельности </w:t>
            </w:r>
          </w:p>
        </w:tc>
        <w:tc>
          <w:tcPr>
            <w:tcW w:w="1276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  <w:tc>
          <w:tcPr>
            <w:tcW w:w="1276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  <w:tc>
          <w:tcPr>
            <w:tcW w:w="1417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</w:tr>
      <w:tr w:rsidR="009A16C9" w:rsidRPr="0035436A">
        <w:trPr>
          <w:trHeight w:val="455"/>
          <w:jc w:val="center"/>
        </w:trPr>
        <w:tc>
          <w:tcPr>
            <w:tcW w:w="5808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  <w:r w:rsidRPr="0035436A">
              <w:t>Уметь делать самостоятельные обоснованные и д</w:t>
            </w:r>
            <w:r w:rsidRPr="0035436A">
              <w:t>о</w:t>
            </w:r>
            <w:r w:rsidRPr="0035436A">
              <w:t xml:space="preserve">стоверные выводы из проделанной работы </w:t>
            </w:r>
          </w:p>
        </w:tc>
        <w:tc>
          <w:tcPr>
            <w:tcW w:w="1276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  <w:tc>
          <w:tcPr>
            <w:tcW w:w="1276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  <w:tc>
          <w:tcPr>
            <w:tcW w:w="1417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</w:tr>
      <w:tr w:rsidR="009A16C9" w:rsidRPr="0035436A">
        <w:trPr>
          <w:trHeight w:val="455"/>
          <w:jc w:val="center"/>
        </w:trPr>
        <w:tc>
          <w:tcPr>
            <w:tcW w:w="5808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  <w:r w:rsidRPr="0035436A">
              <w:t>Уметь пользоваться научной литературой професси</w:t>
            </w:r>
            <w:r w:rsidRPr="0035436A">
              <w:t>о</w:t>
            </w:r>
            <w:r w:rsidRPr="0035436A">
              <w:t xml:space="preserve">нальной направленности </w:t>
            </w:r>
          </w:p>
        </w:tc>
        <w:tc>
          <w:tcPr>
            <w:tcW w:w="1276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  <w:tc>
          <w:tcPr>
            <w:tcW w:w="1276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  <w:tc>
          <w:tcPr>
            <w:tcW w:w="1417" w:type="dxa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</w:pPr>
          </w:p>
        </w:tc>
      </w:tr>
    </w:tbl>
    <w:p w:rsidR="009A16C9" w:rsidRDefault="009A16C9" w:rsidP="00062BFC">
      <w:pPr>
        <w:pStyle w:val="Default"/>
        <w:tabs>
          <w:tab w:val="left" w:pos="1985"/>
        </w:tabs>
        <w:rPr>
          <w:sz w:val="26"/>
          <w:szCs w:val="26"/>
        </w:rPr>
      </w:pPr>
    </w:p>
    <w:p w:rsidR="009A16C9" w:rsidRPr="00E94D89" w:rsidRDefault="009A16C9" w:rsidP="00062BFC">
      <w:pPr>
        <w:pStyle w:val="Default"/>
        <w:tabs>
          <w:tab w:val="left" w:pos="1985"/>
        </w:tabs>
        <w:rPr>
          <w:sz w:val="26"/>
          <w:szCs w:val="26"/>
        </w:rPr>
      </w:pPr>
      <w:r w:rsidRPr="00E94D89">
        <w:rPr>
          <w:sz w:val="26"/>
          <w:szCs w:val="26"/>
        </w:rPr>
        <w:t>Отмеченные достоинства ____</w:t>
      </w:r>
      <w:r>
        <w:rPr>
          <w:sz w:val="26"/>
          <w:szCs w:val="26"/>
        </w:rPr>
        <w:t>_________</w:t>
      </w:r>
      <w:r w:rsidRPr="00E94D89">
        <w:rPr>
          <w:sz w:val="26"/>
          <w:szCs w:val="26"/>
        </w:rPr>
        <w:t>_____________</w:t>
      </w:r>
      <w:r>
        <w:rPr>
          <w:sz w:val="26"/>
          <w:szCs w:val="26"/>
        </w:rPr>
        <w:t>____</w:t>
      </w:r>
      <w:r w:rsidRPr="00E94D89">
        <w:rPr>
          <w:sz w:val="26"/>
          <w:szCs w:val="26"/>
        </w:rPr>
        <w:t xml:space="preserve">______________________ </w:t>
      </w:r>
    </w:p>
    <w:p w:rsidR="009A16C9" w:rsidRPr="00E94D89" w:rsidRDefault="009A16C9" w:rsidP="00062BFC">
      <w:pPr>
        <w:pStyle w:val="Default"/>
        <w:tabs>
          <w:tab w:val="left" w:pos="1985"/>
        </w:tabs>
        <w:rPr>
          <w:sz w:val="26"/>
          <w:szCs w:val="26"/>
        </w:rPr>
      </w:pPr>
      <w:r w:rsidRPr="00E94D89"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6"/>
          <w:szCs w:val="26"/>
        </w:rPr>
        <w:t>_____________________________________</w:t>
      </w:r>
    </w:p>
    <w:p w:rsidR="009A16C9" w:rsidRPr="00E94D89" w:rsidRDefault="009A16C9" w:rsidP="00062BFC">
      <w:pPr>
        <w:pStyle w:val="Default"/>
        <w:tabs>
          <w:tab w:val="left" w:pos="1985"/>
        </w:tabs>
        <w:rPr>
          <w:sz w:val="26"/>
          <w:szCs w:val="26"/>
        </w:rPr>
      </w:pPr>
      <w:r w:rsidRPr="00E94D89">
        <w:rPr>
          <w:sz w:val="26"/>
          <w:szCs w:val="26"/>
        </w:rPr>
        <w:t>__________________________________________________________________________________________</w:t>
      </w:r>
      <w:r>
        <w:rPr>
          <w:sz w:val="26"/>
          <w:szCs w:val="26"/>
        </w:rPr>
        <w:t>__________________________________________________________</w:t>
      </w:r>
    </w:p>
    <w:p w:rsidR="009A16C9" w:rsidRPr="00E94D89" w:rsidRDefault="009A16C9" w:rsidP="00062BFC">
      <w:pPr>
        <w:pStyle w:val="Default"/>
        <w:tabs>
          <w:tab w:val="left" w:pos="1985"/>
        </w:tabs>
        <w:rPr>
          <w:sz w:val="26"/>
          <w:szCs w:val="26"/>
        </w:rPr>
      </w:pPr>
      <w:r w:rsidRPr="00E94D89">
        <w:rPr>
          <w:sz w:val="26"/>
          <w:szCs w:val="26"/>
        </w:rPr>
        <w:t>__________________________________</w:t>
      </w:r>
      <w:r>
        <w:rPr>
          <w:sz w:val="26"/>
          <w:szCs w:val="26"/>
        </w:rPr>
        <w:t>________________________________________</w:t>
      </w:r>
    </w:p>
    <w:p w:rsidR="009A16C9" w:rsidRPr="00E94D89" w:rsidRDefault="009A16C9" w:rsidP="00062BFC">
      <w:pPr>
        <w:pStyle w:val="Default"/>
        <w:tabs>
          <w:tab w:val="left" w:pos="1985"/>
        </w:tabs>
        <w:rPr>
          <w:sz w:val="26"/>
          <w:szCs w:val="26"/>
        </w:rPr>
      </w:pPr>
      <w:r w:rsidRPr="00E94D89">
        <w:rPr>
          <w:sz w:val="26"/>
          <w:szCs w:val="26"/>
        </w:rPr>
        <w:t>____________________________________________________________________________________________________________________________________________________________________</w:t>
      </w:r>
      <w:r>
        <w:rPr>
          <w:sz w:val="26"/>
          <w:szCs w:val="26"/>
        </w:rPr>
        <w:t>__________________________________________________________</w:t>
      </w:r>
    </w:p>
    <w:p w:rsidR="009A16C9" w:rsidRPr="00E94D89" w:rsidRDefault="009A16C9" w:rsidP="00062BFC">
      <w:pPr>
        <w:pStyle w:val="Default"/>
        <w:tabs>
          <w:tab w:val="left" w:pos="1985"/>
        </w:tabs>
        <w:spacing w:before="120"/>
        <w:rPr>
          <w:sz w:val="26"/>
          <w:szCs w:val="26"/>
        </w:rPr>
      </w:pPr>
      <w:r w:rsidRPr="00E94D89">
        <w:rPr>
          <w:sz w:val="26"/>
          <w:szCs w:val="26"/>
        </w:rPr>
        <w:t>Отмеченные недостатки ______________</w:t>
      </w:r>
      <w:r>
        <w:rPr>
          <w:sz w:val="26"/>
          <w:szCs w:val="26"/>
        </w:rPr>
        <w:t>______________________________________</w:t>
      </w:r>
    </w:p>
    <w:p w:rsidR="009A16C9" w:rsidRPr="00E94D89" w:rsidRDefault="009A16C9" w:rsidP="00062BFC">
      <w:pPr>
        <w:pStyle w:val="Default"/>
        <w:tabs>
          <w:tab w:val="left" w:pos="1985"/>
        </w:tabs>
        <w:rPr>
          <w:sz w:val="26"/>
          <w:szCs w:val="26"/>
        </w:rPr>
      </w:pPr>
      <w:r w:rsidRPr="00E94D89"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6"/>
          <w:szCs w:val="26"/>
        </w:rPr>
        <w:t>_______________________________________________________________________________________</w:t>
      </w:r>
    </w:p>
    <w:p w:rsidR="009A16C9" w:rsidRPr="00E94D89" w:rsidRDefault="009A16C9" w:rsidP="00062BFC">
      <w:pPr>
        <w:pStyle w:val="Default"/>
        <w:tabs>
          <w:tab w:val="left" w:pos="1985"/>
        </w:tabs>
        <w:rPr>
          <w:sz w:val="26"/>
          <w:szCs w:val="26"/>
        </w:rPr>
      </w:pPr>
      <w:r w:rsidRPr="00E94D89">
        <w:rPr>
          <w:sz w:val="26"/>
          <w:szCs w:val="26"/>
        </w:rPr>
        <w:t>____________________________________________________________________________________________________________________________________________________________________</w:t>
      </w:r>
      <w:r>
        <w:rPr>
          <w:sz w:val="26"/>
          <w:szCs w:val="26"/>
        </w:rPr>
        <w:t>__________________________________________________________</w:t>
      </w:r>
    </w:p>
    <w:p w:rsidR="009A16C9" w:rsidRPr="00E94D89" w:rsidRDefault="009A16C9" w:rsidP="00062BFC">
      <w:pPr>
        <w:pStyle w:val="Default"/>
        <w:tabs>
          <w:tab w:val="left" w:pos="1985"/>
        </w:tabs>
        <w:spacing w:before="120"/>
        <w:rPr>
          <w:sz w:val="26"/>
          <w:szCs w:val="26"/>
        </w:rPr>
      </w:pPr>
      <w:r w:rsidRPr="00E94D89">
        <w:rPr>
          <w:sz w:val="26"/>
          <w:szCs w:val="26"/>
        </w:rPr>
        <w:t>Заключение ___________</w:t>
      </w:r>
      <w:r>
        <w:rPr>
          <w:sz w:val="26"/>
          <w:szCs w:val="26"/>
        </w:rPr>
        <w:t>_</w:t>
      </w:r>
      <w:r w:rsidRPr="00E94D89">
        <w:rPr>
          <w:sz w:val="26"/>
          <w:szCs w:val="26"/>
        </w:rPr>
        <w:t>___________</w:t>
      </w:r>
      <w:r>
        <w:rPr>
          <w:sz w:val="26"/>
          <w:szCs w:val="26"/>
        </w:rPr>
        <w:t>________________________________________</w:t>
      </w:r>
    </w:p>
    <w:p w:rsidR="009A16C9" w:rsidRPr="00E94D89" w:rsidRDefault="009A16C9" w:rsidP="00062BFC">
      <w:pPr>
        <w:pStyle w:val="Default"/>
        <w:tabs>
          <w:tab w:val="left" w:pos="1985"/>
        </w:tabs>
        <w:rPr>
          <w:sz w:val="26"/>
          <w:szCs w:val="26"/>
        </w:rPr>
      </w:pPr>
      <w:r w:rsidRPr="00E94D89"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9A16C9" w:rsidRPr="00E94D89" w:rsidRDefault="009A16C9" w:rsidP="00062BFC">
      <w:pPr>
        <w:pStyle w:val="Default"/>
        <w:tabs>
          <w:tab w:val="left" w:pos="1985"/>
        </w:tabs>
        <w:rPr>
          <w:sz w:val="26"/>
          <w:szCs w:val="26"/>
        </w:rPr>
      </w:pPr>
      <w:r w:rsidRPr="00E94D89">
        <w:rPr>
          <w:sz w:val="26"/>
          <w:szCs w:val="26"/>
        </w:rPr>
        <w:t>______</w:t>
      </w:r>
      <w:r>
        <w:rPr>
          <w:sz w:val="26"/>
          <w:szCs w:val="26"/>
        </w:rPr>
        <w:t>_</w:t>
      </w:r>
      <w:r w:rsidRPr="00E94D89">
        <w:rPr>
          <w:sz w:val="26"/>
          <w:szCs w:val="26"/>
        </w:rPr>
        <w:t>___________________________________________</w:t>
      </w:r>
      <w:r>
        <w:rPr>
          <w:sz w:val="26"/>
          <w:szCs w:val="26"/>
        </w:rPr>
        <w:t>________________________</w:t>
      </w:r>
    </w:p>
    <w:p w:rsidR="009A16C9" w:rsidRPr="00E94D89" w:rsidRDefault="009A16C9" w:rsidP="00062BFC">
      <w:pPr>
        <w:pStyle w:val="Default"/>
        <w:tabs>
          <w:tab w:val="left" w:pos="1985"/>
        </w:tabs>
        <w:spacing w:before="240"/>
        <w:jc w:val="center"/>
        <w:rPr>
          <w:sz w:val="26"/>
          <w:szCs w:val="26"/>
        </w:rPr>
      </w:pPr>
      <w:r w:rsidRPr="00E94D89">
        <w:rPr>
          <w:sz w:val="26"/>
          <w:szCs w:val="26"/>
        </w:rPr>
        <w:t>Руководитель ________</w:t>
      </w:r>
      <w:r>
        <w:rPr>
          <w:sz w:val="26"/>
          <w:szCs w:val="26"/>
        </w:rPr>
        <w:t>___________</w:t>
      </w:r>
      <w:r w:rsidRPr="00E94D89">
        <w:rPr>
          <w:sz w:val="26"/>
          <w:szCs w:val="26"/>
        </w:rPr>
        <w:t>_______ «___»_____________20__ г.</w:t>
      </w:r>
    </w:p>
    <w:p w:rsidR="009A16C9" w:rsidRPr="00DB64A3" w:rsidRDefault="009A16C9" w:rsidP="00062BFC">
      <w:pPr>
        <w:tabs>
          <w:tab w:val="left" w:pos="1985"/>
        </w:tabs>
        <w:ind w:firstLine="1134"/>
        <w:jc w:val="center"/>
        <w:rPr>
          <w:sz w:val="26"/>
          <w:szCs w:val="26"/>
          <w:vertAlign w:val="superscript"/>
        </w:rPr>
      </w:pPr>
      <w:r w:rsidRPr="00DB64A3">
        <w:rPr>
          <w:sz w:val="26"/>
          <w:szCs w:val="26"/>
          <w:vertAlign w:val="superscript"/>
        </w:rPr>
        <w:t>(подпись)</w:t>
      </w:r>
      <w:r>
        <w:rPr>
          <w:sz w:val="26"/>
          <w:szCs w:val="26"/>
          <w:vertAlign w:val="superscript"/>
        </w:rPr>
        <w:tab/>
      </w:r>
      <w:r>
        <w:rPr>
          <w:sz w:val="26"/>
          <w:szCs w:val="26"/>
          <w:vertAlign w:val="superscript"/>
        </w:rPr>
        <w:tab/>
      </w:r>
      <w:r>
        <w:rPr>
          <w:sz w:val="26"/>
          <w:szCs w:val="26"/>
          <w:vertAlign w:val="superscript"/>
        </w:rPr>
        <w:tab/>
      </w:r>
      <w:r>
        <w:rPr>
          <w:sz w:val="26"/>
          <w:szCs w:val="26"/>
          <w:vertAlign w:val="superscript"/>
        </w:rPr>
        <w:tab/>
      </w:r>
      <w:r>
        <w:rPr>
          <w:sz w:val="26"/>
          <w:szCs w:val="26"/>
          <w:vertAlign w:val="superscript"/>
        </w:rPr>
        <w:tab/>
        <w:t>дата</w:t>
      </w:r>
    </w:p>
    <w:p w:rsidR="009A16C9" w:rsidRPr="00A24548" w:rsidRDefault="009A16C9" w:rsidP="00062BFC">
      <w:pPr>
        <w:tabs>
          <w:tab w:val="left" w:pos="1985"/>
          <w:tab w:val="left" w:pos="4678"/>
        </w:tabs>
        <w:spacing w:line="1" w:lineRule="exact"/>
        <w:rPr>
          <w:sz w:val="28"/>
          <w:szCs w:val="28"/>
        </w:rPr>
      </w:pPr>
    </w:p>
    <w:p w:rsidR="009A16C9" w:rsidRPr="00A24548" w:rsidRDefault="009A16C9" w:rsidP="00062BFC">
      <w:pPr>
        <w:framePr w:h="15235" w:hSpace="10080" w:wrap="notBeside" w:vAnchor="text" w:hAnchor="margin" w:x="1" w:y="1"/>
        <w:tabs>
          <w:tab w:val="left" w:pos="1985"/>
          <w:tab w:val="left" w:pos="4678"/>
        </w:tabs>
        <w:rPr>
          <w:sz w:val="28"/>
          <w:szCs w:val="28"/>
        </w:rPr>
        <w:sectPr w:rsidR="009A16C9" w:rsidRPr="00A24548" w:rsidSect="00062BFC">
          <w:pgSz w:w="11909" w:h="16834"/>
          <w:pgMar w:top="1134" w:right="1134" w:bottom="1134" w:left="1134" w:header="720" w:footer="720" w:gutter="0"/>
          <w:cols w:space="720"/>
          <w:noEndnote/>
        </w:sectPr>
      </w:pPr>
    </w:p>
    <w:p w:rsidR="002F5E22" w:rsidRDefault="009A16C9" w:rsidP="002F5E22">
      <w:pPr>
        <w:shd w:val="clear" w:color="auto" w:fill="FFFFFF"/>
        <w:tabs>
          <w:tab w:val="left" w:pos="1985"/>
          <w:tab w:val="left" w:pos="4678"/>
        </w:tabs>
        <w:spacing w:line="276" w:lineRule="auto"/>
        <w:jc w:val="right"/>
        <w:rPr>
          <w:b/>
          <w:bCs/>
          <w:color w:val="000000"/>
          <w:sz w:val="28"/>
          <w:szCs w:val="28"/>
        </w:rPr>
      </w:pPr>
      <w:r w:rsidRPr="00A24548">
        <w:rPr>
          <w:b/>
          <w:bCs/>
          <w:color w:val="000000"/>
          <w:sz w:val="28"/>
          <w:szCs w:val="28"/>
        </w:rPr>
        <w:lastRenderedPageBreak/>
        <w:t>Приложение</w:t>
      </w:r>
      <w:proofErr w:type="gramStart"/>
      <w:r w:rsidRPr="00A24548">
        <w:rPr>
          <w:b/>
          <w:bCs/>
          <w:color w:val="000000"/>
          <w:sz w:val="28"/>
          <w:szCs w:val="28"/>
        </w:rPr>
        <w:t xml:space="preserve"> </w:t>
      </w:r>
      <w:r w:rsidR="00FB3F1F">
        <w:rPr>
          <w:b/>
          <w:bCs/>
          <w:color w:val="000000"/>
          <w:sz w:val="28"/>
          <w:szCs w:val="28"/>
        </w:rPr>
        <w:t>Е</w:t>
      </w:r>
      <w:proofErr w:type="gramEnd"/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sz w:val="28"/>
          <w:szCs w:val="28"/>
        </w:rPr>
      </w:pPr>
      <w:r w:rsidRPr="00A24548">
        <w:rPr>
          <w:b/>
          <w:bCs/>
          <w:color w:val="000000"/>
          <w:sz w:val="28"/>
          <w:szCs w:val="28"/>
        </w:rPr>
        <w:t xml:space="preserve">Лист </w:t>
      </w:r>
      <w:proofErr w:type="spellStart"/>
      <w:r w:rsidRPr="00A24548">
        <w:rPr>
          <w:b/>
          <w:bCs/>
          <w:color w:val="000000"/>
          <w:sz w:val="28"/>
          <w:szCs w:val="28"/>
        </w:rPr>
        <w:t>нормоконтролёра</w:t>
      </w:r>
      <w:proofErr w:type="spellEnd"/>
    </w:p>
    <w:p w:rsidR="002F5E22" w:rsidRDefault="004849EA" w:rsidP="002F5E22">
      <w:pPr>
        <w:shd w:val="clear" w:color="auto" w:fill="FFFFFF"/>
        <w:tabs>
          <w:tab w:val="left" w:pos="1985"/>
          <w:tab w:val="left" w:pos="4678"/>
        </w:tabs>
        <w:spacing w:line="276" w:lineRule="auto"/>
        <w:jc w:val="right"/>
        <w:rPr>
          <w:b/>
          <w:bCs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5448300" cy="8572500"/>
            <wp:effectExtent l="0" t="0" r="0" b="0"/>
            <wp:docPr id="34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6C9" w:rsidRPr="00A24548">
        <w:rPr>
          <w:sz w:val="28"/>
          <w:szCs w:val="28"/>
        </w:rPr>
        <w:br w:type="column"/>
      </w:r>
      <w:r w:rsidR="00FB3F1F">
        <w:rPr>
          <w:b/>
          <w:bCs/>
          <w:sz w:val="28"/>
          <w:szCs w:val="28"/>
        </w:rPr>
        <w:lastRenderedPageBreak/>
        <w:t>Приложение</w:t>
      </w:r>
      <w:proofErr w:type="gramStart"/>
      <w:r w:rsidR="00FB3F1F">
        <w:rPr>
          <w:b/>
          <w:bCs/>
          <w:sz w:val="28"/>
          <w:szCs w:val="28"/>
        </w:rPr>
        <w:t xml:space="preserve"> Ж</w:t>
      </w:r>
      <w:proofErr w:type="gramEnd"/>
    </w:p>
    <w:p w:rsidR="009A16C9" w:rsidRPr="001A5EAE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Календарный план выполнения выпускной квалификационной работы</w:t>
      </w:r>
    </w:p>
    <w:p w:rsidR="009A16C9" w:rsidRPr="00CB183F" w:rsidRDefault="009A16C9" w:rsidP="00062BFC">
      <w:pPr>
        <w:pStyle w:val="Default"/>
        <w:tabs>
          <w:tab w:val="left" w:pos="1985"/>
        </w:tabs>
        <w:jc w:val="center"/>
        <w:rPr>
          <w:b/>
          <w:bCs/>
          <w:sz w:val="12"/>
          <w:szCs w:val="12"/>
        </w:rPr>
      </w:pPr>
    </w:p>
    <w:p w:rsidR="009A16C9" w:rsidRDefault="009A16C9" w:rsidP="00062BFC">
      <w:pPr>
        <w:pStyle w:val="Default"/>
        <w:tabs>
          <w:tab w:val="left" w:pos="1985"/>
        </w:tabs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КАЛЕНДАРНЫЙ ПЛАН</w:t>
      </w:r>
    </w:p>
    <w:p w:rsidR="009A16C9" w:rsidRDefault="009A16C9" w:rsidP="00062BFC">
      <w:pPr>
        <w:pStyle w:val="Default"/>
        <w:tabs>
          <w:tab w:val="left" w:pos="1985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выполнения выпускной квалификационной работы</w:t>
      </w:r>
    </w:p>
    <w:p w:rsidR="009A16C9" w:rsidRPr="003F7FBF" w:rsidRDefault="009A16C9" w:rsidP="00062BFC">
      <w:pPr>
        <w:pStyle w:val="Default"/>
        <w:tabs>
          <w:tab w:val="left" w:pos="1985"/>
        </w:tabs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9"/>
        <w:gridCol w:w="5103"/>
        <w:gridCol w:w="1701"/>
        <w:gridCol w:w="2031"/>
      </w:tblGrid>
      <w:tr w:rsidR="009A16C9" w:rsidRPr="0035436A">
        <w:trPr>
          <w:trHeight w:val="590"/>
          <w:jc w:val="center"/>
        </w:trPr>
        <w:tc>
          <w:tcPr>
            <w:tcW w:w="729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№ </w:t>
            </w:r>
            <w:proofErr w:type="gramStart"/>
            <w:r w:rsidRPr="0035436A">
              <w:rPr>
                <w:sz w:val="28"/>
                <w:szCs w:val="28"/>
              </w:rPr>
              <w:t>п</w:t>
            </w:r>
            <w:proofErr w:type="gramEnd"/>
            <w:r w:rsidRPr="0035436A">
              <w:rPr>
                <w:sz w:val="28"/>
                <w:szCs w:val="28"/>
              </w:rPr>
              <w:t>/п</w:t>
            </w:r>
          </w:p>
        </w:tc>
        <w:tc>
          <w:tcPr>
            <w:tcW w:w="5103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Наименование этапов выпускной кв</w:t>
            </w:r>
            <w:r w:rsidRPr="0035436A">
              <w:rPr>
                <w:sz w:val="28"/>
                <w:szCs w:val="28"/>
              </w:rPr>
              <w:t>а</w:t>
            </w:r>
            <w:r w:rsidRPr="0035436A">
              <w:rPr>
                <w:sz w:val="28"/>
                <w:szCs w:val="28"/>
              </w:rPr>
              <w:t>лификационной работы</w:t>
            </w:r>
          </w:p>
        </w:tc>
        <w:tc>
          <w:tcPr>
            <w:tcW w:w="1701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Срок в</w:t>
            </w:r>
            <w:r w:rsidRPr="0035436A">
              <w:rPr>
                <w:sz w:val="28"/>
                <w:szCs w:val="28"/>
              </w:rPr>
              <w:t>ы</w:t>
            </w:r>
            <w:r w:rsidRPr="0035436A">
              <w:rPr>
                <w:sz w:val="28"/>
                <w:szCs w:val="28"/>
              </w:rPr>
              <w:t>полнения этапов ВКР</w:t>
            </w:r>
          </w:p>
        </w:tc>
        <w:tc>
          <w:tcPr>
            <w:tcW w:w="2031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Примечание</w:t>
            </w:r>
          </w:p>
        </w:tc>
      </w:tr>
      <w:tr w:rsidR="009A16C9" w:rsidRPr="0035436A">
        <w:trPr>
          <w:trHeight w:val="590"/>
          <w:jc w:val="center"/>
        </w:trPr>
        <w:tc>
          <w:tcPr>
            <w:tcW w:w="729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31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590"/>
          <w:jc w:val="center"/>
        </w:trPr>
        <w:tc>
          <w:tcPr>
            <w:tcW w:w="729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31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590"/>
          <w:jc w:val="center"/>
        </w:trPr>
        <w:tc>
          <w:tcPr>
            <w:tcW w:w="729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31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590"/>
          <w:jc w:val="center"/>
        </w:trPr>
        <w:tc>
          <w:tcPr>
            <w:tcW w:w="729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31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590"/>
          <w:jc w:val="center"/>
        </w:trPr>
        <w:tc>
          <w:tcPr>
            <w:tcW w:w="729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31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590"/>
          <w:jc w:val="center"/>
        </w:trPr>
        <w:tc>
          <w:tcPr>
            <w:tcW w:w="729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31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590"/>
          <w:jc w:val="center"/>
        </w:trPr>
        <w:tc>
          <w:tcPr>
            <w:tcW w:w="729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31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590"/>
          <w:jc w:val="center"/>
        </w:trPr>
        <w:tc>
          <w:tcPr>
            <w:tcW w:w="729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31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590"/>
          <w:jc w:val="center"/>
        </w:trPr>
        <w:tc>
          <w:tcPr>
            <w:tcW w:w="729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31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590"/>
          <w:jc w:val="center"/>
        </w:trPr>
        <w:tc>
          <w:tcPr>
            <w:tcW w:w="729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31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590"/>
          <w:jc w:val="center"/>
        </w:trPr>
        <w:tc>
          <w:tcPr>
            <w:tcW w:w="729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31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590"/>
          <w:jc w:val="center"/>
        </w:trPr>
        <w:tc>
          <w:tcPr>
            <w:tcW w:w="729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31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590"/>
          <w:jc w:val="center"/>
        </w:trPr>
        <w:tc>
          <w:tcPr>
            <w:tcW w:w="729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31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590"/>
          <w:jc w:val="center"/>
        </w:trPr>
        <w:tc>
          <w:tcPr>
            <w:tcW w:w="729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31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590"/>
          <w:jc w:val="center"/>
        </w:trPr>
        <w:tc>
          <w:tcPr>
            <w:tcW w:w="729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5103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31" w:type="dxa"/>
            <w:vAlign w:val="center"/>
          </w:tcPr>
          <w:p w:rsidR="009A16C9" w:rsidRPr="0035436A" w:rsidRDefault="009A16C9" w:rsidP="00062BFC">
            <w:pPr>
              <w:pStyle w:val="Default"/>
              <w:tabs>
                <w:tab w:val="left" w:pos="1985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9A16C9" w:rsidRPr="003F7FBF" w:rsidRDefault="009A16C9" w:rsidP="00062BFC">
      <w:pPr>
        <w:pStyle w:val="Default"/>
        <w:tabs>
          <w:tab w:val="left" w:pos="1985"/>
        </w:tabs>
        <w:rPr>
          <w:sz w:val="18"/>
          <w:szCs w:val="18"/>
        </w:rPr>
      </w:pPr>
    </w:p>
    <w:p w:rsidR="009A16C9" w:rsidRPr="00CB183F" w:rsidRDefault="009A16C9" w:rsidP="00062BFC">
      <w:pPr>
        <w:pStyle w:val="Default"/>
        <w:tabs>
          <w:tab w:val="left" w:pos="1985"/>
        </w:tabs>
        <w:rPr>
          <w:sz w:val="28"/>
          <w:szCs w:val="28"/>
        </w:rPr>
      </w:pPr>
      <w:r>
        <w:rPr>
          <w:sz w:val="28"/>
          <w:szCs w:val="28"/>
        </w:rPr>
        <w:t xml:space="preserve">Дата выдачи задания по выпускной квалификационной работе </w:t>
      </w:r>
      <w:r w:rsidRPr="00CB183F">
        <w:rPr>
          <w:sz w:val="28"/>
          <w:szCs w:val="28"/>
        </w:rPr>
        <w:t>«</w:t>
      </w:r>
      <w:r w:rsidRPr="00CB183F">
        <w:rPr>
          <w:sz w:val="28"/>
          <w:szCs w:val="28"/>
          <w:u w:val="single"/>
        </w:rPr>
        <w:t xml:space="preserve">  </w:t>
      </w:r>
      <w:r w:rsidRPr="00CB183F">
        <w:rPr>
          <w:sz w:val="28"/>
          <w:szCs w:val="28"/>
        </w:rPr>
        <w:t>»</w:t>
      </w:r>
      <w:r w:rsidRPr="00CB183F">
        <w:rPr>
          <w:sz w:val="28"/>
          <w:szCs w:val="28"/>
          <w:u w:val="single"/>
        </w:rPr>
        <w:t xml:space="preserve">  </w:t>
      </w:r>
      <w:r>
        <w:rPr>
          <w:sz w:val="28"/>
          <w:szCs w:val="28"/>
          <w:u w:val="single"/>
        </w:rPr>
        <w:t xml:space="preserve">  </w:t>
      </w:r>
      <w:r w:rsidRPr="00CB183F">
        <w:rPr>
          <w:sz w:val="28"/>
          <w:szCs w:val="28"/>
          <w:u w:val="single"/>
        </w:rPr>
        <w:t xml:space="preserve"> 20</w:t>
      </w:r>
      <w:r>
        <w:rPr>
          <w:sz w:val="28"/>
          <w:szCs w:val="28"/>
          <w:u w:val="single"/>
        </w:rPr>
        <w:t xml:space="preserve">   </w:t>
      </w:r>
      <w:r w:rsidRPr="00CB183F">
        <w:rPr>
          <w:sz w:val="28"/>
          <w:szCs w:val="28"/>
          <w:u w:val="single"/>
        </w:rPr>
        <w:t xml:space="preserve"> г.</w:t>
      </w:r>
    </w:p>
    <w:p w:rsidR="009A16C9" w:rsidRPr="003F7FBF" w:rsidRDefault="009A16C9" w:rsidP="00062BFC">
      <w:pPr>
        <w:pStyle w:val="Default"/>
        <w:tabs>
          <w:tab w:val="left" w:pos="1985"/>
        </w:tabs>
        <w:rPr>
          <w:sz w:val="16"/>
          <w:szCs w:val="16"/>
        </w:rPr>
      </w:pPr>
    </w:p>
    <w:p w:rsidR="009A16C9" w:rsidRDefault="009A16C9" w:rsidP="00062BFC">
      <w:pPr>
        <w:pStyle w:val="Default"/>
        <w:tabs>
          <w:tab w:val="left" w:pos="198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Выпускник__________________________________________________________ </w:t>
      </w:r>
    </w:p>
    <w:p w:rsidR="009A16C9" w:rsidRDefault="009A16C9" w:rsidP="00062BFC">
      <w:pPr>
        <w:pStyle w:val="Default"/>
        <w:tabs>
          <w:tab w:val="left" w:pos="1985"/>
        </w:tabs>
        <w:spacing w:line="276" w:lineRule="auto"/>
        <w:jc w:val="center"/>
        <w:rPr>
          <w:sz w:val="18"/>
          <w:szCs w:val="18"/>
        </w:rPr>
      </w:pPr>
      <w:r>
        <w:rPr>
          <w:sz w:val="18"/>
          <w:szCs w:val="18"/>
        </w:rPr>
        <w:t>(подпись, дата)</w:t>
      </w:r>
    </w:p>
    <w:p w:rsidR="009A16C9" w:rsidRDefault="009A16C9" w:rsidP="00062BFC">
      <w:pPr>
        <w:pStyle w:val="Default"/>
        <w:tabs>
          <w:tab w:val="left" w:pos="198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Консультант_________________________________________________________ </w:t>
      </w:r>
    </w:p>
    <w:p w:rsidR="009A16C9" w:rsidRDefault="009A16C9" w:rsidP="00062BFC">
      <w:pPr>
        <w:pStyle w:val="Default"/>
        <w:tabs>
          <w:tab w:val="left" w:pos="1985"/>
        </w:tabs>
        <w:spacing w:line="276" w:lineRule="auto"/>
        <w:jc w:val="center"/>
        <w:rPr>
          <w:sz w:val="18"/>
          <w:szCs w:val="18"/>
        </w:rPr>
      </w:pPr>
      <w:r>
        <w:rPr>
          <w:sz w:val="18"/>
          <w:szCs w:val="18"/>
        </w:rPr>
        <w:t>(подпись, дата)</w:t>
      </w:r>
    </w:p>
    <w:p w:rsidR="009A16C9" w:rsidRDefault="009A16C9" w:rsidP="00062BFC">
      <w:pPr>
        <w:pStyle w:val="Default"/>
        <w:tabs>
          <w:tab w:val="left" w:pos="1985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Руководитель ВКР ___________________________________________________ </w:t>
      </w:r>
    </w:p>
    <w:p w:rsidR="009A16C9" w:rsidRPr="00832203" w:rsidRDefault="009A16C9" w:rsidP="00062BFC">
      <w:pPr>
        <w:tabs>
          <w:tab w:val="left" w:pos="1985"/>
        </w:tabs>
        <w:jc w:val="center"/>
        <w:rPr>
          <w:sz w:val="24"/>
          <w:szCs w:val="24"/>
        </w:rPr>
      </w:pPr>
      <w:r>
        <w:rPr>
          <w:sz w:val="18"/>
          <w:szCs w:val="18"/>
        </w:rPr>
        <w:t>(подпись, дата)</w:t>
      </w:r>
    </w:p>
    <w:p w:rsidR="002F5E22" w:rsidRDefault="00FB3F1F" w:rsidP="002F5E22">
      <w:pPr>
        <w:shd w:val="clear" w:color="auto" w:fill="FFFFFF"/>
        <w:tabs>
          <w:tab w:val="left" w:pos="1985"/>
          <w:tab w:val="left" w:pos="4678"/>
        </w:tabs>
        <w:spacing w:line="276" w:lineRule="auto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Приложение </w:t>
      </w:r>
      <w:proofErr w:type="gramStart"/>
      <w:r>
        <w:rPr>
          <w:b/>
          <w:bCs/>
          <w:color w:val="000000"/>
          <w:sz w:val="28"/>
          <w:szCs w:val="28"/>
        </w:rPr>
        <w:t>З</w:t>
      </w:r>
      <w:proofErr w:type="gramEnd"/>
    </w:p>
    <w:p w:rsidR="009A16C9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Перечень нормативных документов</w:t>
      </w:r>
    </w:p>
    <w:p w:rsidR="009A16C9" w:rsidRPr="00CE662D" w:rsidRDefault="009A16C9" w:rsidP="00062BFC">
      <w:pPr>
        <w:widowControl/>
        <w:shd w:val="clear" w:color="auto" w:fill="FFFFFF"/>
        <w:tabs>
          <w:tab w:val="left" w:pos="1985"/>
        </w:tabs>
        <w:ind w:firstLine="709"/>
        <w:jc w:val="both"/>
        <w:rPr>
          <w:sz w:val="28"/>
          <w:szCs w:val="28"/>
        </w:rPr>
      </w:pPr>
      <w:r w:rsidRPr="00CE662D">
        <w:rPr>
          <w:color w:val="000000"/>
          <w:sz w:val="28"/>
          <w:szCs w:val="28"/>
        </w:rPr>
        <w:t xml:space="preserve">При выполнении </w:t>
      </w:r>
      <w:r>
        <w:rPr>
          <w:color w:val="000000"/>
          <w:sz w:val="28"/>
          <w:szCs w:val="28"/>
        </w:rPr>
        <w:t>ВКР</w:t>
      </w:r>
      <w:r w:rsidRPr="00CE662D">
        <w:rPr>
          <w:color w:val="000000"/>
          <w:sz w:val="28"/>
          <w:szCs w:val="28"/>
        </w:rPr>
        <w:t xml:space="preserve"> рекомендуется пользоваться следующими норм</w:t>
      </w:r>
      <w:r w:rsidRPr="00CE662D">
        <w:rPr>
          <w:color w:val="000000"/>
          <w:sz w:val="28"/>
          <w:szCs w:val="28"/>
        </w:rPr>
        <w:t>а</w:t>
      </w:r>
      <w:r w:rsidRPr="00CE662D">
        <w:rPr>
          <w:color w:val="000000"/>
          <w:sz w:val="28"/>
          <w:szCs w:val="28"/>
        </w:rPr>
        <w:t>тивными документами</w:t>
      </w:r>
      <w:r>
        <w:rPr>
          <w:color w:val="000000"/>
          <w:sz w:val="28"/>
          <w:szCs w:val="28"/>
        </w:rPr>
        <w:t>:</w:t>
      </w:r>
    </w:p>
    <w:p w:rsidR="009A16C9" w:rsidRPr="00CE662D" w:rsidRDefault="009A16C9" w:rsidP="007909B1">
      <w:pPr>
        <w:pStyle w:val="a9"/>
        <w:widowControl/>
        <w:numPr>
          <w:ilvl w:val="0"/>
          <w:numId w:val="30"/>
        </w:numPr>
        <w:shd w:val="clear" w:color="auto" w:fill="FFFFFF"/>
        <w:jc w:val="both"/>
        <w:rPr>
          <w:sz w:val="28"/>
          <w:szCs w:val="28"/>
        </w:rPr>
      </w:pPr>
      <w:r w:rsidRPr="00CE662D">
        <w:rPr>
          <w:color w:val="000000"/>
          <w:sz w:val="28"/>
          <w:szCs w:val="28"/>
        </w:rPr>
        <w:t>ГОСТ 2.004-88 ЕСКД. Общие требования к выполнению конструкторских и технологических документов на печатающих и графических устро</w:t>
      </w:r>
      <w:r w:rsidRPr="00CE662D">
        <w:rPr>
          <w:color w:val="000000"/>
          <w:sz w:val="28"/>
          <w:szCs w:val="28"/>
        </w:rPr>
        <w:t>й</w:t>
      </w:r>
      <w:r w:rsidRPr="00CE662D">
        <w:rPr>
          <w:color w:val="000000"/>
          <w:sz w:val="28"/>
          <w:szCs w:val="28"/>
        </w:rPr>
        <w:t>ствах вывода ЭВМ;</w:t>
      </w:r>
    </w:p>
    <w:p w:rsidR="009A16C9" w:rsidRPr="00CE662D" w:rsidRDefault="009A16C9" w:rsidP="007909B1">
      <w:pPr>
        <w:pStyle w:val="a9"/>
        <w:widowControl/>
        <w:numPr>
          <w:ilvl w:val="0"/>
          <w:numId w:val="30"/>
        </w:numPr>
        <w:shd w:val="clear" w:color="auto" w:fill="FFFFFF"/>
        <w:jc w:val="both"/>
        <w:rPr>
          <w:sz w:val="28"/>
          <w:szCs w:val="28"/>
        </w:rPr>
      </w:pPr>
      <w:r w:rsidRPr="00CE662D">
        <w:rPr>
          <w:color w:val="000000"/>
          <w:sz w:val="28"/>
          <w:szCs w:val="28"/>
        </w:rPr>
        <w:t>ГОСТ 2.104-68 ЕСКД. Основные надписи;</w:t>
      </w:r>
    </w:p>
    <w:p w:rsidR="009A16C9" w:rsidRPr="00CE662D" w:rsidRDefault="009A16C9" w:rsidP="007909B1">
      <w:pPr>
        <w:pStyle w:val="a9"/>
        <w:widowControl/>
        <w:numPr>
          <w:ilvl w:val="0"/>
          <w:numId w:val="30"/>
        </w:numPr>
        <w:shd w:val="clear" w:color="auto" w:fill="FFFFFF"/>
        <w:jc w:val="both"/>
        <w:rPr>
          <w:sz w:val="28"/>
          <w:szCs w:val="28"/>
        </w:rPr>
      </w:pPr>
      <w:r w:rsidRPr="00CE662D">
        <w:rPr>
          <w:color w:val="000000"/>
          <w:sz w:val="28"/>
          <w:szCs w:val="28"/>
        </w:rPr>
        <w:t>ГОСТ 2.106-96 ЕСКД. Текстовые документы;</w:t>
      </w:r>
    </w:p>
    <w:p w:rsidR="009A16C9" w:rsidRPr="00CE662D" w:rsidRDefault="009A16C9" w:rsidP="007909B1">
      <w:pPr>
        <w:pStyle w:val="a9"/>
        <w:widowControl/>
        <w:numPr>
          <w:ilvl w:val="0"/>
          <w:numId w:val="30"/>
        </w:numPr>
        <w:shd w:val="clear" w:color="auto" w:fill="FFFFFF"/>
        <w:jc w:val="both"/>
        <w:rPr>
          <w:sz w:val="28"/>
          <w:szCs w:val="28"/>
        </w:rPr>
      </w:pPr>
      <w:r w:rsidRPr="00CE662D">
        <w:rPr>
          <w:color w:val="000000"/>
          <w:sz w:val="28"/>
          <w:szCs w:val="28"/>
        </w:rPr>
        <w:t>ГОСТ 2 Л 09-73 ЕСКД. Общие правила выполнения чертежей;</w:t>
      </w:r>
    </w:p>
    <w:p w:rsidR="009A16C9" w:rsidRPr="00CE662D" w:rsidRDefault="009A16C9" w:rsidP="007909B1">
      <w:pPr>
        <w:pStyle w:val="a9"/>
        <w:widowControl/>
        <w:numPr>
          <w:ilvl w:val="0"/>
          <w:numId w:val="30"/>
        </w:numPr>
        <w:shd w:val="clear" w:color="auto" w:fill="FFFFFF"/>
        <w:jc w:val="both"/>
        <w:rPr>
          <w:sz w:val="28"/>
          <w:szCs w:val="28"/>
        </w:rPr>
      </w:pPr>
      <w:r w:rsidRPr="00CE662D">
        <w:rPr>
          <w:color w:val="000000"/>
          <w:sz w:val="28"/>
          <w:szCs w:val="28"/>
        </w:rPr>
        <w:t>ГОСТ 2.118-73 ЕСКД. Техническое предложение;</w:t>
      </w:r>
    </w:p>
    <w:p w:rsidR="009A16C9" w:rsidRPr="00CE662D" w:rsidRDefault="009A16C9" w:rsidP="007909B1">
      <w:pPr>
        <w:pStyle w:val="a9"/>
        <w:widowControl/>
        <w:numPr>
          <w:ilvl w:val="0"/>
          <w:numId w:val="30"/>
        </w:numPr>
        <w:shd w:val="clear" w:color="auto" w:fill="FFFFFF"/>
        <w:jc w:val="both"/>
        <w:rPr>
          <w:sz w:val="28"/>
          <w:szCs w:val="28"/>
        </w:rPr>
      </w:pPr>
      <w:r w:rsidRPr="00CE662D">
        <w:rPr>
          <w:color w:val="000000"/>
          <w:sz w:val="28"/>
          <w:szCs w:val="28"/>
        </w:rPr>
        <w:t>ГОСТ 2.119-73 ЕСКД. Эскизный проект;</w:t>
      </w:r>
    </w:p>
    <w:p w:rsidR="009A16C9" w:rsidRPr="00CE662D" w:rsidRDefault="009A16C9" w:rsidP="007909B1">
      <w:pPr>
        <w:pStyle w:val="a9"/>
        <w:widowControl/>
        <w:numPr>
          <w:ilvl w:val="0"/>
          <w:numId w:val="30"/>
        </w:numPr>
        <w:shd w:val="clear" w:color="auto" w:fill="FFFFFF"/>
        <w:jc w:val="both"/>
        <w:rPr>
          <w:sz w:val="28"/>
          <w:szCs w:val="28"/>
        </w:rPr>
      </w:pPr>
      <w:r w:rsidRPr="00CE662D">
        <w:rPr>
          <w:color w:val="000000"/>
          <w:sz w:val="28"/>
          <w:szCs w:val="28"/>
        </w:rPr>
        <w:t>ГОСТ 2. И 8-73 ЕСКД. Технический проект;</w:t>
      </w:r>
    </w:p>
    <w:p w:rsidR="009A16C9" w:rsidRPr="00CE662D" w:rsidRDefault="009A16C9" w:rsidP="007909B1">
      <w:pPr>
        <w:pStyle w:val="a9"/>
        <w:widowControl/>
        <w:numPr>
          <w:ilvl w:val="0"/>
          <w:numId w:val="30"/>
        </w:numPr>
        <w:shd w:val="clear" w:color="auto" w:fill="FFFFFF"/>
        <w:jc w:val="both"/>
        <w:rPr>
          <w:sz w:val="28"/>
          <w:szCs w:val="28"/>
        </w:rPr>
      </w:pPr>
      <w:r w:rsidRPr="00CE662D">
        <w:rPr>
          <w:color w:val="000000"/>
          <w:sz w:val="28"/>
          <w:szCs w:val="28"/>
        </w:rPr>
        <w:t>ГОСТ 2.301-68. ЕСКД. Форматы;</w:t>
      </w:r>
    </w:p>
    <w:p w:rsidR="009A16C9" w:rsidRPr="00CE662D" w:rsidRDefault="009A16C9" w:rsidP="007909B1">
      <w:pPr>
        <w:pStyle w:val="a9"/>
        <w:widowControl/>
        <w:numPr>
          <w:ilvl w:val="0"/>
          <w:numId w:val="30"/>
        </w:numPr>
        <w:shd w:val="clear" w:color="auto" w:fill="FFFFFF"/>
        <w:jc w:val="both"/>
        <w:rPr>
          <w:sz w:val="28"/>
          <w:szCs w:val="28"/>
        </w:rPr>
      </w:pPr>
      <w:r w:rsidRPr="00CE662D">
        <w:rPr>
          <w:color w:val="000000"/>
          <w:sz w:val="28"/>
          <w:szCs w:val="28"/>
        </w:rPr>
        <w:t>ГОСТ 2.302-68. ЕСКД. Масштабы;</w:t>
      </w:r>
    </w:p>
    <w:p w:rsidR="009A16C9" w:rsidRPr="00CE662D" w:rsidRDefault="009A16C9" w:rsidP="007909B1">
      <w:pPr>
        <w:pStyle w:val="a9"/>
        <w:widowControl/>
        <w:numPr>
          <w:ilvl w:val="0"/>
          <w:numId w:val="30"/>
        </w:numPr>
        <w:shd w:val="clear" w:color="auto" w:fill="FFFFFF"/>
        <w:jc w:val="both"/>
        <w:rPr>
          <w:sz w:val="28"/>
          <w:szCs w:val="28"/>
        </w:rPr>
      </w:pPr>
      <w:r w:rsidRPr="00CE662D">
        <w:rPr>
          <w:color w:val="000000"/>
          <w:sz w:val="28"/>
          <w:szCs w:val="28"/>
        </w:rPr>
        <w:t>ГОСТ 2.303-68. ЕСКД. Линии;</w:t>
      </w:r>
    </w:p>
    <w:p w:rsidR="009A16C9" w:rsidRPr="00CE662D" w:rsidRDefault="009A16C9" w:rsidP="007909B1">
      <w:pPr>
        <w:pStyle w:val="a9"/>
        <w:widowControl/>
        <w:numPr>
          <w:ilvl w:val="0"/>
          <w:numId w:val="30"/>
        </w:numPr>
        <w:shd w:val="clear" w:color="auto" w:fill="FFFFFF"/>
        <w:jc w:val="both"/>
        <w:rPr>
          <w:sz w:val="28"/>
          <w:szCs w:val="28"/>
        </w:rPr>
      </w:pPr>
      <w:r w:rsidRPr="00CE662D">
        <w:rPr>
          <w:color w:val="000000"/>
          <w:sz w:val="28"/>
          <w:szCs w:val="28"/>
        </w:rPr>
        <w:t>ГОСТ 2.304-81.ЕСКД. Шрифты чертежные;</w:t>
      </w:r>
    </w:p>
    <w:p w:rsidR="009A16C9" w:rsidRPr="00CE662D" w:rsidRDefault="009A16C9" w:rsidP="007909B1">
      <w:pPr>
        <w:pStyle w:val="a9"/>
        <w:widowControl/>
        <w:numPr>
          <w:ilvl w:val="0"/>
          <w:numId w:val="30"/>
        </w:numPr>
        <w:shd w:val="clear" w:color="auto" w:fill="FFFFFF"/>
        <w:jc w:val="both"/>
        <w:rPr>
          <w:sz w:val="28"/>
          <w:szCs w:val="28"/>
        </w:rPr>
      </w:pPr>
      <w:r w:rsidRPr="00CE662D">
        <w:rPr>
          <w:color w:val="000000"/>
          <w:sz w:val="28"/>
          <w:szCs w:val="28"/>
        </w:rPr>
        <w:t>ГОСТ 2.305-68 ЕСКД. Изображения - виды, разрезы, сечения;</w:t>
      </w:r>
    </w:p>
    <w:p w:rsidR="009A16C9" w:rsidRPr="00CE662D" w:rsidRDefault="009A16C9" w:rsidP="007909B1">
      <w:pPr>
        <w:pStyle w:val="a9"/>
        <w:widowControl/>
        <w:numPr>
          <w:ilvl w:val="0"/>
          <w:numId w:val="30"/>
        </w:numPr>
        <w:shd w:val="clear" w:color="auto" w:fill="FFFFFF"/>
        <w:jc w:val="both"/>
        <w:rPr>
          <w:sz w:val="28"/>
          <w:szCs w:val="28"/>
        </w:rPr>
      </w:pPr>
      <w:r w:rsidRPr="00CE662D">
        <w:rPr>
          <w:color w:val="000000"/>
          <w:sz w:val="28"/>
          <w:szCs w:val="28"/>
        </w:rPr>
        <w:t>ГОСТ 3.1105-84 ЕСТД. Форма и правила оформления документов общего назначения;</w:t>
      </w:r>
    </w:p>
    <w:p w:rsidR="009A16C9" w:rsidRPr="00CE662D" w:rsidRDefault="009A16C9" w:rsidP="007909B1">
      <w:pPr>
        <w:pStyle w:val="a9"/>
        <w:widowControl/>
        <w:numPr>
          <w:ilvl w:val="0"/>
          <w:numId w:val="30"/>
        </w:numPr>
        <w:shd w:val="clear" w:color="auto" w:fill="FFFFFF"/>
        <w:jc w:val="both"/>
        <w:rPr>
          <w:sz w:val="28"/>
          <w:szCs w:val="28"/>
        </w:rPr>
      </w:pPr>
      <w:r w:rsidRPr="00CE662D">
        <w:rPr>
          <w:color w:val="000000"/>
          <w:sz w:val="28"/>
          <w:szCs w:val="28"/>
        </w:rPr>
        <w:t>ГОСТ 7.1-84 Система стандартов по информации, библиотечному и изд</w:t>
      </w:r>
      <w:r w:rsidRPr="00CE662D">
        <w:rPr>
          <w:color w:val="000000"/>
          <w:sz w:val="28"/>
          <w:szCs w:val="28"/>
        </w:rPr>
        <w:t>а</w:t>
      </w:r>
      <w:r w:rsidRPr="00CE662D">
        <w:rPr>
          <w:color w:val="000000"/>
          <w:sz w:val="28"/>
          <w:szCs w:val="28"/>
        </w:rPr>
        <w:t>тельскому делу. Библиографическое описание документа. Общие треб</w:t>
      </w:r>
      <w:r w:rsidRPr="00CE662D">
        <w:rPr>
          <w:color w:val="000000"/>
          <w:sz w:val="28"/>
          <w:szCs w:val="28"/>
        </w:rPr>
        <w:t>о</w:t>
      </w:r>
      <w:r w:rsidRPr="00CE662D">
        <w:rPr>
          <w:color w:val="000000"/>
          <w:sz w:val="28"/>
          <w:szCs w:val="28"/>
        </w:rPr>
        <w:t>вания и правила оформления;</w:t>
      </w:r>
    </w:p>
    <w:p w:rsidR="009A16C9" w:rsidRPr="00CE662D" w:rsidRDefault="009A16C9" w:rsidP="007909B1">
      <w:pPr>
        <w:pStyle w:val="a9"/>
        <w:widowControl/>
        <w:numPr>
          <w:ilvl w:val="0"/>
          <w:numId w:val="30"/>
        </w:numPr>
        <w:shd w:val="clear" w:color="auto" w:fill="FFFFFF"/>
        <w:jc w:val="both"/>
        <w:rPr>
          <w:sz w:val="28"/>
          <w:szCs w:val="28"/>
        </w:rPr>
      </w:pPr>
      <w:r w:rsidRPr="00CE662D">
        <w:rPr>
          <w:color w:val="000000"/>
          <w:sz w:val="28"/>
          <w:szCs w:val="28"/>
        </w:rPr>
        <w:t>ГОСТ 8.417-81 ГСОЕИ. Единицы физических величин;</w:t>
      </w:r>
    </w:p>
    <w:p w:rsidR="009A16C9" w:rsidRPr="00CE662D" w:rsidRDefault="009A16C9" w:rsidP="007909B1">
      <w:pPr>
        <w:pStyle w:val="a9"/>
        <w:widowControl/>
        <w:numPr>
          <w:ilvl w:val="0"/>
          <w:numId w:val="30"/>
        </w:numPr>
        <w:shd w:val="clear" w:color="auto" w:fill="FFFFFF"/>
        <w:jc w:val="both"/>
        <w:rPr>
          <w:sz w:val="28"/>
          <w:szCs w:val="28"/>
        </w:rPr>
      </w:pPr>
      <w:r w:rsidRPr="00CE662D">
        <w:rPr>
          <w:color w:val="000000"/>
          <w:sz w:val="28"/>
          <w:szCs w:val="28"/>
        </w:rPr>
        <w:t>ГОСТ 21.501-93 СПДС. Правила выполнения архитектурно-строительных рабочих чертежей;</w:t>
      </w:r>
    </w:p>
    <w:p w:rsidR="009A16C9" w:rsidRPr="00CE662D" w:rsidRDefault="009A16C9" w:rsidP="007909B1">
      <w:pPr>
        <w:pStyle w:val="a9"/>
        <w:widowControl/>
        <w:numPr>
          <w:ilvl w:val="0"/>
          <w:numId w:val="30"/>
        </w:numPr>
        <w:shd w:val="clear" w:color="auto" w:fill="FFFFFF"/>
        <w:jc w:val="both"/>
        <w:rPr>
          <w:sz w:val="28"/>
          <w:szCs w:val="28"/>
        </w:rPr>
      </w:pPr>
      <w:r w:rsidRPr="00CE662D">
        <w:rPr>
          <w:color w:val="000000"/>
          <w:sz w:val="28"/>
          <w:szCs w:val="28"/>
        </w:rPr>
        <w:t xml:space="preserve">рекомендации </w:t>
      </w:r>
      <w:proofErr w:type="gramStart"/>
      <w:r w:rsidRPr="00CE662D">
        <w:rPr>
          <w:color w:val="000000"/>
          <w:sz w:val="28"/>
          <w:szCs w:val="28"/>
        </w:rPr>
        <w:t>Р</w:t>
      </w:r>
      <w:proofErr w:type="gramEnd"/>
      <w:r w:rsidRPr="00CE662D">
        <w:rPr>
          <w:color w:val="000000"/>
          <w:sz w:val="28"/>
          <w:szCs w:val="28"/>
        </w:rPr>
        <w:t xml:space="preserve"> 50 - 77 - 88 ЕСКД. Правила выполнения диаграмм;</w:t>
      </w:r>
    </w:p>
    <w:p w:rsidR="009A16C9" w:rsidRPr="00CE662D" w:rsidRDefault="009A16C9" w:rsidP="007909B1">
      <w:pPr>
        <w:pStyle w:val="a9"/>
        <w:widowControl/>
        <w:numPr>
          <w:ilvl w:val="0"/>
          <w:numId w:val="30"/>
        </w:numPr>
        <w:shd w:val="clear" w:color="auto" w:fill="FFFFFF"/>
        <w:jc w:val="both"/>
        <w:rPr>
          <w:sz w:val="28"/>
          <w:szCs w:val="28"/>
        </w:rPr>
      </w:pPr>
      <w:r w:rsidRPr="00CE662D">
        <w:rPr>
          <w:color w:val="000000"/>
          <w:sz w:val="28"/>
          <w:szCs w:val="28"/>
        </w:rPr>
        <w:t>руководящий нормативный документ РД 40. РСФСР-050-87 Проекты (р</w:t>
      </w:r>
      <w:r w:rsidRPr="00CE662D">
        <w:rPr>
          <w:color w:val="000000"/>
          <w:sz w:val="28"/>
          <w:szCs w:val="28"/>
        </w:rPr>
        <w:t>а</w:t>
      </w:r>
      <w:r w:rsidRPr="00CE662D">
        <w:rPr>
          <w:color w:val="000000"/>
          <w:sz w:val="28"/>
          <w:szCs w:val="28"/>
        </w:rPr>
        <w:t>боты) дипломные и курсовые. Правила оформления.</w:t>
      </w:r>
      <w:r w:rsidRPr="00CE662D">
        <w:rPr>
          <w:sz w:val="28"/>
          <w:szCs w:val="28"/>
        </w:rPr>
        <w:t xml:space="preserve"> </w:t>
      </w:r>
    </w:p>
    <w:p w:rsidR="009A16C9" w:rsidRPr="00CE662D" w:rsidRDefault="009A16C9" w:rsidP="00062BFC">
      <w:pPr>
        <w:shd w:val="clear" w:color="auto" w:fill="FFFFFF"/>
        <w:tabs>
          <w:tab w:val="left" w:pos="1985"/>
          <w:tab w:val="left" w:pos="4678"/>
        </w:tabs>
        <w:ind w:firstLine="720"/>
        <w:jc w:val="both"/>
        <w:rPr>
          <w:color w:val="000000"/>
          <w:sz w:val="28"/>
          <w:szCs w:val="28"/>
        </w:rPr>
      </w:pPr>
      <w:r w:rsidRPr="00CE662D">
        <w:rPr>
          <w:color w:val="000000"/>
          <w:sz w:val="28"/>
          <w:szCs w:val="28"/>
        </w:rPr>
        <w:t xml:space="preserve">Оформление чертежей деталей должно производиться в соответствии с требованиями ГОСТ 2.109–73, ГОСТ 14202-69, </w:t>
      </w:r>
      <w:r>
        <w:rPr>
          <w:color w:val="000000"/>
          <w:sz w:val="28"/>
          <w:szCs w:val="28"/>
        </w:rPr>
        <w:t>ГОСТ 21.501-93.</w:t>
      </w:r>
    </w:p>
    <w:p w:rsidR="009A16C9" w:rsidRPr="00CE662D" w:rsidRDefault="009A16C9" w:rsidP="00062BFC">
      <w:pPr>
        <w:shd w:val="clear" w:color="auto" w:fill="FFFFFF"/>
        <w:tabs>
          <w:tab w:val="left" w:pos="1985"/>
          <w:tab w:val="left" w:pos="4678"/>
        </w:tabs>
        <w:ind w:firstLine="720"/>
        <w:jc w:val="both"/>
        <w:rPr>
          <w:sz w:val="28"/>
          <w:szCs w:val="28"/>
        </w:rPr>
      </w:pPr>
      <w:r w:rsidRPr="00CE662D">
        <w:rPr>
          <w:color w:val="000000"/>
          <w:sz w:val="28"/>
          <w:szCs w:val="28"/>
        </w:rPr>
        <w:t xml:space="preserve">Составление библиографических списков производится </w:t>
      </w:r>
      <w:proofErr w:type="gramStart"/>
      <w:r w:rsidRPr="00CE662D">
        <w:rPr>
          <w:color w:val="000000"/>
          <w:sz w:val="28"/>
          <w:szCs w:val="28"/>
        </w:rPr>
        <w:t>в</w:t>
      </w:r>
      <w:proofErr w:type="gramEnd"/>
      <w:r w:rsidRPr="00CE662D">
        <w:rPr>
          <w:color w:val="000000"/>
          <w:sz w:val="28"/>
          <w:szCs w:val="28"/>
        </w:rPr>
        <w:t xml:space="preserve"> соответствиями с требованиями:</w:t>
      </w:r>
    </w:p>
    <w:p w:rsidR="009A16C9" w:rsidRPr="00CE662D" w:rsidRDefault="009A16C9" w:rsidP="00062BFC">
      <w:pPr>
        <w:shd w:val="clear" w:color="auto" w:fill="FFFFFF"/>
        <w:tabs>
          <w:tab w:val="left" w:pos="1985"/>
          <w:tab w:val="left" w:pos="4678"/>
        </w:tabs>
        <w:ind w:firstLine="720"/>
        <w:jc w:val="both"/>
        <w:rPr>
          <w:sz w:val="28"/>
          <w:szCs w:val="28"/>
        </w:rPr>
      </w:pPr>
      <w:r w:rsidRPr="00CE662D">
        <w:rPr>
          <w:color w:val="000000"/>
          <w:sz w:val="28"/>
          <w:szCs w:val="28"/>
        </w:rPr>
        <w:t>ГОСТ 7.1 - 2003 Система стандартов по информации, библиотечному и изда</w:t>
      </w:r>
      <w:r w:rsidRPr="00CE662D">
        <w:rPr>
          <w:color w:val="000000"/>
          <w:sz w:val="28"/>
          <w:szCs w:val="28"/>
        </w:rPr>
        <w:softHyphen/>
        <w:t>тельскому делу. Библиографическая запись. Библиографическое описание. Общие требования и правила составления.</w:t>
      </w:r>
    </w:p>
    <w:p w:rsidR="009A16C9" w:rsidRPr="00CE662D" w:rsidRDefault="009A16C9" w:rsidP="00062BFC">
      <w:pPr>
        <w:shd w:val="clear" w:color="auto" w:fill="FFFFFF"/>
        <w:tabs>
          <w:tab w:val="left" w:pos="1985"/>
          <w:tab w:val="left" w:pos="4678"/>
        </w:tabs>
        <w:ind w:firstLine="720"/>
        <w:jc w:val="both"/>
        <w:rPr>
          <w:sz w:val="28"/>
          <w:szCs w:val="28"/>
        </w:rPr>
      </w:pPr>
      <w:r w:rsidRPr="00CE662D">
        <w:rPr>
          <w:color w:val="000000"/>
          <w:sz w:val="28"/>
          <w:szCs w:val="28"/>
        </w:rPr>
        <w:t>ГОСТ 7.12 - 93 Система стандартов по информации, библиотечному и и</w:t>
      </w:r>
      <w:r w:rsidRPr="00CE662D">
        <w:rPr>
          <w:color w:val="000000"/>
          <w:sz w:val="28"/>
          <w:szCs w:val="28"/>
        </w:rPr>
        <w:t>з</w:t>
      </w:r>
      <w:r w:rsidRPr="00CE662D">
        <w:rPr>
          <w:color w:val="000000"/>
          <w:sz w:val="28"/>
          <w:szCs w:val="28"/>
        </w:rPr>
        <w:t>да</w:t>
      </w:r>
      <w:r w:rsidRPr="00CE662D">
        <w:rPr>
          <w:color w:val="000000"/>
          <w:sz w:val="28"/>
          <w:szCs w:val="28"/>
        </w:rPr>
        <w:softHyphen/>
        <w:t>тельскому делу. Библиографическая запись. Сокращение слов на русском язы</w:t>
      </w:r>
      <w:r w:rsidRPr="00CE662D">
        <w:rPr>
          <w:color w:val="000000"/>
          <w:sz w:val="28"/>
          <w:szCs w:val="28"/>
        </w:rPr>
        <w:softHyphen/>
        <w:t>ке. Общие требования и правила.</w:t>
      </w:r>
    </w:p>
    <w:p w:rsidR="009A16C9" w:rsidRPr="00CE662D" w:rsidRDefault="009A16C9" w:rsidP="00062BFC">
      <w:pPr>
        <w:shd w:val="clear" w:color="auto" w:fill="FFFFFF"/>
        <w:tabs>
          <w:tab w:val="left" w:pos="1985"/>
          <w:tab w:val="left" w:pos="4678"/>
        </w:tabs>
        <w:ind w:firstLine="720"/>
        <w:jc w:val="both"/>
        <w:rPr>
          <w:color w:val="000000"/>
          <w:sz w:val="28"/>
          <w:szCs w:val="28"/>
        </w:rPr>
      </w:pPr>
      <w:r w:rsidRPr="00CE662D">
        <w:rPr>
          <w:color w:val="000000"/>
          <w:sz w:val="28"/>
          <w:szCs w:val="28"/>
        </w:rPr>
        <w:t>ГОСТ 7.32 - 2001 Система стандартов по информации, библиотечному и изда</w:t>
      </w:r>
      <w:r w:rsidRPr="00CE662D">
        <w:rPr>
          <w:color w:val="000000"/>
          <w:sz w:val="28"/>
          <w:szCs w:val="28"/>
        </w:rPr>
        <w:softHyphen/>
        <w:t>тельскому делу. Отчет о научно - исследовательской работе. Структура и пра</w:t>
      </w:r>
      <w:r w:rsidRPr="00CE662D">
        <w:rPr>
          <w:color w:val="000000"/>
          <w:sz w:val="28"/>
          <w:szCs w:val="28"/>
        </w:rPr>
        <w:softHyphen/>
        <w:t>вила оформления.</w:t>
      </w:r>
    </w:p>
    <w:p w:rsidR="009A16C9" w:rsidRPr="00A24548" w:rsidRDefault="009A16C9" w:rsidP="00062BFC">
      <w:pPr>
        <w:shd w:val="clear" w:color="auto" w:fill="FFFFFF"/>
        <w:tabs>
          <w:tab w:val="left" w:pos="1985"/>
          <w:tab w:val="left" w:pos="4678"/>
        </w:tabs>
        <w:spacing w:line="276" w:lineRule="auto"/>
        <w:ind w:firstLine="720"/>
        <w:jc w:val="both"/>
        <w:rPr>
          <w:sz w:val="28"/>
          <w:szCs w:val="28"/>
        </w:rPr>
      </w:pPr>
    </w:p>
    <w:p w:rsidR="009A16C9" w:rsidRPr="00A24548" w:rsidRDefault="009A16C9" w:rsidP="00062BFC">
      <w:pPr>
        <w:tabs>
          <w:tab w:val="left" w:pos="1985"/>
          <w:tab w:val="left" w:pos="4678"/>
        </w:tabs>
        <w:ind w:left="540" w:right="305"/>
        <w:jc w:val="center"/>
        <w:rPr>
          <w:sz w:val="28"/>
          <w:szCs w:val="28"/>
        </w:rPr>
      </w:pPr>
      <w:r w:rsidRPr="00A24548">
        <w:rPr>
          <w:sz w:val="28"/>
          <w:szCs w:val="28"/>
        </w:rPr>
        <w:lastRenderedPageBreak/>
        <w:t>ПРИНЯТЫЕ УСЛОВНЫЕ ОБОЗНАЧЕНИЯ</w:t>
      </w:r>
    </w:p>
    <w:p w:rsidR="009A16C9" w:rsidRPr="00A24548" w:rsidRDefault="009A16C9" w:rsidP="00062BFC">
      <w:pPr>
        <w:tabs>
          <w:tab w:val="left" w:pos="1985"/>
          <w:tab w:val="left" w:pos="4678"/>
        </w:tabs>
        <w:ind w:left="540" w:right="305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ЕСКД – единая система конструкторской документации;</w:t>
      </w:r>
    </w:p>
    <w:p w:rsidR="009A16C9" w:rsidRPr="00A24548" w:rsidRDefault="009A16C9" w:rsidP="00062BFC">
      <w:pPr>
        <w:tabs>
          <w:tab w:val="left" w:pos="1985"/>
          <w:tab w:val="left" w:pos="4678"/>
        </w:tabs>
        <w:ind w:left="540" w:right="305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О. н. в. – основные нормы взаимозаменяемости;</w:t>
      </w:r>
    </w:p>
    <w:p w:rsidR="009A16C9" w:rsidRPr="00A24548" w:rsidRDefault="009A16C9" w:rsidP="00062BFC">
      <w:pPr>
        <w:tabs>
          <w:tab w:val="left" w:pos="1985"/>
          <w:tab w:val="left" w:pos="4678"/>
        </w:tabs>
        <w:ind w:left="540" w:right="305"/>
        <w:jc w:val="both"/>
        <w:rPr>
          <w:sz w:val="28"/>
          <w:szCs w:val="28"/>
        </w:rPr>
      </w:pPr>
      <w:proofErr w:type="gramStart"/>
      <w:r w:rsidRPr="00A24548">
        <w:rPr>
          <w:sz w:val="28"/>
          <w:szCs w:val="28"/>
        </w:rPr>
        <w:t>ОТ – общие требования;</w:t>
      </w:r>
      <w:proofErr w:type="gramEnd"/>
    </w:p>
    <w:p w:rsidR="009A16C9" w:rsidRPr="00A24548" w:rsidRDefault="009A16C9" w:rsidP="00062BFC">
      <w:pPr>
        <w:tabs>
          <w:tab w:val="left" w:pos="1985"/>
          <w:tab w:val="left" w:pos="4678"/>
        </w:tabs>
        <w:ind w:left="540" w:right="305"/>
        <w:jc w:val="both"/>
        <w:rPr>
          <w:sz w:val="28"/>
          <w:szCs w:val="28"/>
        </w:rPr>
      </w:pPr>
      <w:r w:rsidRPr="00A24548">
        <w:rPr>
          <w:sz w:val="28"/>
          <w:szCs w:val="28"/>
        </w:rPr>
        <w:t xml:space="preserve">ОТБ – общие требования безопасности; </w:t>
      </w:r>
    </w:p>
    <w:p w:rsidR="009A16C9" w:rsidRPr="00A24548" w:rsidRDefault="009A16C9" w:rsidP="00062BFC">
      <w:pPr>
        <w:tabs>
          <w:tab w:val="left" w:pos="1985"/>
          <w:tab w:val="left" w:pos="4678"/>
        </w:tabs>
        <w:ind w:left="540" w:right="305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ОТТ – общие технические требования;</w:t>
      </w:r>
    </w:p>
    <w:p w:rsidR="009A16C9" w:rsidRPr="00A24548" w:rsidRDefault="009A16C9" w:rsidP="00062BFC">
      <w:pPr>
        <w:tabs>
          <w:tab w:val="left" w:pos="1985"/>
          <w:tab w:val="left" w:pos="4678"/>
        </w:tabs>
        <w:ind w:left="540" w:right="305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ОТУ – общие технические условия;</w:t>
      </w:r>
    </w:p>
    <w:p w:rsidR="009A16C9" w:rsidRPr="00A24548" w:rsidRDefault="009A16C9" w:rsidP="00062BFC">
      <w:pPr>
        <w:tabs>
          <w:tab w:val="left" w:pos="1985"/>
          <w:tab w:val="left" w:pos="4678"/>
        </w:tabs>
        <w:ind w:left="540" w:right="305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ССБТ – система стандартов безопасности труда;</w:t>
      </w:r>
    </w:p>
    <w:p w:rsidR="009A16C9" w:rsidRPr="00A24548" w:rsidRDefault="009A16C9" w:rsidP="00062BFC">
      <w:pPr>
        <w:tabs>
          <w:tab w:val="left" w:pos="1985"/>
          <w:tab w:val="left" w:pos="4678"/>
        </w:tabs>
        <w:ind w:left="540" w:right="305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ТБ – требования безопасности;</w:t>
      </w:r>
    </w:p>
    <w:p w:rsidR="009A16C9" w:rsidRPr="00A24548" w:rsidRDefault="009A16C9" w:rsidP="00062BFC">
      <w:pPr>
        <w:tabs>
          <w:tab w:val="left" w:pos="1985"/>
          <w:tab w:val="left" w:pos="4678"/>
        </w:tabs>
        <w:ind w:left="540" w:right="305"/>
        <w:jc w:val="both"/>
        <w:rPr>
          <w:sz w:val="28"/>
          <w:szCs w:val="28"/>
        </w:rPr>
      </w:pPr>
      <w:proofErr w:type="gramStart"/>
      <w:r w:rsidRPr="00A24548">
        <w:rPr>
          <w:sz w:val="28"/>
          <w:szCs w:val="28"/>
        </w:rPr>
        <w:t>ТТ</w:t>
      </w:r>
      <w:proofErr w:type="gramEnd"/>
      <w:r w:rsidRPr="00A24548">
        <w:rPr>
          <w:sz w:val="28"/>
          <w:szCs w:val="28"/>
        </w:rPr>
        <w:t xml:space="preserve"> – технические требования;</w:t>
      </w:r>
    </w:p>
    <w:p w:rsidR="009A16C9" w:rsidRPr="00A24548" w:rsidRDefault="009A16C9" w:rsidP="00062BFC">
      <w:pPr>
        <w:tabs>
          <w:tab w:val="left" w:pos="1985"/>
          <w:tab w:val="left" w:pos="4678"/>
        </w:tabs>
        <w:ind w:left="540" w:right="305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Т</w:t>
      </w:r>
      <w:proofErr w:type="gramStart"/>
      <w:r w:rsidRPr="00A24548">
        <w:rPr>
          <w:sz w:val="28"/>
          <w:szCs w:val="28"/>
        </w:rPr>
        <w:t>У–</w:t>
      </w:r>
      <w:proofErr w:type="gramEnd"/>
      <w:r w:rsidRPr="00A24548">
        <w:rPr>
          <w:sz w:val="28"/>
          <w:szCs w:val="28"/>
        </w:rPr>
        <w:t xml:space="preserve">   технические условия;</w:t>
      </w:r>
    </w:p>
    <w:p w:rsidR="009A16C9" w:rsidRPr="00A24548" w:rsidRDefault="009A16C9" w:rsidP="00062BFC">
      <w:pPr>
        <w:tabs>
          <w:tab w:val="left" w:pos="1985"/>
          <w:tab w:val="left" w:pos="4678"/>
        </w:tabs>
        <w:ind w:left="540" w:right="305"/>
        <w:jc w:val="both"/>
        <w:rPr>
          <w:sz w:val="28"/>
          <w:szCs w:val="28"/>
        </w:rPr>
      </w:pPr>
      <w:r w:rsidRPr="00A24548">
        <w:rPr>
          <w:sz w:val="28"/>
          <w:szCs w:val="28"/>
        </w:rPr>
        <w:t>ЭВМ – электронно-вычислительные машины.</w:t>
      </w:r>
    </w:p>
    <w:p w:rsidR="009A16C9" w:rsidRPr="002F5E22" w:rsidRDefault="009A16C9" w:rsidP="002F5E22">
      <w:pPr>
        <w:tabs>
          <w:tab w:val="left" w:pos="1985"/>
          <w:tab w:val="left" w:pos="4678"/>
          <w:tab w:val="left" w:pos="5688"/>
        </w:tabs>
        <w:ind w:right="305"/>
        <w:jc w:val="right"/>
        <w:rPr>
          <w:b/>
          <w:sz w:val="28"/>
          <w:szCs w:val="28"/>
        </w:rPr>
      </w:pPr>
      <w:r w:rsidRPr="002F5E22">
        <w:rPr>
          <w:b/>
          <w:sz w:val="28"/>
          <w:szCs w:val="28"/>
        </w:rPr>
        <w:t>Таблица 2</w:t>
      </w:r>
    </w:p>
    <w:tbl>
      <w:tblPr>
        <w:tblW w:w="99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6379"/>
        <w:gridCol w:w="1559"/>
      </w:tblGrid>
      <w:tr w:rsidR="009A16C9" w:rsidRPr="0035436A">
        <w:tc>
          <w:tcPr>
            <w:tcW w:w="1963" w:type="dxa"/>
            <w:vAlign w:val="center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Обозначение стандарта</w:t>
            </w:r>
          </w:p>
        </w:tc>
        <w:tc>
          <w:tcPr>
            <w:tcW w:w="6379" w:type="dxa"/>
            <w:vAlign w:val="center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Название стандарта</w:t>
            </w:r>
          </w:p>
        </w:tc>
        <w:tc>
          <w:tcPr>
            <w:tcW w:w="1559" w:type="dxa"/>
            <w:vAlign w:val="center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Дата п</w:t>
            </w:r>
            <w:r w:rsidRPr="0035436A">
              <w:rPr>
                <w:sz w:val="28"/>
                <w:szCs w:val="28"/>
              </w:rPr>
              <w:t>е</w:t>
            </w:r>
            <w:r w:rsidRPr="0035436A">
              <w:rPr>
                <w:sz w:val="28"/>
                <w:szCs w:val="28"/>
              </w:rPr>
              <w:t>реиздания</w:t>
            </w:r>
          </w:p>
        </w:tc>
      </w:tr>
      <w:tr w:rsidR="009A16C9" w:rsidRPr="0035436A">
        <w:trPr>
          <w:trHeight w:val="263"/>
        </w:trPr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СТАНДАРТЫ  ЕСКД</w:t>
            </w:r>
          </w:p>
        </w:tc>
      </w:tr>
      <w:tr w:rsidR="009A16C9" w:rsidRPr="0035436A">
        <w:trPr>
          <w:trHeight w:val="263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2.102-68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Виды и комплектность конструкторских док</w:t>
            </w:r>
            <w:r w:rsidRPr="0035436A">
              <w:rPr>
                <w:sz w:val="28"/>
                <w:szCs w:val="28"/>
              </w:rPr>
              <w:t>у</w:t>
            </w:r>
            <w:r w:rsidRPr="0035436A">
              <w:rPr>
                <w:sz w:val="28"/>
                <w:szCs w:val="28"/>
              </w:rPr>
              <w:t>ментов.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336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2.104-2006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Основные надписи.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</w:p>
        </w:tc>
      </w:tr>
      <w:tr w:rsidR="009A16C9" w:rsidRPr="0035436A">
        <w:trPr>
          <w:trHeight w:val="360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2.105-95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Общие требования к текстовым документам.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08.2005</w:t>
            </w:r>
          </w:p>
        </w:tc>
      </w:tr>
      <w:tr w:rsidR="009A16C9" w:rsidRPr="0035436A">
        <w:trPr>
          <w:trHeight w:val="34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2.106-96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Текстовые документы.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08.2005</w:t>
            </w:r>
          </w:p>
        </w:tc>
      </w:tr>
      <w:tr w:rsidR="009A16C9" w:rsidRPr="0035436A">
        <w:trPr>
          <w:trHeight w:val="34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2.109-73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Основные требования к чертежам.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08.2005</w:t>
            </w:r>
          </w:p>
        </w:tc>
      </w:tr>
      <w:tr w:rsidR="009A16C9" w:rsidRPr="0035436A">
        <w:trPr>
          <w:trHeight w:val="337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2.201-80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Обозначение изделий и конструкторских док</w:t>
            </w:r>
            <w:r w:rsidRPr="0035436A">
              <w:rPr>
                <w:sz w:val="28"/>
                <w:szCs w:val="28"/>
              </w:rPr>
              <w:t>у</w:t>
            </w:r>
            <w:r w:rsidRPr="0035436A">
              <w:rPr>
                <w:sz w:val="28"/>
                <w:szCs w:val="28"/>
              </w:rPr>
              <w:t>ментов.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05.2004</w:t>
            </w:r>
          </w:p>
        </w:tc>
      </w:tr>
      <w:tr w:rsidR="009A16C9" w:rsidRPr="0035436A">
        <w:trPr>
          <w:trHeight w:val="34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2.301- 68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Форматы.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03.2002</w:t>
            </w:r>
          </w:p>
        </w:tc>
      </w:tr>
      <w:tr w:rsidR="009A16C9" w:rsidRPr="0035436A">
        <w:trPr>
          <w:trHeight w:val="34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2.302-68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Масштабы.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03.2002</w:t>
            </w:r>
          </w:p>
        </w:tc>
      </w:tr>
      <w:tr w:rsidR="009A16C9" w:rsidRPr="0035436A">
        <w:trPr>
          <w:trHeight w:val="360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2.303-68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Линии.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04.2000</w:t>
            </w:r>
          </w:p>
        </w:tc>
      </w:tr>
      <w:tr w:rsidR="009A16C9" w:rsidRPr="0035436A">
        <w:trPr>
          <w:trHeight w:val="34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2.304-81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Шрифты чертежные.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04.2000</w:t>
            </w:r>
          </w:p>
        </w:tc>
      </w:tr>
      <w:tr w:rsidR="009A16C9" w:rsidRPr="0035436A">
        <w:trPr>
          <w:trHeight w:val="34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2.305-68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Изображения – виды, разрезы, сечения.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04.2000</w:t>
            </w:r>
          </w:p>
        </w:tc>
      </w:tr>
      <w:tr w:rsidR="009A16C9" w:rsidRPr="0035436A">
        <w:trPr>
          <w:trHeight w:val="52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2.306-68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Изображения графические материалов  и правила их нанесения  на чертежах.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04.2000</w:t>
            </w:r>
          </w:p>
        </w:tc>
      </w:tr>
      <w:tr w:rsidR="009A16C9" w:rsidRPr="0035436A">
        <w:trPr>
          <w:trHeight w:val="240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2.307-68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Нанесение размеров и предельных отклонений.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04.2000</w:t>
            </w:r>
          </w:p>
        </w:tc>
      </w:tr>
      <w:tr w:rsidR="009A16C9" w:rsidRPr="0035436A">
        <w:trPr>
          <w:trHeight w:val="624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2.308-79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Указание на чертежах допусков формы  и расп</w:t>
            </w:r>
            <w:r w:rsidRPr="0035436A">
              <w:rPr>
                <w:sz w:val="28"/>
                <w:szCs w:val="28"/>
              </w:rPr>
              <w:t>о</w:t>
            </w:r>
            <w:r w:rsidRPr="0035436A">
              <w:rPr>
                <w:sz w:val="28"/>
                <w:szCs w:val="28"/>
              </w:rPr>
              <w:t>ложения поверхностей.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03.2002</w:t>
            </w:r>
          </w:p>
        </w:tc>
      </w:tr>
      <w:tr w:rsidR="009A16C9" w:rsidRPr="0035436A">
        <w:trPr>
          <w:trHeight w:val="324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2.309-73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Обозначения шероховатости поверхностей.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08.2003</w:t>
            </w:r>
          </w:p>
        </w:tc>
      </w:tr>
      <w:tr w:rsidR="009A16C9" w:rsidRPr="0035436A">
        <w:trPr>
          <w:trHeight w:val="720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2.310-68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Нанесение  на  чертежах обозначений  покрытий, термической  и других  видов обработки.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03.2002</w:t>
            </w:r>
          </w:p>
        </w:tc>
      </w:tr>
      <w:tr w:rsidR="009A16C9" w:rsidRPr="0035436A">
        <w:trPr>
          <w:trHeight w:val="34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2.311-68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Изображение резьбы.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04.2002</w:t>
            </w:r>
          </w:p>
        </w:tc>
      </w:tr>
      <w:tr w:rsidR="009A16C9" w:rsidRPr="0035436A">
        <w:trPr>
          <w:trHeight w:val="52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2.312-72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Условные изображения и обозначения  швов сварных соединений.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07.2001</w:t>
            </w:r>
          </w:p>
        </w:tc>
      </w:tr>
      <w:tr w:rsidR="009A16C9" w:rsidRPr="0035436A">
        <w:trPr>
          <w:trHeight w:val="58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2.313-82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Условные изображения и обозначения неразъе</w:t>
            </w:r>
            <w:r w:rsidRPr="0035436A">
              <w:rPr>
                <w:sz w:val="28"/>
                <w:szCs w:val="28"/>
              </w:rPr>
              <w:t>м</w:t>
            </w:r>
            <w:r w:rsidRPr="0035436A">
              <w:rPr>
                <w:sz w:val="28"/>
                <w:szCs w:val="28"/>
              </w:rPr>
              <w:t>ных соединений.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03.2002</w:t>
            </w:r>
          </w:p>
        </w:tc>
      </w:tr>
    </w:tbl>
    <w:p w:rsidR="009A16C9" w:rsidRPr="002F5E22" w:rsidRDefault="009A16C9" w:rsidP="002F5E22">
      <w:pPr>
        <w:tabs>
          <w:tab w:val="left" w:pos="1985"/>
        </w:tabs>
        <w:jc w:val="right"/>
        <w:rPr>
          <w:b/>
          <w:sz w:val="28"/>
          <w:szCs w:val="28"/>
        </w:rPr>
      </w:pPr>
      <w:r w:rsidRPr="002F5E22">
        <w:rPr>
          <w:b/>
          <w:sz w:val="28"/>
          <w:szCs w:val="28"/>
        </w:rPr>
        <w:lastRenderedPageBreak/>
        <w:t>Продолжение таблиц</w:t>
      </w:r>
      <w:r w:rsidR="006F6F24" w:rsidRPr="002F5E22">
        <w:rPr>
          <w:b/>
          <w:sz w:val="28"/>
          <w:szCs w:val="28"/>
        </w:rPr>
        <w:t>ы</w:t>
      </w:r>
      <w:r w:rsidRPr="002F5E22">
        <w:rPr>
          <w:b/>
          <w:sz w:val="28"/>
          <w:szCs w:val="28"/>
        </w:rPr>
        <w:t xml:space="preserve"> 2</w:t>
      </w:r>
    </w:p>
    <w:tbl>
      <w:tblPr>
        <w:tblW w:w="99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6379"/>
        <w:gridCol w:w="1559"/>
      </w:tblGrid>
      <w:tr w:rsidR="009A16C9" w:rsidRPr="0035436A">
        <w:trPr>
          <w:trHeight w:val="660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2.314-68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Указания на чертежах о маркировании и клейм</w:t>
            </w:r>
            <w:r w:rsidRPr="0035436A">
              <w:rPr>
                <w:sz w:val="28"/>
                <w:szCs w:val="28"/>
              </w:rPr>
              <w:t>е</w:t>
            </w:r>
            <w:r w:rsidRPr="0035436A">
              <w:rPr>
                <w:sz w:val="28"/>
                <w:szCs w:val="28"/>
              </w:rPr>
              <w:t>нии изделий.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05.2003</w:t>
            </w:r>
          </w:p>
        </w:tc>
      </w:tr>
      <w:tr w:rsidR="009A16C9" w:rsidRPr="0035436A">
        <w:trPr>
          <w:trHeight w:val="235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2.315-68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Изображения упрощенные и условные крепежных деталей.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03.2002</w:t>
            </w:r>
          </w:p>
        </w:tc>
      </w:tr>
      <w:tr w:rsidR="009A16C9" w:rsidRPr="0035436A">
        <w:trPr>
          <w:trHeight w:val="600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2.316-68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Правила нанесения  на чертежах  надписей, те</w:t>
            </w:r>
            <w:r w:rsidRPr="0035436A">
              <w:rPr>
                <w:sz w:val="28"/>
                <w:szCs w:val="28"/>
              </w:rPr>
              <w:t>х</w:t>
            </w:r>
            <w:r w:rsidRPr="0035436A">
              <w:rPr>
                <w:sz w:val="28"/>
                <w:szCs w:val="28"/>
              </w:rPr>
              <w:t>нических  требований и таблиц.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09.2003</w:t>
            </w:r>
          </w:p>
        </w:tc>
      </w:tr>
      <w:tr w:rsidR="009A16C9" w:rsidRPr="0035436A">
        <w:trPr>
          <w:trHeight w:val="275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2.317-69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Аксонометрические проекции.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03.2000</w:t>
            </w:r>
          </w:p>
        </w:tc>
      </w:tr>
      <w:tr w:rsidR="009A16C9" w:rsidRPr="0035436A">
        <w:trPr>
          <w:trHeight w:val="229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2.318-81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Правила упрощенного нанесения  размеров  о</w:t>
            </w:r>
            <w:r w:rsidRPr="0035436A">
              <w:rPr>
                <w:sz w:val="28"/>
                <w:szCs w:val="28"/>
              </w:rPr>
              <w:t>т</w:t>
            </w:r>
            <w:r w:rsidRPr="0035436A">
              <w:rPr>
                <w:sz w:val="28"/>
                <w:szCs w:val="28"/>
              </w:rPr>
              <w:t>верстий.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</w:rPr>
              <w:t>03.2002</w:t>
            </w:r>
          </w:p>
        </w:tc>
      </w:tr>
      <w:tr w:rsidR="009A16C9" w:rsidRPr="0035436A">
        <w:trPr>
          <w:trHeight w:val="296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2.320-82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Правила нанесения размеров, допусков и посадок конусов.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03.2002</w:t>
            </w:r>
          </w:p>
        </w:tc>
      </w:tr>
      <w:tr w:rsidR="009A16C9" w:rsidRPr="0035436A">
        <w:trPr>
          <w:trHeight w:val="34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2.321-84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Обозначения буквенные.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03.2002</w:t>
            </w:r>
          </w:p>
        </w:tc>
      </w:tr>
      <w:tr w:rsidR="009A16C9" w:rsidRPr="0035436A">
        <w:trPr>
          <w:trHeight w:val="360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2.401-68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Правила  выполнения чертежей  пружин.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03.2002</w:t>
            </w:r>
          </w:p>
        </w:tc>
      </w:tr>
      <w:tr w:rsidR="009A16C9" w:rsidRPr="0035436A">
        <w:trPr>
          <w:trHeight w:val="70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2.402-68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(Сборник)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Условные изображения зубчатых колес, реек, червяков и звездочек цепных передач.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08.2005</w:t>
            </w:r>
          </w:p>
        </w:tc>
      </w:tr>
      <w:tr w:rsidR="009A16C9" w:rsidRPr="0035436A">
        <w:trPr>
          <w:trHeight w:val="52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2.403-75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(Сборник)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Правила выполнения чертежей  цилиндрических зубчатых колес.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08.2005</w:t>
            </w:r>
          </w:p>
        </w:tc>
      </w:tr>
      <w:tr w:rsidR="009A16C9" w:rsidRPr="0035436A">
        <w:trPr>
          <w:trHeight w:val="58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2.405-75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(Сборник)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Правила выполнения чертежей конических зубч</w:t>
            </w:r>
            <w:r w:rsidRPr="0035436A">
              <w:rPr>
                <w:sz w:val="28"/>
                <w:szCs w:val="28"/>
              </w:rPr>
              <w:t>а</w:t>
            </w:r>
            <w:r w:rsidRPr="0035436A">
              <w:rPr>
                <w:sz w:val="28"/>
                <w:szCs w:val="28"/>
              </w:rPr>
              <w:t>тых колес.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08.2005</w:t>
            </w:r>
          </w:p>
        </w:tc>
      </w:tr>
      <w:tr w:rsidR="009A16C9" w:rsidRPr="0035436A">
        <w:trPr>
          <w:trHeight w:val="660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2.406-76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(Сборник)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Правила выполнения чертежей цилиндрических червяков и червячных колес.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08.2005</w:t>
            </w:r>
          </w:p>
        </w:tc>
      </w:tr>
      <w:tr w:rsidR="009A16C9" w:rsidRPr="0035436A">
        <w:trPr>
          <w:trHeight w:val="52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2.408-68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(Сборник)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Правила выполнения рабочих чертежей звездочек приводных роликовых и втулочных цепей.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08.2005</w:t>
            </w:r>
          </w:p>
        </w:tc>
      </w:tr>
      <w:tr w:rsidR="009A16C9" w:rsidRPr="0035436A">
        <w:trPr>
          <w:trHeight w:val="600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2.409-74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(Сборник)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Правила выполнения чертежей  зубчатых (шл</w:t>
            </w:r>
            <w:r w:rsidRPr="0035436A">
              <w:rPr>
                <w:sz w:val="28"/>
                <w:szCs w:val="28"/>
              </w:rPr>
              <w:t>и</w:t>
            </w:r>
            <w:r w:rsidRPr="0035436A">
              <w:rPr>
                <w:sz w:val="28"/>
                <w:szCs w:val="28"/>
              </w:rPr>
              <w:t>цевых)  соединений.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08.2005</w:t>
            </w:r>
          </w:p>
        </w:tc>
      </w:tr>
      <w:tr w:rsidR="009A16C9" w:rsidRPr="0035436A">
        <w:trPr>
          <w:trHeight w:val="660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2.411-72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(Сборник)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Правила выполнения чертежей труб, трубопров</w:t>
            </w:r>
            <w:r w:rsidRPr="0035436A">
              <w:rPr>
                <w:sz w:val="28"/>
                <w:szCs w:val="28"/>
              </w:rPr>
              <w:t>о</w:t>
            </w:r>
            <w:r w:rsidRPr="0035436A">
              <w:rPr>
                <w:sz w:val="28"/>
                <w:szCs w:val="28"/>
              </w:rPr>
              <w:t>дов и трубопроводных систем.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08.2005</w:t>
            </w:r>
          </w:p>
        </w:tc>
      </w:tr>
      <w:tr w:rsidR="009A16C9" w:rsidRPr="0035436A">
        <w:trPr>
          <w:trHeight w:val="52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2.420-69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(Сборник)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Упрощенные  изображения подшипников качения  на сборочных чертежах.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05.2005</w:t>
            </w:r>
          </w:p>
        </w:tc>
      </w:tr>
      <w:tr w:rsidR="009A16C9" w:rsidRPr="0035436A">
        <w:trPr>
          <w:trHeight w:val="241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2.701-84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Схемы. Виды и типы. Общие требования к в</w:t>
            </w:r>
            <w:r w:rsidRPr="0035436A">
              <w:rPr>
                <w:sz w:val="28"/>
                <w:szCs w:val="28"/>
              </w:rPr>
              <w:t>ы</w:t>
            </w:r>
            <w:r w:rsidRPr="0035436A">
              <w:rPr>
                <w:sz w:val="28"/>
                <w:szCs w:val="28"/>
              </w:rPr>
              <w:t>полнению.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08.2005</w:t>
            </w:r>
          </w:p>
        </w:tc>
      </w:tr>
      <w:tr w:rsidR="009A16C9" w:rsidRPr="0035436A">
        <w:trPr>
          <w:trHeight w:val="321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2.703-68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Правила выполнения кинематических схем.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09.2000</w:t>
            </w:r>
          </w:p>
        </w:tc>
      </w:tr>
      <w:tr w:rsidR="009A16C9" w:rsidRPr="0035436A">
        <w:trPr>
          <w:trHeight w:val="673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2.704 -76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Правила выполнения гидравлических и пневм</w:t>
            </w:r>
            <w:r w:rsidRPr="0035436A">
              <w:rPr>
                <w:sz w:val="28"/>
                <w:szCs w:val="28"/>
              </w:rPr>
              <w:t>а</w:t>
            </w:r>
            <w:r w:rsidRPr="0035436A">
              <w:rPr>
                <w:sz w:val="28"/>
                <w:szCs w:val="28"/>
              </w:rPr>
              <w:t>тических схем.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09.2000</w:t>
            </w:r>
          </w:p>
        </w:tc>
      </w:tr>
      <w:tr w:rsidR="009A16C9" w:rsidRPr="0035436A" w:rsidTr="00B30981">
        <w:trPr>
          <w:trHeight w:val="330"/>
        </w:trPr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СТАНДАРТЫ   НА   СВАРКУ</w:t>
            </w:r>
          </w:p>
        </w:tc>
      </w:tr>
      <w:tr w:rsidR="009A16C9" w:rsidRPr="0035436A">
        <w:trPr>
          <w:trHeight w:val="397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3242-79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Соединения сварные. Методы контроля качества.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455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5264-80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Ручная дуговая  сварка. Соединения сварные. О</w:t>
            </w:r>
            <w:r w:rsidRPr="0035436A">
              <w:rPr>
                <w:sz w:val="28"/>
                <w:szCs w:val="28"/>
              </w:rPr>
              <w:t>с</w:t>
            </w:r>
            <w:r w:rsidRPr="0035436A">
              <w:rPr>
                <w:sz w:val="28"/>
                <w:szCs w:val="28"/>
              </w:rPr>
              <w:t>новные  типы, конструктивные  элементы и ра</w:t>
            </w:r>
            <w:r w:rsidRPr="0035436A">
              <w:rPr>
                <w:sz w:val="28"/>
                <w:szCs w:val="28"/>
              </w:rPr>
              <w:t>з</w:t>
            </w:r>
            <w:r w:rsidRPr="0035436A">
              <w:rPr>
                <w:sz w:val="28"/>
                <w:szCs w:val="28"/>
              </w:rPr>
              <w:t>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</w:rPr>
              <w:t>04.2005</w:t>
            </w:r>
          </w:p>
        </w:tc>
      </w:tr>
      <w:tr w:rsidR="009A16C9" w:rsidRPr="0035436A">
        <w:trPr>
          <w:trHeight w:val="70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7512-82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Контроль неразрушающий. Соединения сварные. Радиографический метод.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</w:p>
        </w:tc>
      </w:tr>
    </w:tbl>
    <w:p w:rsidR="009A16C9" w:rsidRPr="002F5E22" w:rsidRDefault="009A16C9" w:rsidP="002F5E22">
      <w:pPr>
        <w:tabs>
          <w:tab w:val="left" w:pos="1985"/>
        </w:tabs>
        <w:jc w:val="right"/>
        <w:rPr>
          <w:b/>
          <w:sz w:val="28"/>
          <w:szCs w:val="28"/>
        </w:rPr>
      </w:pPr>
      <w:r w:rsidRPr="002F5E22">
        <w:rPr>
          <w:b/>
          <w:sz w:val="28"/>
          <w:szCs w:val="28"/>
        </w:rPr>
        <w:lastRenderedPageBreak/>
        <w:t>Продолжение таблиц</w:t>
      </w:r>
      <w:r w:rsidR="006F6F24" w:rsidRPr="002F5E22">
        <w:rPr>
          <w:b/>
          <w:sz w:val="28"/>
          <w:szCs w:val="28"/>
        </w:rPr>
        <w:t>ы</w:t>
      </w:r>
      <w:r w:rsidRPr="002F5E22">
        <w:rPr>
          <w:b/>
          <w:sz w:val="28"/>
          <w:szCs w:val="28"/>
        </w:rPr>
        <w:t xml:space="preserve"> 2</w:t>
      </w:r>
    </w:p>
    <w:tbl>
      <w:tblPr>
        <w:tblW w:w="99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6379"/>
        <w:gridCol w:w="1559"/>
      </w:tblGrid>
      <w:tr w:rsidR="009A16C9" w:rsidRPr="0035436A">
        <w:trPr>
          <w:trHeight w:val="503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8713-79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Сварка под флюсом. Соединения сварные. О</w:t>
            </w:r>
            <w:r w:rsidRPr="0035436A">
              <w:rPr>
                <w:sz w:val="28"/>
                <w:szCs w:val="28"/>
              </w:rPr>
              <w:t>с</w:t>
            </w:r>
            <w:r w:rsidRPr="0035436A">
              <w:rPr>
                <w:sz w:val="28"/>
                <w:szCs w:val="28"/>
              </w:rPr>
              <w:t>новные типы, конструктивные элементы и разм</w:t>
            </w:r>
            <w:r w:rsidRPr="0035436A">
              <w:rPr>
                <w:sz w:val="28"/>
                <w:szCs w:val="28"/>
              </w:rPr>
              <w:t>е</w:t>
            </w:r>
            <w:r w:rsidRPr="0035436A">
              <w:rPr>
                <w:sz w:val="28"/>
                <w:szCs w:val="28"/>
              </w:rPr>
              <w:t>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07.1993</w:t>
            </w:r>
          </w:p>
        </w:tc>
      </w:tr>
      <w:tr w:rsidR="009A16C9" w:rsidRPr="0035436A">
        <w:trPr>
          <w:trHeight w:val="349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11533-75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Автоматическая и полуавтоматическая дуговая сварка под флюсом.  Соединения сварные  под острыми и тупыми  углами. Основные типы, ко</w:t>
            </w:r>
            <w:r w:rsidRPr="0035436A">
              <w:rPr>
                <w:sz w:val="28"/>
                <w:szCs w:val="28"/>
              </w:rPr>
              <w:t>н</w:t>
            </w:r>
            <w:r w:rsidRPr="0035436A">
              <w:rPr>
                <w:sz w:val="28"/>
                <w:szCs w:val="28"/>
              </w:rPr>
              <w:t>структивные элементы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</w:rPr>
              <w:t>06.1993</w:t>
            </w:r>
          </w:p>
        </w:tc>
      </w:tr>
      <w:tr w:rsidR="009A16C9" w:rsidRPr="0035436A">
        <w:trPr>
          <w:trHeight w:val="840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11534-75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Ручная дуговая сварка. Соединения сварные  под острыми и тупыми углами. Основные типы, ко</w:t>
            </w:r>
            <w:r w:rsidRPr="0035436A">
              <w:rPr>
                <w:sz w:val="28"/>
                <w:szCs w:val="28"/>
              </w:rPr>
              <w:t>н</w:t>
            </w:r>
            <w:r w:rsidRPr="0035436A">
              <w:rPr>
                <w:sz w:val="28"/>
                <w:szCs w:val="28"/>
              </w:rPr>
              <w:t>структивные  элементы и 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</w:rPr>
              <w:t>12.2004</w:t>
            </w:r>
          </w:p>
        </w:tc>
      </w:tr>
      <w:tr w:rsidR="009A16C9" w:rsidRPr="0035436A">
        <w:trPr>
          <w:trHeight w:val="693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14771-76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Дуговая сварка в защитном газе. Соединения сварные. Основные типы, конструктивные  эл</w:t>
            </w:r>
            <w:r w:rsidRPr="0035436A">
              <w:rPr>
                <w:sz w:val="28"/>
                <w:szCs w:val="28"/>
              </w:rPr>
              <w:t>е</w:t>
            </w:r>
            <w:r w:rsidRPr="0035436A">
              <w:rPr>
                <w:sz w:val="28"/>
                <w:szCs w:val="28"/>
              </w:rPr>
              <w:t>менты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</w:rPr>
              <w:t>12.2006</w:t>
            </w:r>
          </w:p>
        </w:tc>
      </w:tr>
      <w:tr w:rsidR="009A16C9" w:rsidRPr="0035436A">
        <w:trPr>
          <w:trHeight w:val="533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14776-79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Дуговая сварка. Соединения  сварные  точечные. Основные типы, конструктивные  элементы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</w:rPr>
              <w:t>12.2002</w:t>
            </w:r>
          </w:p>
        </w:tc>
      </w:tr>
      <w:tr w:rsidR="009A16C9" w:rsidRPr="0035436A">
        <w:trPr>
          <w:trHeight w:val="564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14782-86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Контроль неразрушающий. Соединения сварные. Методы ультразвуковые.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</w:p>
        </w:tc>
      </w:tr>
      <w:tr w:rsidR="009A16C9" w:rsidRPr="0035436A">
        <w:trPr>
          <w:trHeight w:val="70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15878-79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Контактная сварка. Соединения сварные. Ко</w:t>
            </w:r>
            <w:r w:rsidRPr="0035436A">
              <w:rPr>
                <w:sz w:val="28"/>
                <w:szCs w:val="28"/>
              </w:rPr>
              <w:t>н</w:t>
            </w:r>
            <w:r w:rsidRPr="0035436A">
              <w:rPr>
                <w:sz w:val="28"/>
                <w:szCs w:val="28"/>
              </w:rPr>
              <w:t>структивные элементы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</w:rPr>
              <w:t>08.1979</w:t>
            </w:r>
          </w:p>
        </w:tc>
      </w:tr>
      <w:tr w:rsidR="009A16C9" w:rsidRPr="0035436A">
        <w:trPr>
          <w:trHeight w:val="650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16037-80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Соединения сварные стальных трубопроводов. Основные типы,  конструктивные элементы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05.2007</w:t>
            </w:r>
          </w:p>
        </w:tc>
      </w:tr>
      <w:tr w:rsidR="009A16C9" w:rsidRPr="0035436A">
        <w:trPr>
          <w:trHeight w:val="816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16098-80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Соединения сварные  из двухслойной  </w:t>
            </w:r>
            <w:proofErr w:type="gramStart"/>
            <w:r w:rsidRPr="0035436A">
              <w:rPr>
                <w:sz w:val="28"/>
                <w:szCs w:val="28"/>
              </w:rPr>
              <w:t>корроз</w:t>
            </w:r>
            <w:r w:rsidRPr="0035436A">
              <w:rPr>
                <w:sz w:val="28"/>
                <w:szCs w:val="28"/>
              </w:rPr>
              <w:t>и</w:t>
            </w:r>
            <w:r w:rsidRPr="0035436A">
              <w:rPr>
                <w:sz w:val="28"/>
                <w:szCs w:val="28"/>
              </w:rPr>
              <w:t>онно–стойкой</w:t>
            </w:r>
            <w:proofErr w:type="gramEnd"/>
            <w:r w:rsidRPr="0035436A">
              <w:rPr>
                <w:sz w:val="28"/>
                <w:szCs w:val="28"/>
              </w:rPr>
              <w:t xml:space="preserve"> стали. Основные типы,  констру</w:t>
            </w:r>
            <w:r w:rsidRPr="0035436A">
              <w:rPr>
                <w:sz w:val="28"/>
                <w:szCs w:val="28"/>
              </w:rPr>
              <w:t>к</w:t>
            </w:r>
            <w:r w:rsidRPr="0035436A">
              <w:rPr>
                <w:sz w:val="28"/>
                <w:szCs w:val="28"/>
              </w:rPr>
              <w:t>тивные  элементы и размеры.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</w:p>
        </w:tc>
      </w:tr>
      <w:tr w:rsidR="009A16C9" w:rsidRPr="0035436A">
        <w:trPr>
          <w:trHeight w:val="273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23518-79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7"/>
                <w:szCs w:val="27"/>
              </w:rPr>
            </w:pPr>
            <w:r w:rsidRPr="0035436A">
              <w:rPr>
                <w:sz w:val="27"/>
                <w:szCs w:val="27"/>
              </w:rPr>
              <w:t>Дуговая сварка в защитных газах.  Соединения сварные под  острыми и тупыми  углами. Основные  типы, конструктивные элементы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05.1982</w:t>
            </w:r>
          </w:p>
        </w:tc>
      </w:tr>
      <w:tr w:rsidR="009A16C9" w:rsidRPr="0035436A">
        <w:trPr>
          <w:trHeight w:val="583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25225-82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Контроль неразрушающий. Швы сварных соед</w:t>
            </w:r>
            <w:r w:rsidRPr="0035436A">
              <w:rPr>
                <w:sz w:val="28"/>
                <w:szCs w:val="28"/>
              </w:rPr>
              <w:t>и</w:t>
            </w:r>
            <w:r w:rsidRPr="0035436A">
              <w:rPr>
                <w:sz w:val="28"/>
                <w:szCs w:val="28"/>
              </w:rPr>
              <w:t>нений трубопроводов.  Магнитографический м</w:t>
            </w:r>
            <w:r w:rsidRPr="0035436A">
              <w:rPr>
                <w:sz w:val="28"/>
                <w:szCs w:val="28"/>
              </w:rPr>
              <w:t>е</w:t>
            </w:r>
            <w:r w:rsidRPr="0035436A">
              <w:rPr>
                <w:sz w:val="28"/>
                <w:szCs w:val="28"/>
              </w:rPr>
              <w:t>тод.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94"/>
        </w:trPr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СТАНДАРТЫ НА СВАРОЧНЫЕ МАТЕРИАЛЫ</w:t>
            </w:r>
          </w:p>
        </w:tc>
      </w:tr>
      <w:tr w:rsidR="009A16C9" w:rsidRPr="0035436A">
        <w:trPr>
          <w:trHeight w:val="215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2246-70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Проволока  стальная  сварочная.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581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9466-75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Электроды</w:t>
            </w:r>
            <w:proofErr w:type="gramEnd"/>
            <w:r w:rsidRPr="0035436A">
              <w:rPr>
                <w:sz w:val="28"/>
                <w:szCs w:val="28"/>
              </w:rPr>
              <w:t xml:space="preserve"> покрытые  металлические для ручной дуговой сварки  сталей и  наплавки. Классифик</w:t>
            </w:r>
            <w:r w:rsidRPr="0035436A">
              <w:rPr>
                <w:sz w:val="28"/>
                <w:szCs w:val="28"/>
              </w:rPr>
              <w:t>а</w:t>
            </w:r>
            <w:r w:rsidRPr="0035436A">
              <w:rPr>
                <w:sz w:val="28"/>
                <w:szCs w:val="28"/>
              </w:rPr>
              <w:t>ция и ОТУ.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02.2005</w:t>
            </w:r>
          </w:p>
        </w:tc>
      </w:tr>
      <w:tr w:rsidR="009A16C9" w:rsidRPr="0035436A">
        <w:trPr>
          <w:trHeight w:val="712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9467-75</w:t>
            </w:r>
          </w:p>
        </w:tc>
        <w:tc>
          <w:tcPr>
            <w:tcW w:w="6379" w:type="dxa"/>
          </w:tcPr>
          <w:p w:rsidR="009A16C9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Электроды</w:t>
            </w:r>
            <w:proofErr w:type="gramEnd"/>
            <w:r w:rsidRPr="0035436A">
              <w:rPr>
                <w:sz w:val="28"/>
                <w:szCs w:val="28"/>
              </w:rPr>
              <w:t xml:space="preserve"> покрытые  металлические для  ручной дуговой  сварки конструкционных и теплоусто</w:t>
            </w:r>
            <w:r w:rsidRPr="0035436A">
              <w:rPr>
                <w:sz w:val="28"/>
                <w:szCs w:val="28"/>
              </w:rPr>
              <w:t>й</w:t>
            </w:r>
            <w:r w:rsidRPr="0035436A">
              <w:rPr>
                <w:sz w:val="28"/>
                <w:szCs w:val="28"/>
              </w:rPr>
              <w:t>чивых сталей. Типы.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02.2005</w:t>
            </w:r>
          </w:p>
        </w:tc>
      </w:tr>
    </w:tbl>
    <w:p w:rsidR="009A16C9" w:rsidRPr="002F5E22" w:rsidRDefault="009A16C9" w:rsidP="002F5E22">
      <w:pPr>
        <w:tabs>
          <w:tab w:val="left" w:pos="1985"/>
        </w:tabs>
        <w:jc w:val="right"/>
        <w:rPr>
          <w:b/>
          <w:sz w:val="28"/>
          <w:szCs w:val="28"/>
        </w:rPr>
      </w:pPr>
      <w:r w:rsidRPr="002F5E22">
        <w:rPr>
          <w:b/>
          <w:sz w:val="28"/>
          <w:szCs w:val="28"/>
        </w:rPr>
        <w:lastRenderedPageBreak/>
        <w:t>Продолжение таблиц</w:t>
      </w:r>
      <w:r w:rsidR="006F6F24" w:rsidRPr="002F5E22">
        <w:rPr>
          <w:b/>
          <w:sz w:val="28"/>
          <w:szCs w:val="28"/>
        </w:rPr>
        <w:t>ы</w:t>
      </w:r>
      <w:r w:rsidRPr="002F5E22">
        <w:rPr>
          <w:b/>
          <w:sz w:val="28"/>
          <w:szCs w:val="28"/>
        </w:rPr>
        <w:t xml:space="preserve"> 2</w:t>
      </w:r>
    </w:p>
    <w:tbl>
      <w:tblPr>
        <w:tblW w:w="99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6379"/>
        <w:gridCol w:w="1559"/>
      </w:tblGrid>
      <w:tr w:rsidR="009A16C9" w:rsidRPr="0035436A">
        <w:trPr>
          <w:trHeight w:val="230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10052-75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262A9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proofErr w:type="gramStart"/>
            <w:r w:rsidRPr="003262A9">
              <w:rPr>
                <w:sz w:val="28"/>
                <w:szCs w:val="28"/>
              </w:rPr>
              <w:t>Электроды</w:t>
            </w:r>
            <w:proofErr w:type="gramEnd"/>
            <w:r w:rsidRPr="003262A9">
              <w:rPr>
                <w:sz w:val="28"/>
                <w:szCs w:val="28"/>
              </w:rPr>
              <w:t xml:space="preserve">  покрытые  металлические  для ру</w:t>
            </w:r>
            <w:r w:rsidRPr="003262A9">
              <w:rPr>
                <w:sz w:val="28"/>
                <w:szCs w:val="28"/>
              </w:rPr>
              <w:t>ч</w:t>
            </w:r>
            <w:r w:rsidRPr="003262A9">
              <w:rPr>
                <w:sz w:val="28"/>
                <w:szCs w:val="28"/>
              </w:rPr>
              <w:t>ной  дуговой сварки высоколегированных сталей с особыми  свойствами. Типы.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12.2002</w:t>
            </w:r>
          </w:p>
        </w:tc>
      </w:tr>
      <w:tr w:rsidR="009A16C9" w:rsidRPr="0035436A">
        <w:trPr>
          <w:trHeight w:val="301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23949-80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Электроды  вольфрамовые  сварочные неплав</w:t>
            </w:r>
            <w:r w:rsidRPr="0035436A">
              <w:rPr>
                <w:sz w:val="28"/>
                <w:szCs w:val="28"/>
              </w:rPr>
              <w:t>я</w:t>
            </w:r>
            <w:r w:rsidRPr="0035436A">
              <w:rPr>
                <w:sz w:val="28"/>
                <w:szCs w:val="28"/>
              </w:rPr>
              <w:t>щиеся.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573"/>
        </w:trPr>
        <w:tc>
          <w:tcPr>
            <w:tcW w:w="9901" w:type="dxa"/>
            <w:gridSpan w:val="3"/>
            <w:vAlign w:val="center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КРЕПЕЖНЫЕ   ИЗДЕЛИЯ (21.060)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Болты, винты, шпильки (21.060.10)</w:t>
            </w:r>
          </w:p>
        </w:tc>
      </w:tr>
      <w:tr w:rsidR="009A16C9" w:rsidRPr="0035436A">
        <w:trPr>
          <w:trHeight w:val="58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1476-93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Винты установочные с коническим концом и прямым шлицем классов точности</w:t>
            </w:r>
            <w:proofErr w:type="gramStart"/>
            <w:r w:rsidRPr="0035436A">
              <w:rPr>
                <w:sz w:val="28"/>
                <w:szCs w:val="28"/>
              </w:rPr>
              <w:t xml:space="preserve"> А</w:t>
            </w:r>
            <w:proofErr w:type="gramEnd"/>
            <w:r w:rsidRPr="0035436A">
              <w:rPr>
                <w:sz w:val="28"/>
                <w:szCs w:val="28"/>
              </w:rPr>
              <w:t xml:space="preserve"> и В.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64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1477-93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Винты установочные с плоским концом  и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прямым шлицем  классов точности</w:t>
            </w:r>
            <w:proofErr w:type="gramStart"/>
            <w:r w:rsidRPr="0035436A">
              <w:rPr>
                <w:sz w:val="28"/>
                <w:szCs w:val="28"/>
              </w:rPr>
              <w:t xml:space="preserve"> А</w:t>
            </w:r>
            <w:proofErr w:type="gramEnd"/>
            <w:r w:rsidRPr="0035436A">
              <w:rPr>
                <w:sz w:val="28"/>
                <w:szCs w:val="28"/>
              </w:rPr>
              <w:t xml:space="preserve"> и В.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70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1478-93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Винты  установочные с цилиндрическим  концом и прямым шлицем классов точности</w:t>
            </w:r>
            <w:proofErr w:type="gramStart"/>
            <w:r w:rsidRPr="0035436A">
              <w:rPr>
                <w:sz w:val="28"/>
                <w:szCs w:val="28"/>
              </w:rPr>
              <w:t xml:space="preserve"> А</w:t>
            </w:r>
            <w:proofErr w:type="gramEnd"/>
            <w:r w:rsidRPr="0035436A">
              <w:rPr>
                <w:sz w:val="28"/>
                <w:szCs w:val="28"/>
              </w:rPr>
              <w:t xml:space="preserve"> и В.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900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1481-84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Винты установочные с шестигранной  головкой и цилиндрическим концом  классов точности</w:t>
            </w:r>
            <w:proofErr w:type="gramStart"/>
            <w:r w:rsidRPr="0035436A">
              <w:rPr>
                <w:sz w:val="28"/>
                <w:szCs w:val="28"/>
              </w:rPr>
              <w:t xml:space="preserve"> А</w:t>
            </w:r>
            <w:proofErr w:type="gramEnd"/>
            <w:r w:rsidRPr="0035436A">
              <w:rPr>
                <w:sz w:val="28"/>
                <w:szCs w:val="28"/>
              </w:rPr>
              <w:t xml:space="preserve"> и В.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346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1482-84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Винты установочные  с квадратной  головкой  и цилиндрическим концом классов точности</w:t>
            </w:r>
            <w:proofErr w:type="gramStart"/>
            <w:r w:rsidRPr="0035436A">
              <w:rPr>
                <w:sz w:val="28"/>
                <w:szCs w:val="28"/>
              </w:rPr>
              <w:t xml:space="preserve">  А</w:t>
            </w:r>
            <w:proofErr w:type="gramEnd"/>
            <w:r w:rsidRPr="0035436A">
              <w:rPr>
                <w:sz w:val="28"/>
                <w:szCs w:val="28"/>
              </w:rPr>
              <w:t xml:space="preserve"> и В.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924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1485-84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Винты установочные с квадратной головкой  и засверленным концом  классов точности</w:t>
            </w:r>
            <w:proofErr w:type="gramStart"/>
            <w:r w:rsidRPr="0035436A">
              <w:rPr>
                <w:sz w:val="28"/>
                <w:szCs w:val="28"/>
              </w:rPr>
              <w:t xml:space="preserve"> А</w:t>
            </w:r>
            <w:proofErr w:type="gramEnd"/>
            <w:r w:rsidRPr="0035436A">
              <w:rPr>
                <w:sz w:val="28"/>
                <w:szCs w:val="28"/>
              </w:rPr>
              <w:t xml:space="preserve"> и В. Конструкция 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672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1491-80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Винты  с цилиндрической головкой классов то</w:t>
            </w:r>
            <w:r w:rsidRPr="0035436A">
              <w:rPr>
                <w:sz w:val="28"/>
                <w:szCs w:val="28"/>
              </w:rPr>
              <w:t>ч</w:t>
            </w:r>
            <w:r w:rsidRPr="0035436A">
              <w:rPr>
                <w:sz w:val="28"/>
                <w:szCs w:val="28"/>
              </w:rPr>
              <w:t>ности</w:t>
            </w:r>
            <w:proofErr w:type="gramStart"/>
            <w:r w:rsidRPr="0035436A">
              <w:rPr>
                <w:sz w:val="28"/>
                <w:szCs w:val="28"/>
              </w:rPr>
              <w:t xml:space="preserve"> А</w:t>
            </w:r>
            <w:proofErr w:type="gramEnd"/>
            <w:r w:rsidRPr="0035436A">
              <w:rPr>
                <w:sz w:val="28"/>
                <w:szCs w:val="28"/>
              </w:rPr>
              <w:t xml:space="preserve"> и В.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672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7796-70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Болты  с шестигранной уменьшенной головкой класса точности В.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52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7798-70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Болты с шестигранной головкой  класса точности В.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58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7805-70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Болты  с шестигранной головкой  класса точности А.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660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7808-70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Болты с шестигранной уменьшенной головкой класса точности А.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88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7817-80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Болты с шестигранной  уменьшенной головкой  класса точности</w:t>
            </w:r>
            <w:proofErr w:type="gramStart"/>
            <w:r w:rsidRPr="0035436A">
              <w:rPr>
                <w:sz w:val="28"/>
                <w:szCs w:val="28"/>
              </w:rPr>
              <w:t xml:space="preserve"> А</w:t>
            </w:r>
            <w:proofErr w:type="gramEnd"/>
            <w:r w:rsidRPr="0035436A">
              <w:rPr>
                <w:sz w:val="28"/>
                <w:szCs w:val="28"/>
              </w:rPr>
              <w:t xml:space="preserve"> для  отверстий из-под развер</w:t>
            </w:r>
            <w:r w:rsidRPr="0035436A">
              <w:rPr>
                <w:sz w:val="28"/>
                <w:szCs w:val="28"/>
              </w:rPr>
              <w:t>т</w:t>
            </w:r>
            <w:r w:rsidRPr="0035436A">
              <w:rPr>
                <w:sz w:val="28"/>
                <w:szCs w:val="28"/>
              </w:rPr>
              <w:t>ки.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996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11738-84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Винты с цилиндрической  головкой и шестигра</w:t>
            </w:r>
            <w:r w:rsidRPr="0035436A">
              <w:rPr>
                <w:sz w:val="28"/>
                <w:szCs w:val="28"/>
              </w:rPr>
              <w:t>н</w:t>
            </w:r>
            <w:r w:rsidRPr="0035436A">
              <w:rPr>
                <w:sz w:val="28"/>
                <w:szCs w:val="28"/>
              </w:rPr>
              <w:t>ным  углублением «под ключ» класса  точности А.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70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22036-76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Шпильки с ввинчиваемым концом  длиной 1,6</w:t>
            </w:r>
            <w:r w:rsidRPr="0035436A">
              <w:rPr>
                <w:sz w:val="28"/>
                <w:szCs w:val="28"/>
                <w:lang w:val="en-US"/>
              </w:rPr>
              <w:t>d</w:t>
            </w:r>
            <w:r w:rsidRPr="0035436A">
              <w:rPr>
                <w:sz w:val="28"/>
                <w:szCs w:val="28"/>
                <w:lang w:val="tt-RU"/>
              </w:rPr>
              <w:t>. Класс точности А.  Конструкция</w:t>
            </w:r>
            <w:r w:rsidRPr="0035436A">
              <w:rPr>
                <w:sz w:val="28"/>
                <w:szCs w:val="28"/>
              </w:rPr>
              <w:t xml:space="preserve">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70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22038-76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Шпильки с ввинчиваемым концом длиной 2</w:t>
            </w:r>
            <w:r w:rsidRPr="0035436A">
              <w:rPr>
                <w:sz w:val="28"/>
                <w:szCs w:val="28"/>
                <w:lang w:val="en-US"/>
              </w:rPr>
              <w:t>d</w:t>
            </w:r>
            <w:r w:rsidRPr="0035436A">
              <w:rPr>
                <w:sz w:val="28"/>
                <w:szCs w:val="28"/>
              </w:rPr>
              <w:t>. Класс точности В.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</w:tbl>
    <w:p w:rsidR="009A16C9" w:rsidRPr="002F5E22" w:rsidRDefault="009A16C9" w:rsidP="002F5E22">
      <w:pPr>
        <w:tabs>
          <w:tab w:val="left" w:pos="1985"/>
        </w:tabs>
        <w:jc w:val="right"/>
        <w:rPr>
          <w:b/>
          <w:sz w:val="28"/>
          <w:szCs w:val="28"/>
        </w:rPr>
      </w:pPr>
      <w:r w:rsidRPr="002F5E22">
        <w:rPr>
          <w:b/>
          <w:sz w:val="28"/>
          <w:szCs w:val="28"/>
        </w:rPr>
        <w:lastRenderedPageBreak/>
        <w:t>Продолжение таблиц</w:t>
      </w:r>
      <w:r w:rsidR="006F6F24" w:rsidRPr="002F5E22">
        <w:rPr>
          <w:b/>
          <w:sz w:val="28"/>
          <w:szCs w:val="28"/>
        </w:rPr>
        <w:t>ы</w:t>
      </w:r>
      <w:r w:rsidRPr="002F5E22">
        <w:rPr>
          <w:b/>
          <w:sz w:val="28"/>
          <w:szCs w:val="28"/>
        </w:rPr>
        <w:t xml:space="preserve"> 2</w:t>
      </w:r>
    </w:p>
    <w:tbl>
      <w:tblPr>
        <w:tblW w:w="99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6379"/>
        <w:gridCol w:w="1559"/>
      </w:tblGrid>
      <w:tr w:rsidR="009A16C9" w:rsidRPr="0035436A">
        <w:trPr>
          <w:trHeight w:val="349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22040-76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Шпильки с ввинчиваемым концом длиной 2,5</w:t>
            </w:r>
            <w:r w:rsidRPr="0035436A">
              <w:rPr>
                <w:sz w:val="28"/>
                <w:szCs w:val="28"/>
                <w:lang w:val="en-US"/>
              </w:rPr>
              <w:t>d</w:t>
            </w:r>
            <w:r w:rsidRPr="0035436A">
              <w:rPr>
                <w:sz w:val="28"/>
                <w:szCs w:val="28"/>
              </w:rPr>
              <w:t>. Класс точности В.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744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22042-76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Шпильки для деталей с гладкими отверстиями. Класс точности В.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93"/>
        </w:trPr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Гайки (21.060.20)</w:t>
            </w:r>
          </w:p>
        </w:tc>
      </w:tr>
      <w:tr w:rsidR="009A16C9" w:rsidRPr="0035436A">
        <w:trPr>
          <w:trHeight w:val="683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2524-70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Гайки шестигранные  с уменьшенным  размером «под ключ» класса точности А.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40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3032-76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Гайки – барашки.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70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5915-70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Гайки шестигранные класса точности В.  Ко</w:t>
            </w:r>
            <w:r w:rsidRPr="0035436A">
              <w:rPr>
                <w:sz w:val="28"/>
                <w:szCs w:val="28"/>
              </w:rPr>
              <w:t>н</w:t>
            </w:r>
            <w:r w:rsidRPr="0035436A">
              <w:rPr>
                <w:sz w:val="28"/>
                <w:szCs w:val="28"/>
              </w:rPr>
              <w:t>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540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5916-70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Гайки шестигранные  низкие класса  точности В.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540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5918-73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Гайки  шестигранные  прорезные и корончатые (нормальной точности). Конструкция 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600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5927-70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Гайки шестигранные  класса точности А. Ко</w:t>
            </w:r>
            <w:r w:rsidRPr="0035436A">
              <w:rPr>
                <w:sz w:val="28"/>
                <w:szCs w:val="28"/>
              </w:rPr>
              <w:t>н</w:t>
            </w:r>
            <w:r w:rsidRPr="0035436A">
              <w:rPr>
                <w:sz w:val="28"/>
                <w:szCs w:val="28"/>
              </w:rPr>
              <w:t>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492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5931-70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Гайки шестигранные особо высокие  класса то</w:t>
            </w:r>
            <w:r w:rsidRPr="0035436A">
              <w:rPr>
                <w:sz w:val="28"/>
                <w:szCs w:val="28"/>
              </w:rPr>
              <w:t>ч</w:t>
            </w:r>
            <w:r w:rsidRPr="0035436A">
              <w:rPr>
                <w:sz w:val="28"/>
                <w:szCs w:val="28"/>
              </w:rPr>
              <w:t>ности  А.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36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11871-88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Гайки круглые шлицевые.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650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15525-70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Гайки шестигранные  особо высокие класса  то</w:t>
            </w:r>
            <w:r w:rsidRPr="0035436A">
              <w:rPr>
                <w:sz w:val="28"/>
                <w:szCs w:val="28"/>
              </w:rPr>
              <w:t>ч</w:t>
            </w:r>
            <w:r w:rsidRPr="0035436A">
              <w:rPr>
                <w:sz w:val="28"/>
                <w:szCs w:val="28"/>
              </w:rPr>
              <w:t>ности В.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40"/>
        </w:trPr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Шайбы, контрящие элементы (21.060.30)</w:t>
            </w:r>
          </w:p>
        </w:tc>
      </w:tr>
      <w:tr w:rsidR="009A16C9" w:rsidRPr="0035436A">
        <w:trPr>
          <w:trHeight w:val="252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397-79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Шплинты.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384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6402-70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Шайбы пружинные.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341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6958-78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Шайбы увеличенные. Классы точности</w:t>
            </w:r>
            <w:proofErr w:type="gramStart"/>
            <w:r w:rsidRPr="0035436A">
              <w:rPr>
                <w:sz w:val="28"/>
                <w:szCs w:val="28"/>
              </w:rPr>
              <w:t xml:space="preserve"> А</w:t>
            </w:r>
            <w:proofErr w:type="gramEnd"/>
            <w:r w:rsidRPr="0035436A">
              <w:rPr>
                <w:sz w:val="28"/>
                <w:szCs w:val="28"/>
              </w:rPr>
              <w:t xml:space="preserve"> и С.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302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10450-78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7"/>
                <w:szCs w:val="27"/>
              </w:rPr>
            </w:pPr>
            <w:r w:rsidRPr="0035436A">
              <w:rPr>
                <w:sz w:val="27"/>
                <w:szCs w:val="27"/>
              </w:rPr>
              <w:t>Шайбы уменьшенные. Классы точности</w:t>
            </w:r>
            <w:proofErr w:type="gramStart"/>
            <w:r w:rsidRPr="0035436A">
              <w:rPr>
                <w:sz w:val="27"/>
                <w:szCs w:val="27"/>
              </w:rPr>
              <w:t xml:space="preserve"> А</w:t>
            </w:r>
            <w:proofErr w:type="gramEnd"/>
            <w:r w:rsidRPr="0035436A">
              <w:rPr>
                <w:sz w:val="27"/>
                <w:szCs w:val="27"/>
              </w:rPr>
              <w:t xml:space="preserve"> и С.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34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10906-78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Шайбы  косые.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34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11371-78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Шайбы.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34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11872-89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Шайбы стопорные </w:t>
            </w:r>
            <w:proofErr w:type="spellStart"/>
            <w:r w:rsidRPr="0035436A">
              <w:rPr>
                <w:sz w:val="28"/>
                <w:szCs w:val="28"/>
              </w:rPr>
              <w:t>многолапчатые</w:t>
            </w:r>
            <w:proofErr w:type="spellEnd"/>
            <w:r w:rsidRPr="0035436A">
              <w:rPr>
                <w:sz w:val="28"/>
                <w:szCs w:val="28"/>
              </w:rPr>
              <w:t>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355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13463-77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Шайбы стопорные с лапкой. Конструкция и  ра</w:t>
            </w:r>
            <w:r w:rsidRPr="0035436A">
              <w:rPr>
                <w:sz w:val="28"/>
                <w:szCs w:val="28"/>
              </w:rPr>
              <w:t>з</w:t>
            </w:r>
            <w:r w:rsidRPr="0035436A">
              <w:rPr>
                <w:sz w:val="28"/>
                <w:szCs w:val="28"/>
              </w:rPr>
              <w:t>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352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13465-77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Шайбы стопорные с носком.  Конструкция и ра</w:t>
            </w:r>
            <w:r w:rsidRPr="0035436A">
              <w:rPr>
                <w:sz w:val="28"/>
                <w:szCs w:val="28"/>
              </w:rPr>
              <w:t>з</w:t>
            </w:r>
            <w:r w:rsidRPr="0035436A">
              <w:rPr>
                <w:sz w:val="28"/>
                <w:szCs w:val="28"/>
              </w:rPr>
              <w:t>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387"/>
        </w:trPr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Штифты (21.060.50)</w:t>
            </w:r>
          </w:p>
        </w:tc>
      </w:tr>
      <w:tr w:rsidR="009A16C9" w:rsidRPr="0035436A">
        <w:trPr>
          <w:trHeight w:val="384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3128-70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Штифты цилиндрические незакаленные.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34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3129-70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Штифты конические незакаленные.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34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24296-93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Штифты цилиндрические закаленные.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61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26862-86</w:t>
            </w:r>
          </w:p>
        </w:tc>
        <w:tc>
          <w:tcPr>
            <w:tcW w:w="6379" w:type="dxa"/>
          </w:tcPr>
          <w:p w:rsidR="009A16C9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Штифты. ОТУ.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</w:tbl>
    <w:p w:rsidR="00C34ED0" w:rsidRDefault="00C34ED0" w:rsidP="002F5E22">
      <w:pPr>
        <w:tabs>
          <w:tab w:val="left" w:pos="1985"/>
        </w:tabs>
        <w:jc w:val="right"/>
        <w:rPr>
          <w:b/>
          <w:sz w:val="28"/>
          <w:szCs w:val="28"/>
        </w:rPr>
      </w:pPr>
    </w:p>
    <w:p w:rsidR="009A16C9" w:rsidRPr="002F5E22" w:rsidRDefault="009A16C9" w:rsidP="002F5E22">
      <w:pPr>
        <w:tabs>
          <w:tab w:val="left" w:pos="1985"/>
        </w:tabs>
        <w:jc w:val="right"/>
        <w:rPr>
          <w:b/>
          <w:sz w:val="28"/>
          <w:szCs w:val="28"/>
        </w:rPr>
      </w:pPr>
      <w:r w:rsidRPr="002F5E22">
        <w:rPr>
          <w:b/>
          <w:sz w:val="28"/>
          <w:szCs w:val="28"/>
        </w:rPr>
        <w:lastRenderedPageBreak/>
        <w:t>Продолжение таблиц</w:t>
      </w:r>
      <w:r w:rsidR="006F6F24" w:rsidRPr="002F5E22">
        <w:rPr>
          <w:b/>
          <w:sz w:val="28"/>
          <w:szCs w:val="28"/>
        </w:rPr>
        <w:t>ы</w:t>
      </w:r>
      <w:r w:rsidRPr="002F5E22">
        <w:rPr>
          <w:b/>
          <w:sz w:val="28"/>
          <w:szCs w:val="28"/>
        </w:rPr>
        <w:t xml:space="preserve"> 2</w:t>
      </w:r>
    </w:p>
    <w:tbl>
      <w:tblPr>
        <w:tblW w:w="99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6379"/>
        <w:gridCol w:w="1559"/>
      </w:tblGrid>
      <w:tr w:rsidR="009A16C9" w:rsidRPr="0035436A">
        <w:trPr>
          <w:trHeight w:val="372"/>
        </w:trPr>
        <w:tc>
          <w:tcPr>
            <w:tcW w:w="9901" w:type="dxa"/>
            <w:gridSpan w:val="3"/>
            <w:vAlign w:val="center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Кольца, муфты (21.060.60)</w:t>
            </w:r>
          </w:p>
        </w:tc>
      </w:tr>
      <w:tr w:rsidR="009A16C9" w:rsidRPr="0035436A">
        <w:trPr>
          <w:trHeight w:val="576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2833-77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Кольца пружинные для </w:t>
            </w:r>
            <w:proofErr w:type="spellStart"/>
            <w:r w:rsidRPr="0035436A">
              <w:rPr>
                <w:sz w:val="28"/>
                <w:szCs w:val="28"/>
              </w:rPr>
              <w:t>стопорения</w:t>
            </w:r>
            <w:proofErr w:type="spellEnd"/>
            <w:r w:rsidRPr="0035436A">
              <w:rPr>
                <w:sz w:val="28"/>
                <w:szCs w:val="28"/>
              </w:rPr>
              <w:t xml:space="preserve"> винтов и к</w:t>
            </w:r>
            <w:r w:rsidRPr="0035436A">
              <w:rPr>
                <w:sz w:val="28"/>
                <w:szCs w:val="28"/>
              </w:rPr>
              <w:t>а</w:t>
            </w:r>
            <w:r w:rsidRPr="0035436A">
              <w:rPr>
                <w:sz w:val="28"/>
                <w:szCs w:val="28"/>
              </w:rPr>
              <w:t>навки для них.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70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21424-93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Муфты упругие  втулочно-пальцевые. Параметры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70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24137-80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Детали крепления трубопроводов. Хомуты. Ко</w:t>
            </w:r>
            <w:r w:rsidRPr="0035436A">
              <w:rPr>
                <w:sz w:val="28"/>
                <w:szCs w:val="28"/>
              </w:rPr>
              <w:t>н</w:t>
            </w:r>
            <w:r w:rsidRPr="0035436A">
              <w:rPr>
                <w:sz w:val="28"/>
                <w:szCs w:val="28"/>
              </w:rPr>
              <w:t>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70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24139-80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Детали крепления трубопроводов. Хомуты одн</w:t>
            </w:r>
            <w:r w:rsidRPr="0035436A">
              <w:rPr>
                <w:sz w:val="28"/>
                <w:szCs w:val="28"/>
              </w:rPr>
              <w:t>о</w:t>
            </w:r>
            <w:r w:rsidRPr="0035436A">
              <w:rPr>
                <w:sz w:val="28"/>
                <w:szCs w:val="28"/>
              </w:rPr>
              <w:t>сторонние.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9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24140-80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Детали крепления трубопроводов.  Скобы и х</w:t>
            </w:r>
            <w:r w:rsidRPr="0035436A">
              <w:rPr>
                <w:sz w:val="28"/>
                <w:szCs w:val="28"/>
              </w:rPr>
              <w:t>о</w:t>
            </w:r>
            <w:r w:rsidRPr="0035436A">
              <w:rPr>
                <w:sz w:val="28"/>
                <w:szCs w:val="28"/>
              </w:rPr>
              <w:t>муты.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660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25021-93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Муфты  упругие с промежуточным диском. П</w:t>
            </w:r>
            <w:r w:rsidRPr="0035436A">
              <w:rPr>
                <w:sz w:val="28"/>
                <w:szCs w:val="28"/>
              </w:rPr>
              <w:t>а</w:t>
            </w:r>
            <w:r w:rsidRPr="0035436A">
              <w:rPr>
                <w:sz w:val="28"/>
                <w:szCs w:val="28"/>
              </w:rPr>
              <w:t>раметры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98"/>
        </w:trPr>
        <w:tc>
          <w:tcPr>
            <w:tcW w:w="9901" w:type="dxa"/>
            <w:gridSpan w:val="3"/>
            <w:vAlign w:val="center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ПОДШИПНИКИ  (21.100)</w:t>
            </w:r>
          </w:p>
        </w:tc>
      </w:tr>
      <w:tr w:rsidR="009A16C9" w:rsidRPr="0035436A">
        <w:trPr>
          <w:trHeight w:val="52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28428-90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Подшипники радиальные шариковые сферич</w:t>
            </w:r>
            <w:r w:rsidRPr="0035436A">
              <w:rPr>
                <w:sz w:val="28"/>
                <w:szCs w:val="28"/>
              </w:rPr>
              <w:t>е</w:t>
            </w:r>
            <w:r w:rsidRPr="0035436A">
              <w:rPr>
                <w:sz w:val="28"/>
                <w:szCs w:val="28"/>
              </w:rPr>
              <w:t>ские двухрядные.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332"/>
        </w:trPr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  <w:u w:val="single"/>
              </w:rPr>
              <w:t>Подшипники скольжения (21.100.10)</w:t>
            </w:r>
          </w:p>
        </w:tc>
      </w:tr>
      <w:tr w:rsidR="009A16C9" w:rsidRPr="0035436A">
        <w:trPr>
          <w:trHeight w:val="52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1978-81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Втулки подшипников скольжения металлические. Типы и основные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744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ИСО 2795-2001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Подшипники скольжения. Металлокерамические втулки. Размеры и допуски.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506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11521-82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Корпуса подшипников скольжения на лапках с двумя  крепежными отверстиями.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485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11522-82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Корпуса подшипников скольжения  фланцевые с двумя  крепежными  отверстиями.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91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11525-82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Втулки металлические для  неразъемных корп</w:t>
            </w:r>
            <w:r w:rsidRPr="0035436A">
              <w:rPr>
                <w:sz w:val="28"/>
                <w:szCs w:val="28"/>
              </w:rPr>
              <w:t>у</w:t>
            </w:r>
            <w:r w:rsidRPr="0035436A">
              <w:rPr>
                <w:sz w:val="28"/>
                <w:szCs w:val="28"/>
              </w:rPr>
              <w:t>сов на лапах и  фланцевых корпусов подшипн</w:t>
            </w:r>
            <w:r w:rsidRPr="0035436A">
              <w:rPr>
                <w:sz w:val="28"/>
                <w:szCs w:val="28"/>
              </w:rPr>
              <w:t>и</w:t>
            </w:r>
            <w:r w:rsidRPr="0035436A">
              <w:rPr>
                <w:sz w:val="28"/>
                <w:szCs w:val="28"/>
              </w:rPr>
              <w:t>ков скольжения.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852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11607-82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Корпуса подшипников  скольжения разъемные с двумя  крепежными отверстиями.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960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11609-82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Корпуса подшипников скольжения  разъемные наклонные с двумя  крепежными отверстиями.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590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11611-82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262A9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7"/>
                <w:szCs w:val="27"/>
              </w:rPr>
            </w:pPr>
            <w:r w:rsidRPr="003262A9">
              <w:rPr>
                <w:sz w:val="27"/>
                <w:szCs w:val="27"/>
              </w:rPr>
              <w:t>Вкладыши металлические для разъемных корпусов  подшипников  скольжения.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73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25105-82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Втулки и вкладыши металлические для неразъе</w:t>
            </w:r>
            <w:r w:rsidRPr="0035436A">
              <w:rPr>
                <w:sz w:val="28"/>
                <w:szCs w:val="28"/>
              </w:rPr>
              <w:t>м</w:t>
            </w:r>
            <w:r w:rsidRPr="0035436A">
              <w:rPr>
                <w:sz w:val="28"/>
                <w:szCs w:val="28"/>
              </w:rPr>
              <w:t>ных и разъемных  корпусов подшипников скол</w:t>
            </w:r>
            <w:r w:rsidRPr="0035436A">
              <w:rPr>
                <w:sz w:val="28"/>
                <w:szCs w:val="28"/>
              </w:rPr>
              <w:t>ь</w:t>
            </w:r>
            <w:r w:rsidRPr="0035436A">
              <w:rPr>
                <w:sz w:val="28"/>
                <w:szCs w:val="28"/>
              </w:rPr>
              <w:t>жения. ТТ.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</w:tbl>
    <w:p w:rsidR="009A16C9" w:rsidRPr="002F5E22" w:rsidRDefault="009A16C9" w:rsidP="002F5E22">
      <w:pPr>
        <w:tabs>
          <w:tab w:val="left" w:pos="1985"/>
        </w:tabs>
        <w:jc w:val="right"/>
        <w:rPr>
          <w:b/>
          <w:sz w:val="28"/>
          <w:szCs w:val="28"/>
        </w:rPr>
      </w:pPr>
      <w:r w:rsidRPr="002F5E22">
        <w:rPr>
          <w:b/>
          <w:sz w:val="28"/>
          <w:szCs w:val="28"/>
        </w:rPr>
        <w:lastRenderedPageBreak/>
        <w:t>Продолжение таблиц</w:t>
      </w:r>
      <w:r w:rsidR="006F6F24" w:rsidRPr="002F5E22">
        <w:rPr>
          <w:b/>
          <w:sz w:val="28"/>
          <w:szCs w:val="28"/>
        </w:rPr>
        <w:t>ы</w:t>
      </w:r>
      <w:r w:rsidRPr="002F5E22">
        <w:rPr>
          <w:b/>
          <w:sz w:val="28"/>
          <w:szCs w:val="28"/>
        </w:rPr>
        <w:t xml:space="preserve"> 2</w:t>
      </w:r>
    </w:p>
    <w:tbl>
      <w:tblPr>
        <w:tblW w:w="99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6379"/>
        <w:gridCol w:w="1559"/>
      </w:tblGrid>
      <w:tr w:rsidR="009A16C9" w:rsidRPr="0035436A">
        <w:trPr>
          <w:trHeight w:val="574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25106-82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Корпуса подшипников  скольжения неразъемные и разъемные. ТТ.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420"/>
        </w:trPr>
        <w:tc>
          <w:tcPr>
            <w:tcW w:w="9901" w:type="dxa"/>
            <w:gridSpan w:val="3"/>
            <w:vAlign w:val="center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Подшипники качения (21.100.20)</w:t>
            </w:r>
          </w:p>
        </w:tc>
      </w:tr>
      <w:tr w:rsidR="009A16C9" w:rsidRPr="0035436A">
        <w:trPr>
          <w:trHeight w:val="70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831-75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Подшипники  шариковые  радиально-упорные  однорядные. Типы и основные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522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2893-82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Подшипники качения. Канавки под упорные  пружинные кольца. Кольца  пружинные упорные.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996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3325-85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Подшипники качения. Поля допусков  и технич</w:t>
            </w:r>
            <w:r w:rsidRPr="0035436A">
              <w:rPr>
                <w:sz w:val="28"/>
                <w:szCs w:val="28"/>
              </w:rPr>
              <w:t>е</w:t>
            </w:r>
            <w:r w:rsidRPr="0035436A">
              <w:rPr>
                <w:sz w:val="28"/>
                <w:szCs w:val="28"/>
              </w:rPr>
              <w:t>ские требования к посадочным  поверхностям в</w:t>
            </w:r>
            <w:r w:rsidRPr="0035436A">
              <w:rPr>
                <w:sz w:val="28"/>
                <w:szCs w:val="28"/>
              </w:rPr>
              <w:t>а</w:t>
            </w:r>
            <w:r w:rsidRPr="0035436A">
              <w:rPr>
                <w:sz w:val="28"/>
                <w:szCs w:val="28"/>
              </w:rPr>
              <w:t>лов и корпусов. Посадки.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40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3635-78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Подшипники шарнирные.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372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3722-81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Подшипники качения. Шарики.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660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4252-75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Подшипники шариковые радиально-упорные двухрядные. Основные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652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4657-82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Подшипники роликовые радиальные игольчатые однорядные. Основные размеры. ТТ.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65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5721-75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Подшипники  роликовые радиальные  сферич</w:t>
            </w:r>
            <w:r w:rsidRPr="0035436A">
              <w:rPr>
                <w:sz w:val="28"/>
                <w:szCs w:val="28"/>
              </w:rPr>
              <w:t>е</w:t>
            </w:r>
            <w:r w:rsidRPr="0035436A">
              <w:rPr>
                <w:sz w:val="28"/>
                <w:szCs w:val="28"/>
              </w:rPr>
              <w:t>ские двухрядные. Типы и основные 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58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7242-81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Подшипники  шариковые  радиальные  одноря</w:t>
            </w:r>
            <w:r w:rsidRPr="0035436A">
              <w:rPr>
                <w:sz w:val="28"/>
                <w:szCs w:val="28"/>
              </w:rPr>
              <w:t>д</w:t>
            </w:r>
            <w:r w:rsidRPr="0035436A">
              <w:rPr>
                <w:sz w:val="28"/>
                <w:szCs w:val="28"/>
              </w:rPr>
              <w:t>ные с защитными шайбами.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672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7872-89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Подшипники упорные шариковые  одинарные и двойные.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641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8328-75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Подшипники роликовые  радиальные  с коротк</w:t>
            </w:r>
            <w:r w:rsidRPr="0035436A">
              <w:rPr>
                <w:sz w:val="28"/>
                <w:szCs w:val="28"/>
              </w:rPr>
              <w:t>и</w:t>
            </w:r>
            <w:r w:rsidRPr="0035436A">
              <w:rPr>
                <w:sz w:val="28"/>
                <w:szCs w:val="28"/>
              </w:rPr>
              <w:t>ми цилиндрическими роликами. Типы и основные 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70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8338-75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Подшипники  шариковые  радиальные  одноря</w:t>
            </w:r>
            <w:r w:rsidRPr="0035436A">
              <w:rPr>
                <w:sz w:val="28"/>
                <w:szCs w:val="28"/>
              </w:rPr>
              <w:t>д</w:t>
            </w:r>
            <w:r w:rsidRPr="0035436A">
              <w:rPr>
                <w:sz w:val="28"/>
                <w:szCs w:val="28"/>
              </w:rPr>
              <w:t>ные. Основные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94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8545-75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Подшипники шариковые и роликовые  двухря</w:t>
            </w:r>
            <w:r w:rsidRPr="0035436A">
              <w:rPr>
                <w:sz w:val="28"/>
                <w:szCs w:val="28"/>
              </w:rPr>
              <w:t>д</w:t>
            </w:r>
            <w:r w:rsidRPr="0035436A">
              <w:rPr>
                <w:sz w:val="28"/>
                <w:szCs w:val="28"/>
              </w:rPr>
              <w:t>ные  с закрепительными втулками. Типы и осно</w:t>
            </w:r>
            <w:r w:rsidRPr="0035436A">
              <w:rPr>
                <w:sz w:val="28"/>
                <w:szCs w:val="28"/>
              </w:rPr>
              <w:t>в</w:t>
            </w:r>
            <w:r w:rsidRPr="0035436A">
              <w:rPr>
                <w:sz w:val="28"/>
                <w:szCs w:val="28"/>
              </w:rPr>
              <w:t>ные размеры. (Сферические).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660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9592-75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Подшипники  шариковые  радиальные с выст</w:t>
            </w:r>
            <w:r w:rsidRPr="0035436A">
              <w:rPr>
                <w:sz w:val="28"/>
                <w:szCs w:val="28"/>
              </w:rPr>
              <w:t>у</w:t>
            </w:r>
            <w:r w:rsidRPr="0035436A">
              <w:rPr>
                <w:sz w:val="28"/>
                <w:szCs w:val="28"/>
              </w:rPr>
              <w:t>пающим внутренним  кольцом. ТУ. (Сферич</w:t>
            </w:r>
            <w:r w:rsidRPr="0035436A">
              <w:rPr>
                <w:sz w:val="28"/>
                <w:szCs w:val="28"/>
              </w:rPr>
              <w:t>е</w:t>
            </w:r>
            <w:r w:rsidRPr="0035436A">
              <w:rPr>
                <w:sz w:val="28"/>
                <w:szCs w:val="28"/>
              </w:rPr>
              <w:t>ские)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515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27365-87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Подшипники роликовые  конические однорядные  повышенной  грузоподъемности. Основные ра</w:t>
            </w:r>
            <w:r w:rsidRPr="0035436A">
              <w:rPr>
                <w:sz w:val="28"/>
                <w:szCs w:val="28"/>
              </w:rPr>
              <w:t>з</w:t>
            </w:r>
            <w:r w:rsidRPr="0035436A">
              <w:rPr>
                <w:sz w:val="28"/>
                <w:szCs w:val="28"/>
              </w:rPr>
              <w:t>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515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29241-91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Подшипники упорно-радиальные шариковые  одинарные с углом контакта 60</w:t>
            </w:r>
            <w:r w:rsidRPr="0035436A">
              <w:rPr>
                <w:sz w:val="28"/>
                <w:szCs w:val="28"/>
                <w:vertAlign w:val="superscript"/>
              </w:rPr>
              <w:t>0</w:t>
            </w:r>
            <w:r w:rsidRPr="0035436A">
              <w:rPr>
                <w:sz w:val="28"/>
                <w:szCs w:val="28"/>
              </w:rPr>
              <w:t>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316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6"/>
                <w:szCs w:val="26"/>
              </w:rPr>
            </w:pPr>
            <w:proofErr w:type="gramStart"/>
            <w:r w:rsidRPr="0035436A">
              <w:rPr>
                <w:sz w:val="26"/>
                <w:szCs w:val="26"/>
              </w:rPr>
              <w:t>Р</w:t>
            </w:r>
            <w:proofErr w:type="gramEnd"/>
            <w:r w:rsidRPr="0035436A">
              <w:rPr>
                <w:sz w:val="26"/>
                <w:szCs w:val="26"/>
              </w:rPr>
              <w:t xml:space="preserve"> 52859-2007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Подшипники качения. ОТУ.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</w:tbl>
    <w:p w:rsidR="00C34ED0" w:rsidRDefault="00C34ED0" w:rsidP="002F5E22">
      <w:pPr>
        <w:tabs>
          <w:tab w:val="left" w:pos="1985"/>
        </w:tabs>
        <w:jc w:val="right"/>
        <w:rPr>
          <w:b/>
          <w:sz w:val="28"/>
          <w:szCs w:val="28"/>
        </w:rPr>
      </w:pPr>
    </w:p>
    <w:p w:rsidR="009A16C9" w:rsidRPr="002F5E22" w:rsidRDefault="009A16C9" w:rsidP="002F5E22">
      <w:pPr>
        <w:tabs>
          <w:tab w:val="left" w:pos="1985"/>
        </w:tabs>
        <w:jc w:val="right"/>
        <w:rPr>
          <w:b/>
          <w:sz w:val="28"/>
          <w:szCs w:val="28"/>
        </w:rPr>
      </w:pPr>
      <w:r w:rsidRPr="002F5E22">
        <w:rPr>
          <w:b/>
          <w:sz w:val="28"/>
          <w:szCs w:val="28"/>
        </w:rPr>
        <w:lastRenderedPageBreak/>
        <w:t>Продолжение таблиц</w:t>
      </w:r>
      <w:r w:rsidR="006F6F24" w:rsidRPr="002F5E22">
        <w:rPr>
          <w:b/>
          <w:sz w:val="28"/>
          <w:szCs w:val="28"/>
        </w:rPr>
        <w:t>ы</w:t>
      </w:r>
      <w:r w:rsidRPr="002F5E22">
        <w:rPr>
          <w:b/>
          <w:sz w:val="28"/>
          <w:szCs w:val="28"/>
        </w:rPr>
        <w:t xml:space="preserve"> 2</w:t>
      </w:r>
    </w:p>
    <w:tbl>
      <w:tblPr>
        <w:tblW w:w="99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6379"/>
        <w:gridCol w:w="1559"/>
      </w:tblGrid>
      <w:tr w:rsidR="009A16C9" w:rsidRPr="0035436A">
        <w:trPr>
          <w:trHeight w:val="360"/>
        </w:trPr>
        <w:tc>
          <w:tcPr>
            <w:tcW w:w="9901" w:type="dxa"/>
            <w:gridSpan w:val="3"/>
            <w:vAlign w:val="center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ВАЛЫ И МУФТЫ (21.120)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Валы (21.120.10)</w:t>
            </w:r>
          </w:p>
        </w:tc>
      </w:tr>
      <w:tr w:rsidR="009A16C9" w:rsidRPr="0035436A">
        <w:trPr>
          <w:trHeight w:val="516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12080-66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Концы валов цилиндрические.  Основные разм</w:t>
            </w:r>
            <w:r w:rsidRPr="0035436A">
              <w:rPr>
                <w:sz w:val="28"/>
                <w:szCs w:val="28"/>
              </w:rPr>
              <w:t>е</w:t>
            </w:r>
            <w:r w:rsidRPr="0035436A">
              <w:rPr>
                <w:sz w:val="28"/>
                <w:szCs w:val="28"/>
              </w:rPr>
              <w:t>ры, допускаемые крутящие моменты.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516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12081-72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Концы валов конические с конусностью 1:10. О</w:t>
            </w:r>
            <w:r w:rsidRPr="0035436A">
              <w:rPr>
                <w:sz w:val="28"/>
                <w:szCs w:val="28"/>
              </w:rPr>
              <w:t>с</w:t>
            </w:r>
            <w:r w:rsidRPr="0035436A">
              <w:rPr>
                <w:sz w:val="28"/>
                <w:szCs w:val="28"/>
              </w:rPr>
              <w:t>новные размеры. Допускаемые крутящие моме</w:t>
            </w:r>
            <w:r w:rsidRPr="0035436A">
              <w:rPr>
                <w:sz w:val="28"/>
                <w:szCs w:val="28"/>
              </w:rPr>
              <w:t>н</w:t>
            </w:r>
            <w:r w:rsidRPr="0035436A">
              <w:rPr>
                <w:sz w:val="28"/>
                <w:szCs w:val="28"/>
              </w:rPr>
              <w:t>ты.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516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24266-94</w:t>
            </w:r>
          </w:p>
        </w:tc>
        <w:tc>
          <w:tcPr>
            <w:tcW w:w="6379" w:type="dxa"/>
          </w:tcPr>
          <w:p w:rsidR="009A16C9" w:rsidRPr="0003796C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7"/>
                <w:szCs w:val="27"/>
              </w:rPr>
            </w:pPr>
            <w:r w:rsidRPr="0003796C">
              <w:rPr>
                <w:sz w:val="27"/>
                <w:szCs w:val="27"/>
              </w:rPr>
              <w:t xml:space="preserve">Концы валов редукторов и </w:t>
            </w:r>
            <w:proofErr w:type="gramStart"/>
            <w:r w:rsidRPr="0003796C">
              <w:rPr>
                <w:sz w:val="27"/>
                <w:szCs w:val="27"/>
              </w:rPr>
              <w:t>мотор-редукторов</w:t>
            </w:r>
            <w:proofErr w:type="gramEnd"/>
            <w:r w:rsidRPr="0003796C">
              <w:rPr>
                <w:sz w:val="27"/>
                <w:szCs w:val="27"/>
              </w:rPr>
              <w:t>. О</w:t>
            </w:r>
            <w:r w:rsidRPr="0003796C">
              <w:rPr>
                <w:sz w:val="27"/>
                <w:szCs w:val="27"/>
              </w:rPr>
              <w:t>с</w:t>
            </w:r>
            <w:r w:rsidRPr="0003796C">
              <w:rPr>
                <w:sz w:val="27"/>
                <w:szCs w:val="27"/>
              </w:rPr>
              <w:t>новные размеры, допускаемые крутящие моменты.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63"/>
        </w:trPr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  <w:u w:val="single"/>
              </w:rPr>
              <w:t>Муфты (21.120.20)</w:t>
            </w:r>
          </w:p>
        </w:tc>
      </w:tr>
      <w:tr w:rsidR="009A16C9" w:rsidRPr="0035436A">
        <w:trPr>
          <w:trHeight w:val="247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5147-97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Муфты шарнирные.  Параметры,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58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14151-69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Муфты гидродинамические регулируемые  одн</w:t>
            </w:r>
            <w:r w:rsidRPr="0035436A">
              <w:rPr>
                <w:sz w:val="28"/>
                <w:szCs w:val="28"/>
              </w:rPr>
              <w:t>о</w:t>
            </w:r>
            <w:r w:rsidRPr="0035436A">
              <w:rPr>
                <w:sz w:val="28"/>
                <w:szCs w:val="28"/>
              </w:rPr>
              <w:t>рядные. Основные параметры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64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15620-93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Муфты предохранительные  кулачковые. Пар</w:t>
            </w:r>
            <w:r w:rsidRPr="0035436A">
              <w:rPr>
                <w:sz w:val="28"/>
                <w:szCs w:val="28"/>
              </w:rPr>
              <w:t>а</w:t>
            </w:r>
            <w:r w:rsidRPr="0035436A">
              <w:rPr>
                <w:sz w:val="28"/>
                <w:szCs w:val="28"/>
              </w:rPr>
              <w:t>метры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70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15622-96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Муфты предохранительные фрикционные. Пар</w:t>
            </w:r>
            <w:r w:rsidRPr="0035436A">
              <w:rPr>
                <w:sz w:val="28"/>
                <w:szCs w:val="28"/>
              </w:rPr>
              <w:t>а</w:t>
            </w:r>
            <w:r w:rsidRPr="0035436A">
              <w:rPr>
                <w:sz w:val="28"/>
                <w:szCs w:val="28"/>
              </w:rPr>
              <w:t>метры,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333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20720-93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Муфты кулачково-дисковые. Параметры и разм</w:t>
            </w:r>
            <w:r w:rsidRPr="0035436A">
              <w:rPr>
                <w:sz w:val="28"/>
                <w:szCs w:val="28"/>
              </w:rPr>
              <w:t>е</w:t>
            </w:r>
            <w:r w:rsidRPr="0035436A">
              <w:rPr>
                <w:sz w:val="28"/>
                <w:szCs w:val="28"/>
              </w:rPr>
              <w:t>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40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20742-93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Муфты цепные. Параметры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29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20761-96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Муфты фланцевые. Параметры,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849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21573-76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Муфты электромагнитные многодисковые с </w:t>
            </w:r>
            <w:proofErr w:type="spellStart"/>
            <w:r w:rsidRPr="0035436A">
              <w:rPr>
                <w:sz w:val="28"/>
                <w:szCs w:val="28"/>
              </w:rPr>
              <w:t>ма</w:t>
            </w:r>
            <w:r w:rsidRPr="0035436A">
              <w:rPr>
                <w:sz w:val="28"/>
                <w:szCs w:val="28"/>
              </w:rPr>
              <w:t>г</w:t>
            </w:r>
            <w:r w:rsidRPr="0035436A">
              <w:rPr>
                <w:sz w:val="28"/>
                <w:szCs w:val="28"/>
              </w:rPr>
              <w:t>нитопроводящими</w:t>
            </w:r>
            <w:proofErr w:type="spellEnd"/>
            <w:r w:rsidRPr="0035436A">
              <w:rPr>
                <w:sz w:val="28"/>
                <w:szCs w:val="28"/>
              </w:rPr>
              <w:t xml:space="preserve"> дисками. Основные параметры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720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21574-88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Муфты электромагнитные многодисковые с </w:t>
            </w:r>
            <w:proofErr w:type="spellStart"/>
            <w:r w:rsidRPr="0035436A">
              <w:rPr>
                <w:sz w:val="28"/>
                <w:szCs w:val="28"/>
              </w:rPr>
              <w:t>ма</w:t>
            </w:r>
            <w:r w:rsidRPr="0035436A">
              <w:rPr>
                <w:sz w:val="28"/>
                <w:szCs w:val="28"/>
              </w:rPr>
              <w:t>г</w:t>
            </w:r>
            <w:r w:rsidRPr="0035436A">
              <w:rPr>
                <w:sz w:val="28"/>
                <w:szCs w:val="28"/>
              </w:rPr>
              <w:t>нитопроводящими</w:t>
            </w:r>
            <w:proofErr w:type="spellEnd"/>
            <w:r w:rsidRPr="0035436A">
              <w:rPr>
                <w:sz w:val="28"/>
                <w:szCs w:val="28"/>
              </w:rPr>
              <w:t xml:space="preserve"> дисками.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347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24246-96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Муфты втулочные.  Параметры,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523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26455-97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Муфты дисковые  полужесткие. Параметры, ко</w:t>
            </w:r>
            <w:r w:rsidRPr="0035436A">
              <w:rPr>
                <w:sz w:val="28"/>
                <w:szCs w:val="28"/>
              </w:rPr>
              <w:t>н</w:t>
            </w:r>
            <w:r w:rsidRPr="0035436A">
              <w:rPr>
                <w:sz w:val="28"/>
                <w:szCs w:val="28"/>
              </w:rPr>
              <w:t>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40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50892-96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Муфты упругие с торообразной  оболочкой.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70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50893-96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Муфты  предохранительные шариковые. Осно</w:t>
            </w:r>
            <w:r w:rsidRPr="0035436A">
              <w:rPr>
                <w:sz w:val="28"/>
                <w:szCs w:val="28"/>
              </w:rPr>
              <w:t>в</w:t>
            </w:r>
            <w:r w:rsidRPr="0035436A">
              <w:rPr>
                <w:sz w:val="28"/>
                <w:szCs w:val="28"/>
              </w:rPr>
              <w:t>ные параметры и размеры. ТТ.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8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50894-96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Муфты упругие со звездочкой.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355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50895-96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Муфты зубчатые.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04"/>
        </w:trPr>
        <w:tc>
          <w:tcPr>
            <w:tcW w:w="9901" w:type="dxa"/>
            <w:gridSpan w:val="3"/>
            <w:vAlign w:val="center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Шпонки, шпоночные канавки, шлицы (21.120.30)</w:t>
            </w:r>
          </w:p>
        </w:tc>
      </w:tr>
      <w:tr w:rsidR="009A16C9" w:rsidRPr="0035436A">
        <w:trPr>
          <w:trHeight w:val="64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1139-80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proofErr w:type="spellStart"/>
            <w:r w:rsidRPr="0035436A">
              <w:rPr>
                <w:sz w:val="28"/>
                <w:szCs w:val="28"/>
              </w:rPr>
              <w:t>О.н.в</w:t>
            </w:r>
            <w:proofErr w:type="spellEnd"/>
            <w:r w:rsidRPr="0035436A">
              <w:rPr>
                <w:sz w:val="28"/>
                <w:szCs w:val="28"/>
              </w:rPr>
              <w:t xml:space="preserve">. Соединения шлицевые </w:t>
            </w:r>
            <w:proofErr w:type="spellStart"/>
            <w:r w:rsidRPr="0035436A">
              <w:rPr>
                <w:sz w:val="28"/>
                <w:szCs w:val="28"/>
              </w:rPr>
              <w:t>прямобочные</w:t>
            </w:r>
            <w:proofErr w:type="spellEnd"/>
            <w:r w:rsidRPr="0035436A">
              <w:rPr>
                <w:sz w:val="28"/>
                <w:szCs w:val="28"/>
              </w:rPr>
              <w:t>. Ра</w:t>
            </w:r>
            <w:r w:rsidRPr="0035436A">
              <w:rPr>
                <w:sz w:val="28"/>
                <w:szCs w:val="28"/>
              </w:rPr>
              <w:t>з</w:t>
            </w:r>
            <w:r w:rsidRPr="0035436A">
              <w:rPr>
                <w:sz w:val="28"/>
                <w:szCs w:val="28"/>
              </w:rPr>
              <w:t>меры и допуски.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</w:tbl>
    <w:p w:rsidR="00C34ED0" w:rsidRDefault="00C34ED0" w:rsidP="002F5E22">
      <w:pPr>
        <w:tabs>
          <w:tab w:val="left" w:pos="1985"/>
        </w:tabs>
        <w:jc w:val="right"/>
        <w:rPr>
          <w:b/>
          <w:sz w:val="28"/>
          <w:szCs w:val="28"/>
        </w:rPr>
      </w:pPr>
    </w:p>
    <w:p w:rsidR="009A16C9" w:rsidRPr="002F5E22" w:rsidRDefault="009A16C9" w:rsidP="002F5E22">
      <w:pPr>
        <w:tabs>
          <w:tab w:val="left" w:pos="1985"/>
        </w:tabs>
        <w:jc w:val="right"/>
        <w:rPr>
          <w:b/>
          <w:sz w:val="28"/>
          <w:szCs w:val="28"/>
        </w:rPr>
      </w:pPr>
      <w:r w:rsidRPr="002F5E22">
        <w:rPr>
          <w:b/>
          <w:sz w:val="28"/>
          <w:szCs w:val="28"/>
        </w:rPr>
        <w:lastRenderedPageBreak/>
        <w:t>Продолжение таблиц</w:t>
      </w:r>
      <w:r w:rsidR="006F6F24" w:rsidRPr="002F5E22">
        <w:rPr>
          <w:b/>
          <w:sz w:val="28"/>
          <w:szCs w:val="28"/>
        </w:rPr>
        <w:t>ы</w:t>
      </w:r>
      <w:r w:rsidRPr="002F5E22">
        <w:rPr>
          <w:b/>
          <w:sz w:val="28"/>
          <w:szCs w:val="28"/>
        </w:rPr>
        <w:t xml:space="preserve"> 2</w:t>
      </w:r>
    </w:p>
    <w:tbl>
      <w:tblPr>
        <w:tblW w:w="99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6379"/>
        <w:gridCol w:w="1559"/>
      </w:tblGrid>
      <w:tr w:rsidR="009A16C9" w:rsidRPr="0035436A">
        <w:trPr>
          <w:trHeight w:val="349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6033-80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9D337C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proofErr w:type="spellStart"/>
            <w:r w:rsidRPr="009D337C">
              <w:rPr>
                <w:sz w:val="28"/>
                <w:szCs w:val="28"/>
              </w:rPr>
              <w:t>О.н.в</w:t>
            </w:r>
            <w:proofErr w:type="spellEnd"/>
            <w:r w:rsidRPr="009D337C">
              <w:rPr>
                <w:sz w:val="28"/>
                <w:szCs w:val="28"/>
              </w:rPr>
              <w:t xml:space="preserve">. Соединения шлицевые </w:t>
            </w:r>
            <w:proofErr w:type="spellStart"/>
            <w:r w:rsidRPr="009D337C">
              <w:rPr>
                <w:sz w:val="28"/>
                <w:szCs w:val="28"/>
              </w:rPr>
              <w:t>эвольвентные</w:t>
            </w:r>
            <w:proofErr w:type="spellEnd"/>
            <w:r w:rsidRPr="009D337C">
              <w:rPr>
                <w:sz w:val="28"/>
                <w:szCs w:val="28"/>
              </w:rPr>
              <w:t xml:space="preserve"> с у</w:t>
            </w:r>
            <w:r w:rsidRPr="009D337C">
              <w:rPr>
                <w:sz w:val="28"/>
                <w:szCs w:val="28"/>
              </w:rPr>
              <w:t>г</w:t>
            </w:r>
            <w:r w:rsidRPr="009D337C">
              <w:rPr>
                <w:sz w:val="28"/>
                <w:szCs w:val="28"/>
              </w:rPr>
              <w:t>лом  профиля 30</w:t>
            </w:r>
            <w:r w:rsidRPr="009D337C">
              <w:rPr>
                <w:sz w:val="28"/>
                <w:szCs w:val="28"/>
              </w:rPr>
              <w:sym w:font="Symbol" w:char="F0B0"/>
            </w:r>
            <w:r w:rsidRPr="009D337C">
              <w:rPr>
                <w:sz w:val="28"/>
                <w:szCs w:val="28"/>
              </w:rPr>
              <w:t>. Размеры, допуски и измеря</w:t>
            </w:r>
            <w:r w:rsidRPr="009D337C">
              <w:rPr>
                <w:sz w:val="28"/>
                <w:szCs w:val="28"/>
              </w:rPr>
              <w:t>е</w:t>
            </w:r>
            <w:r w:rsidRPr="009D337C">
              <w:rPr>
                <w:sz w:val="28"/>
                <w:szCs w:val="28"/>
              </w:rPr>
              <w:t>мые величины.</w:t>
            </w:r>
            <w:r w:rsidRPr="009D337C">
              <w:rPr>
                <w:position w:val="-10"/>
                <w:sz w:val="28"/>
                <w:szCs w:val="28"/>
              </w:rPr>
              <w:object w:dxaOrig="180" w:dyaOrig="340">
                <v:shape id="_x0000_i1029" type="#_x0000_t75" style="width:8.4pt;height:16.85pt" o:ole="">
                  <v:imagedata r:id="rId47" o:title=""/>
                </v:shape>
                <o:OLEObject Type="Embed" ProgID="Equation.3" ShapeID="_x0000_i1029" DrawAspect="Content" ObjectID="_1570522761" r:id="rId48"/>
              </w:objec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131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8790-79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03796C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7"/>
                <w:szCs w:val="27"/>
              </w:rPr>
            </w:pPr>
            <w:proofErr w:type="spellStart"/>
            <w:r w:rsidRPr="0003796C">
              <w:rPr>
                <w:sz w:val="27"/>
                <w:szCs w:val="27"/>
              </w:rPr>
              <w:t>О.н.в</w:t>
            </w:r>
            <w:proofErr w:type="spellEnd"/>
            <w:r w:rsidRPr="0003796C">
              <w:rPr>
                <w:sz w:val="27"/>
                <w:szCs w:val="27"/>
              </w:rPr>
              <w:t>. Соединения шпоночные с призматическими направляющими шпонками  с креплением  на валу. Размеры  шпонок  и сечений  пазов. Допуски и п</w:t>
            </w:r>
            <w:r w:rsidRPr="0003796C">
              <w:rPr>
                <w:sz w:val="27"/>
                <w:szCs w:val="27"/>
              </w:rPr>
              <w:t>о</w:t>
            </w:r>
            <w:r w:rsidRPr="0003796C">
              <w:rPr>
                <w:sz w:val="27"/>
                <w:szCs w:val="27"/>
              </w:rPr>
              <w:t>садки.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924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23360-78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proofErr w:type="spellStart"/>
            <w:r w:rsidRPr="0035436A">
              <w:rPr>
                <w:sz w:val="28"/>
                <w:szCs w:val="28"/>
              </w:rPr>
              <w:t>О.н.в</w:t>
            </w:r>
            <w:proofErr w:type="spellEnd"/>
            <w:r w:rsidRPr="0035436A">
              <w:rPr>
                <w:sz w:val="28"/>
                <w:szCs w:val="28"/>
              </w:rPr>
              <w:t>. Соединения шпоночные с  призматическ</w:t>
            </w:r>
            <w:r w:rsidRPr="0035436A">
              <w:rPr>
                <w:sz w:val="28"/>
                <w:szCs w:val="28"/>
              </w:rPr>
              <w:t>и</w:t>
            </w:r>
            <w:r w:rsidRPr="0035436A">
              <w:rPr>
                <w:sz w:val="28"/>
                <w:szCs w:val="28"/>
              </w:rPr>
              <w:t>ми  шпонками. Размеры шпонок и сечений  пазов. Допуски и посадки.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924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24068-80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proofErr w:type="spellStart"/>
            <w:r w:rsidRPr="0035436A">
              <w:rPr>
                <w:sz w:val="28"/>
                <w:szCs w:val="28"/>
              </w:rPr>
              <w:t>О.н.в</w:t>
            </w:r>
            <w:proofErr w:type="spellEnd"/>
            <w:r w:rsidRPr="0035436A">
              <w:rPr>
                <w:sz w:val="28"/>
                <w:szCs w:val="28"/>
              </w:rPr>
              <w:t>.  Соединения  шпоночные   с клиновыми    шпонками. Размеры шпонок  и сечений пазов. Допуски и посадки.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86"/>
        </w:trPr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Балансировка и балансировочные станки. (21.120.40)</w:t>
            </w:r>
          </w:p>
        </w:tc>
      </w:tr>
      <w:tr w:rsidR="009A16C9" w:rsidRPr="0035436A">
        <w:trPr>
          <w:trHeight w:val="132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ИСО 1940-1-2007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Вибрация. Требования к качеству балансировки жестких роторов. Часть 1. Определение допуст</w:t>
            </w:r>
            <w:r w:rsidRPr="0035436A">
              <w:rPr>
                <w:sz w:val="28"/>
                <w:szCs w:val="28"/>
              </w:rPr>
              <w:t>и</w:t>
            </w:r>
            <w:r w:rsidRPr="0035436A">
              <w:rPr>
                <w:sz w:val="28"/>
                <w:szCs w:val="28"/>
              </w:rPr>
              <w:t>мого дисбаланса.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535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ИСО 20806 -2007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Вибрация. Балансировка на месте роторов бол</w:t>
            </w:r>
            <w:r w:rsidRPr="0035436A">
              <w:rPr>
                <w:sz w:val="28"/>
                <w:szCs w:val="28"/>
              </w:rPr>
              <w:t>ь</w:t>
            </w:r>
            <w:r w:rsidRPr="0035436A">
              <w:rPr>
                <w:sz w:val="28"/>
                <w:szCs w:val="28"/>
              </w:rPr>
              <w:t>ших и средних размеров. Критерии и меры бе</w:t>
            </w:r>
            <w:r w:rsidRPr="0035436A">
              <w:rPr>
                <w:sz w:val="28"/>
                <w:szCs w:val="28"/>
              </w:rPr>
              <w:t>з</w:t>
            </w:r>
            <w:r w:rsidRPr="0035436A">
              <w:rPr>
                <w:sz w:val="28"/>
                <w:szCs w:val="28"/>
              </w:rPr>
              <w:t>опасности.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208"/>
        </w:trPr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УПЛОТНЕНИЯ, САЛЬНИКИ (21.140)</w:t>
            </w:r>
          </w:p>
        </w:tc>
      </w:tr>
      <w:tr w:rsidR="009A16C9" w:rsidRPr="0035436A">
        <w:trPr>
          <w:trHeight w:val="34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2198-76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Полотно асбестовое армированное и прокладки из него.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34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5152-84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Набивки сальниковые.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34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51571- 2000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Компенсаторы и уплотнения </w:t>
            </w:r>
            <w:proofErr w:type="spellStart"/>
            <w:r w:rsidRPr="0035436A">
              <w:rPr>
                <w:sz w:val="28"/>
                <w:szCs w:val="28"/>
              </w:rPr>
              <w:t>сильфонные</w:t>
            </w:r>
            <w:proofErr w:type="spellEnd"/>
            <w:r w:rsidRPr="0035436A">
              <w:rPr>
                <w:sz w:val="28"/>
                <w:szCs w:val="28"/>
              </w:rPr>
              <w:t xml:space="preserve"> мета</w:t>
            </w:r>
            <w:r w:rsidRPr="0035436A">
              <w:rPr>
                <w:sz w:val="28"/>
                <w:szCs w:val="28"/>
              </w:rPr>
              <w:t>л</w:t>
            </w:r>
            <w:r w:rsidRPr="0035436A">
              <w:rPr>
                <w:sz w:val="28"/>
                <w:szCs w:val="28"/>
              </w:rPr>
              <w:t>лические. ОТТ.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348"/>
        </w:trPr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ПРУЖИНЫ (21.160)</w:t>
            </w:r>
          </w:p>
        </w:tc>
      </w:tr>
      <w:tr w:rsidR="009A16C9" w:rsidRPr="0035436A">
        <w:trPr>
          <w:trHeight w:val="34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13771-86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Пружины винтовые цилиндрические сжатия и растяжения </w:t>
            </w:r>
            <w:r w:rsidRPr="0035436A">
              <w:rPr>
                <w:sz w:val="28"/>
                <w:szCs w:val="28"/>
                <w:lang w:val="en-US"/>
              </w:rPr>
              <w:t>II</w:t>
            </w:r>
            <w:r w:rsidRPr="0035436A">
              <w:rPr>
                <w:sz w:val="28"/>
                <w:szCs w:val="28"/>
              </w:rPr>
              <w:t xml:space="preserve"> класса, разряда 2 из стали круглого сечения. Основные параметры витков.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34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13940-86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Кольца пружинные упорные плоские наружные концентрические и канавки для них.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34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13941-86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Кольца пружинные упорные плоские внутренние концентрические и канавки для них.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34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13942-86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Кольца пружинные упорные плоские наружные эксцентрические и канавки для них.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34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13943-86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Кольца  пружинные упорные плоские  внутре</w:t>
            </w:r>
            <w:r w:rsidRPr="0035436A">
              <w:rPr>
                <w:sz w:val="28"/>
                <w:szCs w:val="28"/>
              </w:rPr>
              <w:t>н</w:t>
            </w:r>
            <w:r w:rsidRPr="0035436A">
              <w:rPr>
                <w:sz w:val="28"/>
                <w:szCs w:val="28"/>
              </w:rPr>
              <w:t>ние эксцентрические   и канавки для них. Ко</w:t>
            </w:r>
            <w:r w:rsidRPr="0035436A">
              <w:rPr>
                <w:sz w:val="28"/>
                <w:szCs w:val="28"/>
              </w:rPr>
              <w:t>н</w:t>
            </w:r>
            <w:r w:rsidRPr="0035436A">
              <w:rPr>
                <w:sz w:val="28"/>
                <w:szCs w:val="28"/>
              </w:rPr>
              <w:t>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</w:tbl>
    <w:p w:rsidR="009A16C9" w:rsidRPr="002F5E22" w:rsidRDefault="009A16C9" w:rsidP="002F5E22">
      <w:pPr>
        <w:tabs>
          <w:tab w:val="left" w:pos="1985"/>
        </w:tabs>
        <w:jc w:val="right"/>
        <w:rPr>
          <w:b/>
          <w:sz w:val="28"/>
          <w:szCs w:val="28"/>
        </w:rPr>
      </w:pPr>
      <w:r w:rsidRPr="002F5E22">
        <w:rPr>
          <w:b/>
          <w:sz w:val="28"/>
          <w:szCs w:val="28"/>
        </w:rPr>
        <w:lastRenderedPageBreak/>
        <w:t>Продолжение таблиц</w:t>
      </w:r>
      <w:r w:rsidR="006F6F24" w:rsidRPr="002F5E22">
        <w:rPr>
          <w:b/>
          <w:sz w:val="28"/>
          <w:szCs w:val="28"/>
        </w:rPr>
        <w:t>ы</w:t>
      </w:r>
      <w:r w:rsidR="00FB3F1F">
        <w:rPr>
          <w:b/>
          <w:sz w:val="28"/>
          <w:szCs w:val="28"/>
        </w:rPr>
        <w:t xml:space="preserve"> </w:t>
      </w:r>
      <w:r w:rsidRPr="002F5E22">
        <w:rPr>
          <w:b/>
          <w:sz w:val="28"/>
          <w:szCs w:val="28"/>
        </w:rPr>
        <w:t>2</w:t>
      </w:r>
    </w:p>
    <w:tbl>
      <w:tblPr>
        <w:tblW w:w="99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6379"/>
        <w:gridCol w:w="1559"/>
      </w:tblGrid>
      <w:tr w:rsidR="009A16C9" w:rsidRPr="0035436A">
        <w:trPr>
          <w:trHeight w:val="34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13944-86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Кольца  пружинные  упорные  плоские и канавки для них. ОТУ.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34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16118-70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Пружины винтовые  цилиндрические сжатия  и растяжения из стали круглого сечения.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ЗУБЧАТЫЕ ПЕРЕДАЧИ (21.200)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1643-81</w:t>
            </w:r>
          </w:p>
        </w:tc>
        <w:tc>
          <w:tcPr>
            <w:tcW w:w="6379" w:type="dxa"/>
          </w:tcPr>
          <w:p w:rsidR="009A16C9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proofErr w:type="spellStart"/>
            <w:r w:rsidRPr="0035436A">
              <w:rPr>
                <w:sz w:val="28"/>
                <w:szCs w:val="28"/>
              </w:rPr>
              <w:t>О.н.в</w:t>
            </w:r>
            <w:proofErr w:type="spellEnd"/>
            <w:r w:rsidRPr="0035436A">
              <w:rPr>
                <w:sz w:val="28"/>
                <w:szCs w:val="28"/>
              </w:rPr>
              <w:t>. Передачи зубчатые цилиндрические. Д</w:t>
            </w:r>
            <w:r w:rsidRPr="0035436A">
              <w:rPr>
                <w:sz w:val="28"/>
                <w:szCs w:val="28"/>
              </w:rPr>
              <w:t>о</w:t>
            </w:r>
            <w:r w:rsidRPr="0035436A">
              <w:rPr>
                <w:sz w:val="28"/>
                <w:szCs w:val="28"/>
              </w:rPr>
              <w:t>пуски.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1758-81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proofErr w:type="spellStart"/>
            <w:r w:rsidRPr="0035436A">
              <w:rPr>
                <w:sz w:val="28"/>
                <w:szCs w:val="28"/>
              </w:rPr>
              <w:t>О.н.в</w:t>
            </w:r>
            <w:proofErr w:type="spellEnd"/>
            <w:r w:rsidRPr="0035436A">
              <w:rPr>
                <w:sz w:val="28"/>
                <w:szCs w:val="28"/>
              </w:rPr>
              <w:t>. Передачи зубчатые конические и гипои</w:t>
            </w:r>
            <w:r w:rsidRPr="0035436A">
              <w:rPr>
                <w:sz w:val="28"/>
                <w:szCs w:val="28"/>
              </w:rPr>
              <w:t>д</w:t>
            </w:r>
            <w:r w:rsidRPr="0035436A">
              <w:rPr>
                <w:sz w:val="28"/>
                <w:szCs w:val="28"/>
              </w:rPr>
              <w:t>ные. Допуски.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2144-76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Передачи червячные цилиндрические. Основные параметры.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588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2185-66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Передачи зубчатые цилиндрические. Основные параметры.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3675-81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proofErr w:type="spellStart"/>
            <w:r w:rsidRPr="0035436A">
              <w:rPr>
                <w:sz w:val="28"/>
                <w:szCs w:val="28"/>
              </w:rPr>
              <w:t>О.н.в</w:t>
            </w:r>
            <w:proofErr w:type="spellEnd"/>
            <w:r w:rsidRPr="0035436A">
              <w:rPr>
                <w:sz w:val="28"/>
                <w:szCs w:val="28"/>
              </w:rPr>
              <w:t>. Передачи червячные цилиндрические. Д</w:t>
            </w:r>
            <w:r w:rsidRPr="0035436A">
              <w:rPr>
                <w:sz w:val="28"/>
                <w:szCs w:val="28"/>
              </w:rPr>
              <w:t>о</w:t>
            </w:r>
            <w:r w:rsidRPr="0035436A">
              <w:rPr>
                <w:sz w:val="28"/>
                <w:szCs w:val="28"/>
              </w:rPr>
              <w:t>пуски.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9563-80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proofErr w:type="spellStart"/>
            <w:r w:rsidRPr="0035436A">
              <w:rPr>
                <w:sz w:val="28"/>
                <w:szCs w:val="28"/>
              </w:rPr>
              <w:t>О.н.в</w:t>
            </w:r>
            <w:proofErr w:type="spellEnd"/>
            <w:r w:rsidRPr="0035436A">
              <w:rPr>
                <w:sz w:val="28"/>
                <w:szCs w:val="28"/>
              </w:rPr>
              <w:t>. Колеса зубчатые. Модули.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13755-81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proofErr w:type="spellStart"/>
            <w:r w:rsidRPr="0035436A">
              <w:rPr>
                <w:sz w:val="28"/>
                <w:szCs w:val="28"/>
              </w:rPr>
              <w:t>О.н.в</w:t>
            </w:r>
            <w:proofErr w:type="spellEnd"/>
            <w:r w:rsidRPr="0035436A">
              <w:rPr>
                <w:sz w:val="28"/>
                <w:szCs w:val="28"/>
              </w:rPr>
              <w:t xml:space="preserve">. Передачи зубчатые цилиндрические </w:t>
            </w:r>
            <w:proofErr w:type="spellStart"/>
            <w:r w:rsidRPr="0035436A">
              <w:rPr>
                <w:sz w:val="28"/>
                <w:szCs w:val="28"/>
              </w:rPr>
              <w:t>эвол</w:t>
            </w:r>
            <w:r w:rsidRPr="0035436A">
              <w:rPr>
                <w:sz w:val="28"/>
                <w:szCs w:val="28"/>
              </w:rPr>
              <w:t>ь</w:t>
            </w:r>
            <w:r w:rsidRPr="0035436A">
              <w:rPr>
                <w:sz w:val="28"/>
                <w:szCs w:val="28"/>
              </w:rPr>
              <w:t>вентные</w:t>
            </w:r>
            <w:proofErr w:type="spellEnd"/>
            <w:r w:rsidRPr="0035436A">
              <w:rPr>
                <w:sz w:val="28"/>
                <w:szCs w:val="28"/>
              </w:rPr>
              <w:t>. Исходный контур.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21354-87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Передачи зубчатые цилиндрические </w:t>
            </w:r>
            <w:proofErr w:type="spellStart"/>
            <w:r w:rsidRPr="0035436A">
              <w:rPr>
                <w:sz w:val="28"/>
                <w:szCs w:val="28"/>
              </w:rPr>
              <w:t>эвольвен</w:t>
            </w:r>
            <w:r w:rsidRPr="0035436A">
              <w:rPr>
                <w:sz w:val="28"/>
                <w:szCs w:val="28"/>
              </w:rPr>
              <w:t>т</w:t>
            </w:r>
            <w:r w:rsidRPr="0035436A">
              <w:rPr>
                <w:sz w:val="28"/>
                <w:szCs w:val="28"/>
              </w:rPr>
              <w:t>ные</w:t>
            </w:r>
            <w:proofErr w:type="spellEnd"/>
            <w:r w:rsidRPr="0035436A">
              <w:rPr>
                <w:sz w:val="28"/>
                <w:szCs w:val="28"/>
              </w:rPr>
              <w:t xml:space="preserve"> внешнего зацепления. Расчет на прочность.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21425-75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Соединения зубчатые (шлицевые) </w:t>
            </w:r>
            <w:proofErr w:type="spellStart"/>
            <w:r w:rsidRPr="0035436A">
              <w:rPr>
                <w:sz w:val="28"/>
                <w:szCs w:val="28"/>
              </w:rPr>
              <w:t>прямобочные</w:t>
            </w:r>
            <w:proofErr w:type="spellEnd"/>
            <w:r w:rsidRPr="0035436A">
              <w:rPr>
                <w:sz w:val="28"/>
                <w:szCs w:val="28"/>
              </w:rPr>
              <w:t>. Методы расчета нагрузочной способности.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26218-94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Редукторы и </w:t>
            </w:r>
            <w:proofErr w:type="gramStart"/>
            <w:r w:rsidRPr="0035436A">
              <w:rPr>
                <w:sz w:val="28"/>
                <w:szCs w:val="28"/>
              </w:rPr>
              <w:t>мотор-редукторы</w:t>
            </w:r>
            <w:proofErr w:type="gramEnd"/>
            <w:r w:rsidRPr="0035436A">
              <w:rPr>
                <w:sz w:val="28"/>
                <w:szCs w:val="28"/>
              </w:rPr>
              <w:t xml:space="preserve"> волновые зубч</w:t>
            </w:r>
            <w:r w:rsidRPr="0035436A">
              <w:rPr>
                <w:sz w:val="28"/>
                <w:szCs w:val="28"/>
              </w:rPr>
              <w:t>а</w:t>
            </w:r>
            <w:r w:rsidRPr="0035436A">
              <w:rPr>
                <w:sz w:val="28"/>
                <w:szCs w:val="28"/>
              </w:rPr>
              <w:t>тые. Параметры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26543-94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Мотор-редукторы</w:t>
            </w:r>
            <w:proofErr w:type="gramEnd"/>
            <w:r w:rsidRPr="0035436A">
              <w:rPr>
                <w:sz w:val="28"/>
                <w:szCs w:val="28"/>
              </w:rPr>
              <w:t xml:space="preserve"> планетарные. Основные пар</w:t>
            </w:r>
            <w:r w:rsidRPr="0035436A">
              <w:rPr>
                <w:sz w:val="28"/>
                <w:szCs w:val="28"/>
              </w:rPr>
              <w:t>а</w:t>
            </w:r>
            <w:r w:rsidRPr="0035436A">
              <w:rPr>
                <w:sz w:val="28"/>
                <w:szCs w:val="28"/>
              </w:rPr>
              <w:t>метры.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50891-96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Редукторы общемашиностроительного примен</w:t>
            </w:r>
            <w:r w:rsidRPr="0035436A">
              <w:rPr>
                <w:sz w:val="28"/>
                <w:szCs w:val="28"/>
              </w:rPr>
              <w:t>е</w:t>
            </w:r>
            <w:r w:rsidRPr="0035436A">
              <w:rPr>
                <w:sz w:val="28"/>
                <w:szCs w:val="28"/>
              </w:rPr>
              <w:t>ния. ОТУ.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50968-96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Мотор-редукторы</w:t>
            </w:r>
            <w:proofErr w:type="gramEnd"/>
            <w:r w:rsidRPr="0035436A">
              <w:rPr>
                <w:sz w:val="28"/>
                <w:szCs w:val="28"/>
              </w:rPr>
              <w:t>. ОТУ.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ГИБКИЕ ПРИВОДЫ И ПЕРЕДАЧИ (21.220)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Ременные приводы и их компоненты (21.220.10)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1284.1-89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Ремни приводные клиновые нормальных сечений. Основные размеры и методы контроля.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1284.2-89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6"/>
                <w:szCs w:val="26"/>
              </w:rPr>
            </w:pPr>
            <w:r w:rsidRPr="0035436A">
              <w:rPr>
                <w:sz w:val="26"/>
                <w:szCs w:val="26"/>
              </w:rPr>
              <w:t>Ремни приводные клиновые нормальных сечений.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1284.3-96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Ремни приводные клиновые нормальных сечений. Передаваемые мощности.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20889-88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Шкивы для приводных клиновых ремней но</w:t>
            </w:r>
            <w:r w:rsidRPr="0035436A">
              <w:rPr>
                <w:sz w:val="28"/>
                <w:szCs w:val="28"/>
              </w:rPr>
              <w:t>р</w:t>
            </w:r>
            <w:r w:rsidRPr="0035436A">
              <w:rPr>
                <w:sz w:val="28"/>
                <w:szCs w:val="28"/>
              </w:rPr>
              <w:t>мальных сечений. ОТУ.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Цепные приводы и их компоненты (21.220.30)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191-82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Цепи грузовые пластинчатые.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588-81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Цепи тяговые пластинчатые.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</w:tbl>
    <w:p w:rsidR="009A16C9" w:rsidRPr="002F5E22" w:rsidRDefault="009A16C9" w:rsidP="002F5E22">
      <w:pPr>
        <w:tabs>
          <w:tab w:val="left" w:pos="1985"/>
        </w:tabs>
        <w:jc w:val="right"/>
        <w:rPr>
          <w:b/>
          <w:sz w:val="28"/>
          <w:szCs w:val="28"/>
        </w:rPr>
      </w:pPr>
      <w:r w:rsidRPr="002F5E22">
        <w:rPr>
          <w:b/>
          <w:sz w:val="28"/>
          <w:szCs w:val="28"/>
        </w:rPr>
        <w:lastRenderedPageBreak/>
        <w:t>Продолжение таблиц</w:t>
      </w:r>
      <w:r w:rsidR="006F6F24" w:rsidRPr="002F5E22">
        <w:rPr>
          <w:b/>
          <w:sz w:val="28"/>
          <w:szCs w:val="28"/>
        </w:rPr>
        <w:t>ы</w:t>
      </w:r>
      <w:r w:rsidRPr="002F5E22">
        <w:rPr>
          <w:b/>
          <w:sz w:val="28"/>
          <w:szCs w:val="28"/>
        </w:rPr>
        <w:t xml:space="preserve"> 2</w:t>
      </w:r>
    </w:p>
    <w:tbl>
      <w:tblPr>
        <w:tblW w:w="99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6379"/>
        <w:gridCol w:w="1559"/>
      </w:tblGrid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589-85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Цепи тяговые разборные.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13568-97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Цепи приводные роликовые и втулочные. ОТУ.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СМАЗОЧНЫЕ СИСТЕМЫ (21.260)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6918-81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Фильтры сетчатые линейные для пластичного смазочного материала.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19099-86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Системы смазочные. ОТТ.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19535-74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Соединения фланцевые для гидравлических и смазочных систем.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19853-74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Пресс-масленки.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РЕЗЕРВУАРЫ ДЛЯ ХРАНЕНИЯ ЖИДКОСТЕЙ И ГАЗОВ (23.020)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Резервуары для хранения жидкостей и газов в целом. (23.020.01)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6533-78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Днища эллиптические отбортованные стальные для сосудов, аппаратов и котлов. Основные ра</w:t>
            </w:r>
            <w:r w:rsidRPr="0035436A">
              <w:rPr>
                <w:sz w:val="28"/>
                <w:szCs w:val="28"/>
              </w:rPr>
              <w:t>з</w:t>
            </w:r>
            <w:r w:rsidRPr="0035436A">
              <w:rPr>
                <w:sz w:val="28"/>
                <w:szCs w:val="28"/>
              </w:rPr>
              <w:t>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52190-2008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Резервуары вертикальные цилиндрические стал</w:t>
            </w:r>
            <w:r w:rsidRPr="0035436A">
              <w:rPr>
                <w:sz w:val="28"/>
                <w:szCs w:val="28"/>
              </w:rPr>
              <w:t>ь</w:t>
            </w:r>
            <w:r w:rsidRPr="0035436A">
              <w:rPr>
                <w:sz w:val="28"/>
                <w:szCs w:val="28"/>
              </w:rPr>
              <w:t>ные для нефти и нефтепродуктов. ОТУ.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Сосуды под давлением, газовые баллоны (23.020.30)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12.2.085-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2002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Сосуды, работающие под давлением. Клапаны предохранительные. Требования безопасности.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9634-81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Колпачки капсульные стальные колонных апп</w:t>
            </w:r>
            <w:r w:rsidRPr="0035436A">
              <w:rPr>
                <w:sz w:val="28"/>
                <w:szCs w:val="28"/>
              </w:rPr>
              <w:t>а</w:t>
            </w:r>
            <w:r w:rsidRPr="0035436A">
              <w:rPr>
                <w:sz w:val="28"/>
                <w:szCs w:val="28"/>
              </w:rPr>
              <w:t>ратов. Конструкция и размеры. ТТ.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26526-85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Оборудование вакуумное. Соединения фланцевые для сверхвысоковакуумных систем. Конструкция, размеры. ТТ.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28759.8-90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Прокладки металлические восьмиугольного сеч</w:t>
            </w:r>
            <w:r w:rsidRPr="0035436A">
              <w:rPr>
                <w:sz w:val="28"/>
                <w:szCs w:val="28"/>
              </w:rPr>
              <w:t>е</w:t>
            </w:r>
            <w:r w:rsidRPr="0035436A">
              <w:rPr>
                <w:sz w:val="28"/>
                <w:szCs w:val="28"/>
              </w:rPr>
              <w:t>ния. Конструкция и размеры. ТТ.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50599-93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Сосуды и </w:t>
            </w:r>
            <w:proofErr w:type="gramStart"/>
            <w:r w:rsidRPr="0035436A">
              <w:rPr>
                <w:sz w:val="28"/>
                <w:szCs w:val="28"/>
              </w:rPr>
              <w:t>аппараты</w:t>
            </w:r>
            <w:proofErr w:type="gramEnd"/>
            <w:r w:rsidRPr="0035436A">
              <w:rPr>
                <w:sz w:val="28"/>
                <w:szCs w:val="28"/>
              </w:rPr>
              <w:t xml:space="preserve"> стальные сварные  высокого давления. Контроль неразрушающий при изг</w:t>
            </w:r>
            <w:r w:rsidRPr="0035436A">
              <w:rPr>
                <w:sz w:val="28"/>
                <w:szCs w:val="28"/>
              </w:rPr>
              <w:t>о</w:t>
            </w:r>
            <w:r w:rsidRPr="0035436A">
              <w:rPr>
                <w:sz w:val="28"/>
                <w:szCs w:val="28"/>
              </w:rPr>
              <w:t>товлении и эксплуатации.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ТРУБОПРОВОДЫ И ИХ КОМПОНЕНТЫ (23.040)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2.411-72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ЕСКД. Правила выполнения чертежей труб, тр</w:t>
            </w:r>
            <w:r w:rsidRPr="0035436A">
              <w:rPr>
                <w:sz w:val="28"/>
                <w:szCs w:val="28"/>
              </w:rPr>
              <w:t>у</w:t>
            </w:r>
            <w:r w:rsidRPr="0035436A">
              <w:rPr>
                <w:sz w:val="28"/>
                <w:szCs w:val="28"/>
              </w:rPr>
              <w:t>бопроводов и трубопроводных систем.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2.784-96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ЕСКД. Обозначения условные графические. Эл</w:t>
            </w:r>
            <w:r w:rsidRPr="0035436A">
              <w:rPr>
                <w:sz w:val="28"/>
                <w:szCs w:val="28"/>
              </w:rPr>
              <w:t>е</w:t>
            </w:r>
            <w:r w:rsidRPr="0035436A">
              <w:rPr>
                <w:sz w:val="28"/>
                <w:szCs w:val="28"/>
              </w:rPr>
              <w:t>менты трубопроводов.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52602-2006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Лента антикоррозионная </w:t>
            </w:r>
            <w:proofErr w:type="spellStart"/>
            <w:r w:rsidRPr="0035436A">
              <w:rPr>
                <w:sz w:val="28"/>
                <w:szCs w:val="28"/>
              </w:rPr>
              <w:t>полимерноасмольная</w:t>
            </w:r>
            <w:proofErr w:type="spellEnd"/>
            <w:r w:rsidRPr="0035436A">
              <w:rPr>
                <w:sz w:val="28"/>
                <w:szCs w:val="28"/>
              </w:rPr>
              <w:t xml:space="preserve"> «ЛИАМ».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52715-2007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Оборудование вакуумное. Соединительные части трубопровода. Установочные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Чугунные и стальные трубы(23.040.10)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3262-75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Трубы стальные </w:t>
            </w:r>
            <w:proofErr w:type="spellStart"/>
            <w:r w:rsidRPr="0035436A">
              <w:rPr>
                <w:sz w:val="28"/>
                <w:szCs w:val="28"/>
              </w:rPr>
              <w:t>водогазопроводные</w:t>
            </w:r>
            <w:proofErr w:type="spellEnd"/>
            <w:r w:rsidRPr="0035436A">
              <w:rPr>
                <w:sz w:val="28"/>
                <w:szCs w:val="28"/>
              </w:rPr>
              <w:t>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8639-82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Трубы стальные квадратные. Сортамент.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8645-68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Трубы стальные прямоугольные. Сортамент.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</w:tbl>
    <w:p w:rsidR="009A16C9" w:rsidRPr="002F5E22" w:rsidRDefault="009A16C9" w:rsidP="002F5E22">
      <w:pPr>
        <w:tabs>
          <w:tab w:val="left" w:pos="1985"/>
        </w:tabs>
        <w:jc w:val="right"/>
        <w:rPr>
          <w:b/>
          <w:sz w:val="28"/>
          <w:szCs w:val="28"/>
        </w:rPr>
      </w:pPr>
      <w:r w:rsidRPr="002F5E22">
        <w:rPr>
          <w:b/>
          <w:sz w:val="28"/>
          <w:szCs w:val="28"/>
        </w:rPr>
        <w:lastRenderedPageBreak/>
        <w:t>Продолжение таблиц</w:t>
      </w:r>
      <w:r w:rsidR="006F6F24" w:rsidRPr="002F5E22">
        <w:rPr>
          <w:b/>
          <w:sz w:val="28"/>
          <w:szCs w:val="28"/>
        </w:rPr>
        <w:t>ы</w:t>
      </w:r>
      <w:r w:rsidRPr="002F5E22">
        <w:rPr>
          <w:b/>
          <w:sz w:val="28"/>
          <w:szCs w:val="28"/>
        </w:rPr>
        <w:t xml:space="preserve"> 2</w:t>
      </w:r>
    </w:p>
    <w:tbl>
      <w:tblPr>
        <w:tblW w:w="99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6379"/>
        <w:gridCol w:w="1559"/>
      </w:tblGrid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8696-74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Трубы стальные электросварные со спиральным швом общего назначения.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8731-74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Трубы стальные бесшовные горячедеформир</w:t>
            </w:r>
            <w:r w:rsidRPr="0035436A">
              <w:rPr>
                <w:sz w:val="28"/>
                <w:szCs w:val="28"/>
              </w:rPr>
              <w:t>о</w:t>
            </w:r>
            <w:r w:rsidRPr="0035436A">
              <w:rPr>
                <w:sz w:val="28"/>
                <w:szCs w:val="28"/>
              </w:rPr>
              <w:t>ванные. ТТ.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8732-78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Трубы стальные бесшовные горячедеформир</w:t>
            </w:r>
            <w:r w:rsidRPr="0035436A">
              <w:rPr>
                <w:sz w:val="28"/>
                <w:szCs w:val="28"/>
              </w:rPr>
              <w:t>о</w:t>
            </w:r>
            <w:r w:rsidRPr="0035436A">
              <w:rPr>
                <w:sz w:val="28"/>
                <w:szCs w:val="28"/>
              </w:rPr>
              <w:t>ванные. Сортамент.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8733-74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Трубы стальные бесшовные холоднодеформир</w:t>
            </w:r>
            <w:r w:rsidRPr="0035436A">
              <w:rPr>
                <w:sz w:val="28"/>
                <w:szCs w:val="28"/>
              </w:rPr>
              <w:t>о</w:t>
            </w:r>
            <w:r w:rsidRPr="0035436A">
              <w:rPr>
                <w:sz w:val="28"/>
                <w:szCs w:val="28"/>
              </w:rPr>
              <w:t xml:space="preserve">ванные и </w:t>
            </w:r>
            <w:proofErr w:type="spellStart"/>
            <w:r w:rsidRPr="0035436A">
              <w:rPr>
                <w:sz w:val="28"/>
                <w:szCs w:val="28"/>
              </w:rPr>
              <w:t>теплодеформированные</w:t>
            </w:r>
            <w:proofErr w:type="spellEnd"/>
            <w:r w:rsidRPr="0035436A">
              <w:rPr>
                <w:sz w:val="28"/>
                <w:szCs w:val="28"/>
              </w:rPr>
              <w:t>. ТТ.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8734-75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Трубы стальные бесшовные холоднодеформир</w:t>
            </w:r>
            <w:r w:rsidRPr="0035436A">
              <w:rPr>
                <w:sz w:val="28"/>
                <w:szCs w:val="28"/>
              </w:rPr>
              <w:t>о</w:t>
            </w:r>
            <w:r w:rsidRPr="0035436A">
              <w:rPr>
                <w:sz w:val="28"/>
                <w:szCs w:val="28"/>
              </w:rPr>
              <w:t>ванные. Сортамент.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9940-81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Трубы стальные бесшовные горячедеформир</w:t>
            </w:r>
            <w:r w:rsidRPr="0035436A">
              <w:rPr>
                <w:sz w:val="28"/>
                <w:szCs w:val="28"/>
              </w:rPr>
              <w:t>о</w:t>
            </w:r>
            <w:r w:rsidRPr="0035436A">
              <w:rPr>
                <w:sz w:val="28"/>
                <w:szCs w:val="28"/>
              </w:rPr>
              <w:t xml:space="preserve">ванные из </w:t>
            </w:r>
            <w:proofErr w:type="gramStart"/>
            <w:r w:rsidRPr="0035436A">
              <w:rPr>
                <w:sz w:val="28"/>
                <w:szCs w:val="28"/>
              </w:rPr>
              <w:t>коррозионно-стойкой</w:t>
            </w:r>
            <w:proofErr w:type="gramEnd"/>
            <w:r w:rsidRPr="0035436A">
              <w:rPr>
                <w:sz w:val="28"/>
                <w:szCs w:val="28"/>
              </w:rPr>
              <w:t xml:space="preserve"> стали.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rPr>
          <w:trHeight w:val="986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9941-81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Трубы стальные бесшовные холодн</w:t>
            </w:r>
            <w:proofErr w:type="gramStart"/>
            <w:r w:rsidRPr="0035436A">
              <w:rPr>
                <w:sz w:val="28"/>
                <w:szCs w:val="28"/>
              </w:rPr>
              <w:t>о-</w:t>
            </w:r>
            <w:proofErr w:type="gramEnd"/>
            <w:r w:rsidRPr="0035436A">
              <w:rPr>
                <w:sz w:val="28"/>
                <w:szCs w:val="28"/>
              </w:rPr>
              <w:t xml:space="preserve"> и </w:t>
            </w:r>
            <w:proofErr w:type="spellStart"/>
            <w:r w:rsidRPr="0035436A">
              <w:rPr>
                <w:sz w:val="28"/>
                <w:szCs w:val="28"/>
              </w:rPr>
              <w:t>теплод</w:t>
            </w:r>
            <w:r w:rsidRPr="0035436A">
              <w:rPr>
                <w:sz w:val="28"/>
                <w:szCs w:val="28"/>
              </w:rPr>
              <w:t>е</w:t>
            </w:r>
            <w:r w:rsidRPr="0035436A">
              <w:rPr>
                <w:sz w:val="28"/>
                <w:szCs w:val="28"/>
              </w:rPr>
              <w:t>формированные</w:t>
            </w:r>
            <w:proofErr w:type="spellEnd"/>
            <w:r w:rsidRPr="0035436A">
              <w:rPr>
                <w:sz w:val="28"/>
                <w:szCs w:val="28"/>
              </w:rPr>
              <w:t xml:space="preserve"> из коррозионно-стойкой стали.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10498-82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Трубы бесшовные </w:t>
            </w:r>
            <w:proofErr w:type="spellStart"/>
            <w:r w:rsidRPr="0035436A">
              <w:rPr>
                <w:sz w:val="28"/>
                <w:szCs w:val="28"/>
              </w:rPr>
              <w:t>особотонкостенные</w:t>
            </w:r>
            <w:proofErr w:type="spellEnd"/>
            <w:r w:rsidRPr="0035436A">
              <w:rPr>
                <w:sz w:val="28"/>
                <w:szCs w:val="28"/>
              </w:rPr>
              <w:t xml:space="preserve"> из </w:t>
            </w:r>
            <w:proofErr w:type="gramStart"/>
            <w:r w:rsidRPr="0035436A">
              <w:rPr>
                <w:sz w:val="28"/>
                <w:szCs w:val="28"/>
              </w:rPr>
              <w:t>корр</w:t>
            </w:r>
            <w:r w:rsidRPr="0035436A">
              <w:rPr>
                <w:sz w:val="28"/>
                <w:szCs w:val="28"/>
              </w:rPr>
              <w:t>о</w:t>
            </w:r>
            <w:r w:rsidRPr="0035436A">
              <w:rPr>
                <w:sz w:val="28"/>
                <w:szCs w:val="28"/>
              </w:rPr>
              <w:t>зионно-стойкой</w:t>
            </w:r>
            <w:proofErr w:type="gramEnd"/>
            <w:r w:rsidRPr="0035436A">
              <w:rPr>
                <w:sz w:val="28"/>
                <w:szCs w:val="28"/>
              </w:rPr>
              <w:t xml:space="preserve">  стали.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10704-91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Трубы стальные электросварные </w:t>
            </w:r>
            <w:proofErr w:type="spellStart"/>
            <w:r w:rsidRPr="0035436A">
              <w:rPr>
                <w:sz w:val="28"/>
                <w:szCs w:val="28"/>
              </w:rPr>
              <w:t>прямошовные</w:t>
            </w:r>
            <w:proofErr w:type="spellEnd"/>
            <w:r w:rsidRPr="0035436A">
              <w:rPr>
                <w:sz w:val="28"/>
                <w:szCs w:val="28"/>
              </w:rPr>
              <w:t>. Сортамент.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10705-80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Трубы стальные электросварные.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10706-76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Трубы стальные электросварные </w:t>
            </w:r>
            <w:proofErr w:type="spellStart"/>
            <w:r w:rsidRPr="0035436A">
              <w:rPr>
                <w:sz w:val="28"/>
                <w:szCs w:val="28"/>
              </w:rPr>
              <w:t>прямошовные</w:t>
            </w:r>
            <w:proofErr w:type="spellEnd"/>
            <w:r w:rsidRPr="0035436A">
              <w:rPr>
                <w:sz w:val="28"/>
                <w:szCs w:val="28"/>
              </w:rPr>
              <w:t>. ТТ.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10707-80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Трубы стальные электросварные холоднодефо</w:t>
            </w:r>
            <w:r w:rsidRPr="0035436A">
              <w:rPr>
                <w:sz w:val="28"/>
                <w:szCs w:val="28"/>
              </w:rPr>
              <w:t>р</w:t>
            </w:r>
            <w:r w:rsidRPr="0035436A">
              <w:rPr>
                <w:sz w:val="28"/>
                <w:szCs w:val="28"/>
              </w:rPr>
              <w:t>мированные.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11017-80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Трубы стальные бесшовные высокого давления.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11068-81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Трубы электросварные из </w:t>
            </w:r>
            <w:proofErr w:type="gramStart"/>
            <w:r w:rsidRPr="0035436A">
              <w:rPr>
                <w:sz w:val="28"/>
                <w:szCs w:val="28"/>
              </w:rPr>
              <w:t>коррозионно-стойкой</w:t>
            </w:r>
            <w:proofErr w:type="gramEnd"/>
            <w:r w:rsidRPr="0035436A">
              <w:rPr>
                <w:sz w:val="28"/>
                <w:szCs w:val="28"/>
              </w:rPr>
              <w:t xml:space="preserve"> стали.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17410-78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Контроль неразрушающий. Трубы металлические бесшовные цилиндрические. Методы ультразв</w:t>
            </w:r>
            <w:r w:rsidRPr="0035436A">
              <w:rPr>
                <w:sz w:val="28"/>
                <w:szCs w:val="28"/>
              </w:rPr>
              <w:t>у</w:t>
            </w:r>
            <w:r w:rsidRPr="0035436A">
              <w:rPr>
                <w:sz w:val="28"/>
                <w:szCs w:val="28"/>
              </w:rPr>
              <w:t>ковой дефектоскопии.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21729-76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Трубы конструкционные холоднодеформирова</w:t>
            </w:r>
            <w:r w:rsidRPr="0035436A">
              <w:rPr>
                <w:sz w:val="28"/>
                <w:szCs w:val="28"/>
              </w:rPr>
              <w:t>н</w:t>
            </w:r>
            <w:r w:rsidRPr="0035436A">
              <w:rPr>
                <w:sz w:val="28"/>
                <w:szCs w:val="28"/>
              </w:rPr>
              <w:t xml:space="preserve">ные и </w:t>
            </w:r>
            <w:proofErr w:type="spellStart"/>
            <w:r w:rsidRPr="0035436A">
              <w:rPr>
                <w:sz w:val="28"/>
                <w:szCs w:val="28"/>
              </w:rPr>
              <w:t>теплодеформированные</w:t>
            </w:r>
            <w:proofErr w:type="spellEnd"/>
            <w:r w:rsidRPr="0035436A">
              <w:rPr>
                <w:sz w:val="28"/>
                <w:szCs w:val="28"/>
              </w:rPr>
              <w:t xml:space="preserve"> из углеродистых и легированных сталей.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Фланцы, муфты и соединения (23.040.60)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9064-75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Гайки для фланцевых соединений с температурой среды от 0 до 650</w:t>
            </w:r>
            <w:r w:rsidRPr="0035436A">
              <w:rPr>
                <w:sz w:val="28"/>
                <w:szCs w:val="28"/>
                <w:vertAlign w:val="superscript"/>
              </w:rPr>
              <w:t>0</w:t>
            </w:r>
            <w:r w:rsidRPr="0035436A">
              <w:rPr>
                <w:sz w:val="28"/>
                <w:szCs w:val="28"/>
              </w:rPr>
              <w:t>С. Типы  и основные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9065-75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Шайбы для фланцевых соединений с температ</w:t>
            </w:r>
            <w:r w:rsidRPr="0035436A">
              <w:rPr>
                <w:sz w:val="28"/>
                <w:szCs w:val="28"/>
              </w:rPr>
              <w:t>у</w:t>
            </w:r>
            <w:r w:rsidRPr="0035436A">
              <w:rPr>
                <w:sz w:val="28"/>
                <w:szCs w:val="28"/>
              </w:rPr>
              <w:t>рой среды от 0 до 650</w:t>
            </w:r>
            <w:r w:rsidRPr="0035436A">
              <w:rPr>
                <w:sz w:val="28"/>
                <w:szCs w:val="28"/>
                <w:vertAlign w:val="superscript"/>
              </w:rPr>
              <w:t>0</w:t>
            </w:r>
            <w:r w:rsidRPr="0035436A">
              <w:rPr>
                <w:sz w:val="28"/>
                <w:szCs w:val="28"/>
              </w:rPr>
              <w:t>С. Типы  и основные ра</w:t>
            </w:r>
            <w:r w:rsidRPr="0035436A">
              <w:rPr>
                <w:sz w:val="28"/>
                <w:szCs w:val="28"/>
              </w:rPr>
              <w:t>з</w:t>
            </w:r>
            <w:r w:rsidRPr="0035436A">
              <w:rPr>
                <w:sz w:val="28"/>
                <w:szCs w:val="28"/>
              </w:rPr>
              <w:t>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</w:tbl>
    <w:p w:rsidR="00C34ED0" w:rsidRDefault="00C34ED0" w:rsidP="002F5E22">
      <w:pPr>
        <w:tabs>
          <w:tab w:val="left" w:pos="1985"/>
        </w:tabs>
        <w:jc w:val="right"/>
        <w:rPr>
          <w:b/>
          <w:sz w:val="28"/>
          <w:szCs w:val="28"/>
        </w:rPr>
      </w:pPr>
    </w:p>
    <w:p w:rsidR="009A16C9" w:rsidRPr="002F5E22" w:rsidRDefault="009A16C9" w:rsidP="002F5E22">
      <w:pPr>
        <w:tabs>
          <w:tab w:val="left" w:pos="1985"/>
        </w:tabs>
        <w:jc w:val="right"/>
        <w:rPr>
          <w:b/>
          <w:sz w:val="28"/>
          <w:szCs w:val="28"/>
        </w:rPr>
      </w:pPr>
      <w:r w:rsidRPr="002F5E22">
        <w:rPr>
          <w:b/>
          <w:sz w:val="28"/>
          <w:szCs w:val="28"/>
        </w:rPr>
        <w:lastRenderedPageBreak/>
        <w:t>Продолжение таблиц</w:t>
      </w:r>
      <w:r w:rsidR="006F6F24" w:rsidRPr="002F5E22">
        <w:rPr>
          <w:b/>
          <w:sz w:val="28"/>
          <w:szCs w:val="28"/>
        </w:rPr>
        <w:t>ы</w:t>
      </w:r>
      <w:r w:rsidR="00FB3F1F">
        <w:rPr>
          <w:b/>
          <w:sz w:val="28"/>
          <w:szCs w:val="28"/>
        </w:rPr>
        <w:t xml:space="preserve"> </w:t>
      </w:r>
      <w:r w:rsidRPr="002F5E22">
        <w:rPr>
          <w:b/>
          <w:sz w:val="28"/>
          <w:szCs w:val="28"/>
        </w:rPr>
        <w:t>2</w:t>
      </w:r>
    </w:p>
    <w:tbl>
      <w:tblPr>
        <w:tblW w:w="99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6379"/>
        <w:gridCol w:w="1559"/>
      </w:tblGrid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9066-75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Шпильки для фланцевых соединений с темпер</w:t>
            </w:r>
            <w:r w:rsidRPr="0035436A">
              <w:rPr>
                <w:sz w:val="28"/>
                <w:szCs w:val="28"/>
              </w:rPr>
              <w:t>а</w:t>
            </w:r>
            <w:r w:rsidRPr="0035436A">
              <w:rPr>
                <w:sz w:val="28"/>
                <w:szCs w:val="28"/>
              </w:rPr>
              <w:t>турой среды от 0 до 650</w:t>
            </w:r>
            <w:r w:rsidRPr="0035436A">
              <w:rPr>
                <w:sz w:val="28"/>
                <w:szCs w:val="28"/>
                <w:vertAlign w:val="superscript"/>
              </w:rPr>
              <w:t>0</w:t>
            </w:r>
            <w:r w:rsidRPr="0035436A">
              <w:rPr>
                <w:sz w:val="28"/>
                <w:szCs w:val="28"/>
              </w:rPr>
              <w:t>С. Типы  и основные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12815-80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Фланцы арматуры, соединительных частей и тр</w:t>
            </w:r>
            <w:r w:rsidRPr="0035436A">
              <w:rPr>
                <w:sz w:val="28"/>
                <w:szCs w:val="28"/>
              </w:rPr>
              <w:t>у</w:t>
            </w:r>
            <w:r w:rsidRPr="0035436A">
              <w:rPr>
                <w:sz w:val="28"/>
                <w:szCs w:val="28"/>
              </w:rPr>
              <w:t xml:space="preserve">бопроводов на </w:t>
            </w:r>
            <w:proofErr w:type="spellStart"/>
            <w:r w:rsidRPr="0035436A">
              <w:rPr>
                <w:sz w:val="28"/>
                <w:szCs w:val="28"/>
              </w:rPr>
              <w:t>Р</w:t>
            </w:r>
            <w:r w:rsidRPr="0035436A">
              <w:rPr>
                <w:sz w:val="28"/>
                <w:szCs w:val="28"/>
                <w:vertAlign w:val="subscript"/>
              </w:rPr>
              <w:t>у</w:t>
            </w:r>
            <w:proofErr w:type="spellEnd"/>
            <w:r w:rsidRPr="0035436A">
              <w:rPr>
                <w:sz w:val="28"/>
                <w:szCs w:val="28"/>
              </w:rPr>
              <w:t xml:space="preserve"> от 0,1 до 20,0 МПа (от 1 до 200 кгс/см</w:t>
            </w:r>
            <w:proofErr w:type="gramStart"/>
            <w:r w:rsidRPr="0035436A">
              <w:rPr>
                <w:sz w:val="28"/>
                <w:szCs w:val="28"/>
                <w:vertAlign w:val="superscript"/>
              </w:rPr>
              <w:t>2</w:t>
            </w:r>
            <w:proofErr w:type="gramEnd"/>
            <w:r w:rsidRPr="0035436A">
              <w:rPr>
                <w:sz w:val="28"/>
                <w:szCs w:val="28"/>
              </w:rPr>
              <w:t>). Типы. Присоединительные размеры и размеры уплотнительных поверхностей.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12816-80</w:t>
            </w:r>
          </w:p>
        </w:tc>
        <w:tc>
          <w:tcPr>
            <w:tcW w:w="6379" w:type="dxa"/>
          </w:tcPr>
          <w:p w:rsidR="009A16C9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Фланцы арматуры, соединительных частей и тр</w:t>
            </w:r>
            <w:r w:rsidRPr="0035436A">
              <w:rPr>
                <w:sz w:val="28"/>
                <w:szCs w:val="28"/>
              </w:rPr>
              <w:t>у</w:t>
            </w:r>
            <w:r w:rsidRPr="0035436A">
              <w:rPr>
                <w:sz w:val="28"/>
                <w:szCs w:val="28"/>
              </w:rPr>
              <w:t xml:space="preserve">бопроводов на </w:t>
            </w:r>
            <w:proofErr w:type="spellStart"/>
            <w:r w:rsidRPr="0035436A">
              <w:rPr>
                <w:sz w:val="28"/>
                <w:szCs w:val="28"/>
              </w:rPr>
              <w:t>Р</w:t>
            </w:r>
            <w:r w:rsidRPr="0035436A">
              <w:rPr>
                <w:sz w:val="28"/>
                <w:szCs w:val="28"/>
                <w:vertAlign w:val="subscript"/>
              </w:rPr>
              <w:t>у</w:t>
            </w:r>
            <w:proofErr w:type="spellEnd"/>
            <w:r w:rsidRPr="0035436A">
              <w:rPr>
                <w:sz w:val="28"/>
                <w:szCs w:val="28"/>
              </w:rPr>
              <w:t xml:space="preserve"> от 0,1 до 20,0 МПа (от 1 до 200 кгс/см</w:t>
            </w:r>
            <w:proofErr w:type="gramStart"/>
            <w:r w:rsidRPr="0035436A">
              <w:rPr>
                <w:sz w:val="28"/>
                <w:szCs w:val="28"/>
                <w:vertAlign w:val="superscript"/>
              </w:rPr>
              <w:t>2</w:t>
            </w:r>
            <w:proofErr w:type="gramEnd"/>
            <w:r w:rsidRPr="0035436A">
              <w:rPr>
                <w:sz w:val="28"/>
                <w:szCs w:val="28"/>
              </w:rPr>
              <w:t>). ОТТ.</w:t>
            </w:r>
          </w:p>
          <w:p w:rsidR="009A16C9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12820-80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Фланцы стальные плоские приварные на </w:t>
            </w:r>
            <w:proofErr w:type="spellStart"/>
            <w:r w:rsidRPr="0035436A">
              <w:rPr>
                <w:sz w:val="28"/>
                <w:szCs w:val="28"/>
              </w:rPr>
              <w:t>Р</w:t>
            </w:r>
            <w:r w:rsidRPr="0035436A">
              <w:rPr>
                <w:sz w:val="28"/>
                <w:szCs w:val="28"/>
                <w:vertAlign w:val="subscript"/>
              </w:rPr>
              <w:t>у</w:t>
            </w:r>
            <w:proofErr w:type="spellEnd"/>
            <w:r w:rsidRPr="0035436A">
              <w:rPr>
                <w:sz w:val="28"/>
                <w:szCs w:val="28"/>
              </w:rPr>
              <w:t xml:space="preserve"> от 0,1 до 2,5 МПа (от 1 до 25 кгс/см</w:t>
            </w:r>
            <w:proofErr w:type="gramStart"/>
            <w:r w:rsidRPr="0035436A">
              <w:rPr>
                <w:sz w:val="28"/>
                <w:szCs w:val="28"/>
                <w:vertAlign w:val="superscript"/>
              </w:rPr>
              <w:t>2</w:t>
            </w:r>
            <w:proofErr w:type="gramEnd"/>
            <w:r w:rsidRPr="0035436A">
              <w:rPr>
                <w:sz w:val="28"/>
                <w:szCs w:val="28"/>
              </w:rPr>
              <w:t>).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12821-80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Фланцы стальные приварные встык  на </w:t>
            </w:r>
            <w:proofErr w:type="spellStart"/>
            <w:r w:rsidRPr="0035436A">
              <w:rPr>
                <w:sz w:val="28"/>
                <w:szCs w:val="28"/>
              </w:rPr>
              <w:t>Р</w:t>
            </w:r>
            <w:r w:rsidRPr="0035436A">
              <w:rPr>
                <w:sz w:val="28"/>
                <w:szCs w:val="28"/>
                <w:vertAlign w:val="subscript"/>
              </w:rPr>
              <w:t>у</w:t>
            </w:r>
            <w:proofErr w:type="spellEnd"/>
            <w:r w:rsidRPr="0035436A">
              <w:rPr>
                <w:sz w:val="28"/>
                <w:szCs w:val="28"/>
              </w:rPr>
              <w:t xml:space="preserve"> от 0,1 до 20,0 МПа (от 1 до 200 кгс/см</w:t>
            </w:r>
            <w:proofErr w:type="gramStart"/>
            <w:r w:rsidRPr="0035436A">
              <w:rPr>
                <w:sz w:val="28"/>
                <w:szCs w:val="28"/>
                <w:vertAlign w:val="superscript"/>
              </w:rPr>
              <w:t>2</w:t>
            </w:r>
            <w:proofErr w:type="gramEnd"/>
            <w:r w:rsidRPr="0035436A">
              <w:rPr>
                <w:sz w:val="28"/>
                <w:szCs w:val="28"/>
              </w:rPr>
              <w:t>).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Уплотнения для труб и рукавов в сборе  (23.040.80)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15180-86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Прокладки плоские эластичные. Основные пар</w:t>
            </w:r>
            <w:r w:rsidRPr="0035436A">
              <w:rPr>
                <w:sz w:val="28"/>
                <w:szCs w:val="28"/>
              </w:rPr>
              <w:t>а</w:t>
            </w:r>
            <w:r w:rsidRPr="0035436A">
              <w:rPr>
                <w:sz w:val="28"/>
                <w:szCs w:val="28"/>
              </w:rPr>
              <w:t>метры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50618- 93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Сильфоны компенсаторные однослойные мета</w:t>
            </w:r>
            <w:r w:rsidRPr="0035436A">
              <w:rPr>
                <w:sz w:val="28"/>
                <w:szCs w:val="28"/>
              </w:rPr>
              <w:t>л</w:t>
            </w:r>
            <w:r w:rsidRPr="0035436A">
              <w:rPr>
                <w:sz w:val="28"/>
                <w:szCs w:val="28"/>
              </w:rPr>
              <w:t>лические. Типы, ОТТ.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50619- 93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Сильфоны компенсаторные многослойные мета</w:t>
            </w:r>
            <w:r w:rsidRPr="0035436A">
              <w:rPr>
                <w:sz w:val="28"/>
                <w:szCs w:val="28"/>
              </w:rPr>
              <w:t>л</w:t>
            </w:r>
            <w:r w:rsidRPr="0035436A">
              <w:rPr>
                <w:sz w:val="28"/>
                <w:szCs w:val="28"/>
              </w:rPr>
              <w:t>лические. Типы, ОТТ.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51571-2000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Компенсаторы и уплотнения </w:t>
            </w:r>
            <w:proofErr w:type="spellStart"/>
            <w:r w:rsidRPr="0035436A">
              <w:rPr>
                <w:sz w:val="28"/>
                <w:szCs w:val="28"/>
              </w:rPr>
              <w:t>сильфонные</w:t>
            </w:r>
            <w:proofErr w:type="spellEnd"/>
            <w:r w:rsidRPr="0035436A">
              <w:rPr>
                <w:sz w:val="28"/>
                <w:szCs w:val="28"/>
              </w:rPr>
              <w:t>. ОТТ.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ПОДЪЕМНО-ТРАНСПОРТНОЕ ОБОРУДОВАНИЕ </w:t>
            </w:r>
            <w:proofErr w:type="gramStart"/>
            <w:r w:rsidRPr="0035436A">
              <w:rPr>
                <w:sz w:val="28"/>
                <w:szCs w:val="28"/>
              </w:rPr>
              <w:t>НЕПРЕРЫВНОГО</w:t>
            </w:r>
            <w:proofErr w:type="gramEnd"/>
            <w:r w:rsidRPr="0035436A">
              <w:rPr>
                <w:sz w:val="28"/>
                <w:szCs w:val="28"/>
              </w:rPr>
              <w:t xml:space="preserve"> 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ДЕЙСТВИЯ (53.040)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Конвейеры (53.040.10)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12.2.022-80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ССБТ. Конвейеры. ОТБ.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22644-77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Конвейеры ленточные. Основные параметры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23939-79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Конвейеры скребковые   с погруженными скре</w:t>
            </w:r>
            <w:r w:rsidRPr="0035436A">
              <w:rPr>
                <w:sz w:val="28"/>
                <w:szCs w:val="28"/>
              </w:rPr>
              <w:t>б</w:t>
            </w:r>
            <w:r w:rsidRPr="0035436A">
              <w:rPr>
                <w:sz w:val="28"/>
                <w:szCs w:val="28"/>
              </w:rPr>
              <w:t>ками. Основные параметры.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30137-95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Конвейеры вибрационные горизонтальные. ОТУ.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ИЗДЕЛИЯ ТЕКСТИЛЬНОЙ ПРОМЫШЛЕННОСТИ (59.080)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Текстильные изделия. (59.080.30)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6308-71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Войлок технический полугрубошерстный и дет</w:t>
            </w:r>
            <w:r w:rsidRPr="0035436A">
              <w:rPr>
                <w:sz w:val="28"/>
                <w:szCs w:val="28"/>
              </w:rPr>
              <w:t>а</w:t>
            </w:r>
            <w:r w:rsidRPr="0035436A">
              <w:rPr>
                <w:sz w:val="28"/>
                <w:szCs w:val="28"/>
              </w:rPr>
              <w:t>ли из него для машиностроения.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6418-81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Войлок технический грубошерстный и детали из него для машиностроения.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</w:tbl>
    <w:p w:rsidR="00C34ED0" w:rsidRDefault="00C34ED0" w:rsidP="002F5E22">
      <w:pPr>
        <w:tabs>
          <w:tab w:val="left" w:pos="1985"/>
        </w:tabs>
        <w:jc w:val="right"/>
        <w:rPr>
          <w:b/>
          <w:sz w:val="28"/>
          <w:szCs w:val="28"/>
        </w:rPr>
      </w:pPr>
    </w:p>
    <w:p w:rsidR="00C34ED0" w:rsidRDefault="00C34ED0" w:rsidP="002F5E22">
      <w:pPr>
        <w:tabs>
          <w:tab w:val="left" w:pos="1985"/>
        </w:tabs>
        <w:jc w:val="right"/>
        <w:rPr>
          <w:b/>
          <w:sz w:val="28"/>
          <w:szCs w:val="28"/>
        </w:rPr>
      </w:pPr>
    </w:p>
    <w:p w:rsidR="009A16C9" w:rsidRPr="002F5E22" w:rsidRDefault="009A16C9" w:rsidP="002F5E22">
      <w:pPr>
        <w:tabs>
          <w:tab w:val="left" w:pos="1985"/>
        </w:tabs>
        <w:jc w:val="right"/>
        <w:rPr>
          <w:b/>
          <w:sz w:val="28"/>
          <w:szCs w:val="28"/>
        </w:rPr>
      </w:pPr>
      <w:r w:rsidRPr="002F5E22">
        <w:rPr>
          <w:b/>
          <w:sz w:val="28"/>
          <w:szCs w:val="28"/>
        </w:rPr>
        <w:lastRenderedPageBreak/>
        <w:t>Продолжение таблиц</w:t>
      </w:r>
      <w:r w:rsidR="006F6F24" w:rsidRPr="002F5E22">
        <w:rPr>
          <w:b/>
          <w:sz w:val="28"/>
          <w:szCs w:val="28"/>
        </w:rPr>
        <w:t>ы</w:t>
      </w:r>
      <w:r w:rsidRPr="002F5E22">
        <w:rPr>
          <w:b/>
          <w:sz w:val="28"/>
          <w:szCs w:val="28"/>
        </w:rPr>
        <w:t xml:space="preserve"> 2</w:t>
      </w:r>
    </w:p>
    <w:tbl>
      <w:tblPr>
        <w:tblW w:w="99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6379"/>
        <w:gridCol w:w="1559"/>
      </w:tblGrid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ОБОРУДОВАНИЕ  ДЛЯ  ХИМИМЧЕСКОЙ  ПРОМЫШЛЕННОСТИ (71.120)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11973-88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Форматоры-вулканизаторы для покрышек. Типы, основные параметры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20680-2002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Аппараты с механическими перемешивающими устройствами. ОТУ.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30780-2002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Сосуды и аппараты стальные.  Компенсаторы </w:t>
            </w:r>
            <w:proofErr w:type="spellStart"/>
            <w:r w:rsidRPr="0035436A">
              <w:rPr>
                <w:sz w:val="28"/>
                <w:szCs w:val="28"/>
              </w:rPr>
              <w:t>сильфонные</w:t>
            </w:r>
            <w:proofErr w:type="spellEnd"/>
            <w:r w:rsidRPr="0035436A">
              <w:rPr>
                <w:sz w:val="28"/>
                <w:szCs w:val="28"/>
              </w:rPr>
              <w:t xml:space="preserve"> и линзовые. Методы расчета на прочность.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51273-99</w:t>
            </w:r>
          </w:p>
        </w:tc>
        <w:tc>
          <w:tcPr>
            <w:tcW w:w="6379" w:type="dxa"/>
          </w:tcPr>
          <w:p w:rsidR="009A16C9" w:rsidRPr="0003796C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7"/>
                <w:szCs w:val="27"/>
              </w:rPr>
            </w:pPr>
            <w:r w:rsidRPr="0003796C">
              <w:rPr>
                <w:sz w:val="27"/>
                <w:szCs w:val="27"/>
              </w:rPr>
              <w:t>Сосуды и аппараты. Нормы и методы расчета на прочность. Определение расчетных усилий для а</w:t>
            </w:r>
            <w:r w:rsidRPr="0003796C">
              <w:rPr>
                <w:sz w:val="27"/>
                <w:szCs w:val="27"/>
              </w:rPr>
              <w:t>п</w:t>
            </w:r>
            <w:r w:rsidRPr="0003796C">
              <w:rPr>
                <w:sz w:val="27"/>
                <w:szCs w:val="27"/>
              </w:rPr>
              <w:t>паратов колонного типа от ветровых нагрузок и сейсмических воздействий.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52857.1-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2007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Сосуды и аппараты. Нормы и методы расчета на прочность. ОТ.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52857.2-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2007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Сосуды и аппараты. Нормы и методы  расчета на прочность. Расчет цилиндрических и  конических обечаек, выпуклых и  плоских днищ и крышек.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52857.3-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2007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Сосуды и аппараты. Нормы и методы  расчета на прочность. Укрепление отверстий в обечайках и днищах при внутреннем и внешнем давлениях. Расчет на прочность  обечаек и днищ при вне</w:t>
            </w:r>
            <w:r w:rsidRPr="0035436A">
              <w:rPr>
                <w:sz w:val="28"/>
                <w:szCs w:val="28"/>
              </w:rPr>
              <w:t>ш</w:t>
            </w:r>
            <w:r w:rsidRPr="0035436A">
              <w:rPr>
                <w:sz w:val="28"/>
                <w:szCs w:val="28"/>
              </w:rPr>
              <w:t>них статических нагрузках на штуцер.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52857.4-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2007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Сосуды и аппараты. Нормы и методы расчета на прочность. Расчет на прочность и герметичность фланцевых соединений.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52857.5-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2007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Сосуды и аппараты. Нормы и методы расчета на прочность. Расчет обечаек и днищ от воздействия опорных нагрузок.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52857.6-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2007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Сосуды и аппараты. Нормы и методы расчета на прочность. Расчет на прочность при малоцикл</w:t>
            </w:r>
            <w:r w:rsidRPr="0035436A">
              <w:rPr>
                <w:sz w:val="28"/>
                <w:szCs w:val="28"/>
              </w:rPr>
              <w:t>о</w:t>
            </w:r>
            <w:r w:rsidRPr="0035436A">
              <w:rPr>
                <w:sz w:val="28"/>
                <w:szCs w:val="28"/>
              </w:rPr>
              <w:t>вых нагрузках.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52857.7-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2007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Сосуды и аппараты. Нормы и методы расчета на прочность. Теплообменные аппараты.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52857.8-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2007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Сосуды и аппараты. Нормы и методы расчета на прочность. Сосуды и аппараты с рубашками.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52857.9-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2007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Сосуды и аппараты. Нормы и методы расчета на прочность. Определение напряжений в местах п</w:t>
            </w:r>
            <w:r w:rsidRPr="0035436A">
              <w:rPr>
                <w:sz w:val="28"/>
                <w:szCs w:val="28"/>
              </w:rPr>
              <w:t>е</w:t>
            </w:r>
            <w:r w:rsidRPr="0035436A">
              <w:rPr>
                <w:sz w:val="28"/>
                <w:szCs w:val="28"/>
              </w:rPr>
              <w:t>ресечений штуцеров с обечайками и днищами при воздействии давления и внешних нагрузок на штуцер.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52857.10 -2007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Сосуды и аппараты. Нормы и методы расчета на прочность. Сосуды и аппараты, работающие с с</w:t>
            </w:r>
            <w:r w:rsidRPr="0035436A">
              <w:rPr>
                <w:sz w:val="28"/>
                <w:szCs w:val="28"/>
              </w:rPr>
              <w:t>е</w:t>
            </w:r>
            <w:r w:rsidRPr="0035436A">
              <w:rPr>
                <w:sz w:val="28"/>
                <w:szCs w:val="28"/>
              </w:rPr>
              <w:t>роводородными средами.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</w:tbl>
    <w:p w:rsidR="009A16C9" w:rsidRPr="002F5E22" w:rsidRDefault="009A16C9" w:rsidP="002F5E22">
      <w:pPr>
        <w:tabs>
          <w:tab w:val="left" w:pos="1985"/>
        </w:tabs>
        <w:jc w:val="right"/>
        <w:rPr>
          <w:b/>
          <w:sz w:val="28"/>
          <w:szCs w:val="28"/>
        </w:rPr>
      </w:pPr>
      <w:r w:rsidRPr="002F5E22">
        <w:rPr>
          <w:b/>
          <w:sz w:val="28"/>
          <w:szCs w:val="28"/>
        </w:rPr>
        <w:lastRenderedPageBreak/>
        <w:t>Продолжение таблиц</w:t>
      </w:r>
      <w:r w:rsidR="006F6F24" w:rsidRPr="002F5E22">
        <w:rPr>
          <w:b/>
          <w:sz w:val="28"/>
          <w:szCs w:val="28"/>
        </w:rPr>
        <w:t>ы</w:t>
      </w:r>
      <w:r w:rsidRPr="002F5E22">
        <w:rPr>
          <w:b/>
          <w:sz w:val="28"/>
          <w:szCs w:val="28"/>
        </w:rPr>
        <w:t xml:space="preserve"> 2</w:t>
      </w:r>
    </w:p>
    <w:tbl>
      <w:tblPr>
        <w:tblW w:w="99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6379"/>
        <w:gridCol w:w="1559"/>
      </w:tblGrid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52857.11 -2007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Сосуды и аппараты. Нормы и методы расчета на прочность. Метод расчета на прочность  обечаек и днищ с учетом смещения кромок сварных с</w:t>
            </w:r>
            <w:r w:rsidRPr="0035436A">
              <w:rPr>
                <w:sz w:val="28"/>
                <w:szCs w:val="28"/>
              </w:rPr>
              <w:t>о</w:t>
            </w:r>
            <w:r w:rsidRPr="0035436A">
              <w:rPr>
                <w:sz w:val="28"/>
                <w:szCs w:val="28"/>
              </w:rPr>
              <w:t xml:space="preserve">единений, угловатости и </w:t>
            </w:r>
            <w:proofErr w:type="spellStart"/>
            <w:r w:rsidRPr="0035436A">
              <w:rPr>
                <w:sz w:val="28"/>
                <w:szCs w:val="28"/>
              </w:rPr>
              <w:t>некруглости</w:t>
            </w:r>
            <w:proofErr w:type="spellEnd"/>
            <w:r w:rsidRPr="0035436A">
              <w:rPr>
                <w:sz w:val="28"/>
                <w:szCs w:val="28"/>
              </w:rPr>
              <w:t xml:space="preserve"> обечаек.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52857.12 -2007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Сосуды и аппараты. Нормы и методы расчета на прочность. Требования к форме представления расчетов на прочность, выполняемых на ЭВМ.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Оборудование для химической промышленности в целом (71.120.01)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9493-80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Сосуды и аппараты. Ряд условных (номинальных) давлений.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9617-76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Сосуды и аппараты. Ряды диаметров.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9931-85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Корпусы цилиндрические  стальных сварных с</w:t>
            </w:r>
            <w:r w:rsidRPr="0035436A">
              <w:rPr>
                <w:sz w:val="28"/>
                <w:szCs w:val="28"/>
              </w:rPr>
              <w:t>о</w:t>
            </w:r>
            <w:r w:rsidRPr="0035436A">
              <w:rPr>
                <w:sz w:val="28"/>
                <w:szCs w:val="28"/>
              </w:rPr>
              <w:t>судов и аппаратов. Типы, основные параметры 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14249-89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Сосуды и аппараты. Нормы и методы расчета на прочность.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24755-89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Сосуды и аппараты. Нормы и методы расчета на прочность укрепления отверстий.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25215-82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Сосуды и аппараты высокого давления. Обечайки и днища. Нормы и методы расчета на прочность.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25221-82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Сосуды и аппараты. Днища и крышки сферич</w:t>
            </w:r>
            <w:r w:rsidRPr="0035436A">
              <w:rPr>
                <w:sz w:val="28"/>
                <w:szCs w:val="28"/>
              </w:rPr>
              <w:t>е</w:t>
            </w:r>
            <w:r w:rsidRPr="0035436A">
              <w:rPr>
                <w:sz w:val="28"/>
                <w:szCs w:val="28"/>
              </w:rPr>
              <w:t xml:space="preserve">ские </w:t>
            </w:r>
            <w:proofErr w:type="spellStart"/>
            <w:r w:rsidRPr="0035436A">
              <w:rPr>
                <w:sz w:val="28"/>
                <w:szCs w:val="28"/>
              </w:rPr>
              <w:t>неотбортованные</w:t>
            </w:r>
            <w:proofErr w:type="spellEnd"/>
            <w:r w:rsidRPr="0035436A">
              <w:rPr>
                <w:sz w:val="28"/>
                <w:szCs w:val="28"/>
              </w:rPr>
              <w:t>. Нормы и методы расчета на прочность.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25867-83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Сосуды и аппараты. Сосуды с рубашками. Нормы и методы расчета на прочность.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26202-84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Сосуды и аппараты. Нормы и методы расчета на прочность обечаек и днищ от воздействия опо</w:t>
            </w:r>
            <w:r w:rsidRPr="0035436A">
              <w:rPr>
                <w:sz w:val="28"/>
                <w:szCs w:val="28"/>
              </w:rPr>
              <w:t>р</w:t>
            </w:r>
            <w:r w:rsidRPr="0035436A">
              <w:rPr>
                <w:sz w:val="28"/>
                <w:szCs w:val="28"/>
              </w:rPr>
              <w:t>ных нагрузок.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26303-84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Сосуды и аппараты высокого давления. Шпильки. Методы расчета на прочность.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28759.5-90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Фланцы сосудов и аппаратов. ТТ.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52630-2006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Сосуды и аппараты стальные сварные. ОТУ.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СТ</w:t>
            </w:r>
            <w:proofErr w:type="gramEnd"/>
            <w:r w:rsidRPr="0035436A">
              <w:rPr>
                <w:sz w:val="28"/>
                <w:szCs w:val="28"/>
              </w:rPr>
              <w:t xml:space="preserve"> СЭВ 5206-85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Сосуды и аппараты высокого давления. Фланцы, крышки плоские и выпуклые. Методы расчета на прочность.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  <w:u w:val="single"/>
              </w:rPr>
              <w:t>Аппараты колонного типа (71.120.20)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2.790-74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ЕСКД. Обозначения условные графические. А</w:t>
            </w:r>
            <w:r w:rsidRPr="0035436A">
              <w:rPr>
                <w:sz w:val="28"/>
                <w:szCs w:val="28"/>
              </w:rPr>
              <w:t>п</w:t>
            </w:r>
            <w:r w:rsidRPr="0035436A">
              <w:rPr>
                <w:sz w:val="28"/>
                <w:szCs w:val="28"/>
              </w:rPr>
              <w:t>параты колонные.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12011-76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Колонны ректификационные  с </w:t>
            </w:r>
            <w:proofErr w:type="spellStart"/>
            <w:r w:rsidRPr="0035436A">
              <w:rPr>
                <w:sz w:val="28"/>
                <w:szCs w:val="28"/>
              </w:rPr>
              <w:t>колпачковыми</w:t>
            </w:r>
            <w:proofErr w:type="spellEnd"/>
            <w:r w:rsidRPr="0035436A">
              <w:rPr>
                <w:sz w:val="28"/>
                <w:szCs w:val="28"/>
              </w:rPr>
              <w:t xml:space="preserve"> т</w:t>
            </w:r>
            <w:r w:rsidRPr="0035436A">
              <w:rPr>
                <w:sz w:val="28"/>
                <w:szCs w:val="28"/>
              </w:rPr>
              <w:t>а</w:t>
            </w:r>
            <w:r w:rsidRPr="0035436A">
              <w:rPr>
                <w:sz w:val="28"/>
                <w:szCs w:val="28"/>
              </w:rPr>
              <w:t>релками из меди. Типы, основные  параметры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</w:tbl>
    <w:p w:rsidR="009A16C9" w:rsidRDefault="009A16C9" w:rsidP="00062BFC">
      <w:pPr>
        <w:tabs>
          <w:tab w:val="left" w:pos="1985"/>
        </w:tabs>
        <w:rPr>
          <w:sz w:val="28"/>
          <w:szCs w:val="28"/>
        </w:rPr>
      </w:pPr>
    </w:p>
    <w:p w:rsidR="009A16C9" w:rsidRDefault="009A16C9" w:rsidP="00062BFC">
      <w:pPr>
        <w:tabs>
          <w:tab w:val="left" w:pos="1985"/>
        </w:tabs>
        <w:rPr>
          <w:sz w:val="28"/>
          <w:szCs w:val="28"/>
        </w:rPr>
      </w:pPr>
    </w:p>
    <w:p w:rsidR="009A16C9" w:rsidRPr="002F5E22" w:rsidRDefault="009A16C9" w:rsidP="002F5E22">
      <w:pPr>
        <w:tabs>
          <w:tab w:val="left" w:pos="1985"/>
        </w:tabs>
        <w:jc w:val="right"/>
        <w:rPr>
          <w:b/>
          <w:sz w:val="28"/>
          <w:szCs w:val="28"/>
        </w:rPr>
      </w:pPr>
      <w:r w:rsidRPr="002F5E22">
        <w:rPr>
          <w:b/>
          <w:sz w:val="28"/>
          <w:szCs w:val="28"/>
        </w:rPr>
        <w:lastRenderedPageBreak/>
        <w:t>Продолжение таблиц</w:t>
      </w:r>
      <w:r w:rsidR="006F6F24" w:rsidRPr="002F5E22">
        <w:rPr>
          <w:b/>
          <w:sz w:val="28"/>
          <w:szCs w:val="28"/>
        </w:rPr>
        <w:t>ы</w:t>
      </w:r>
      <w:r w:rsidRPr="002F5E22">
        <w:rPr>
          <w:b/>
          <w:sz w:val="28"/>
          <w:szCs w:val="28"/>
        </w:rPr>
        <w:t xml:space="preserve"> 2</w:t>
      </w:r>
    </w:p>
    <w:tbl>
      <w:tblPr>
        <w:tblW w:w="99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6379"/>
        <w:gridCol w:w="1559"/>
      </w:tblGrid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17314-81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Устройства для крепления тепловой изоляции стальных сосудов и аппаратов. Конструкция и размеры. ТТ.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21944-76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Аппараты колонные стальные. Ряд диаметров. Расстояния между тарелками.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26296-84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Лапы опорные подвесных вертикальных сосудов и аппаратов. Основные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28759.1-90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Фланцы сосудов и аппаратов. Типы и параметры.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28759.2 -90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Фланцы сосудов и аппаратов стальные плоские приварные.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28759.3-90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Фланцы сосудов и аппаратов стальные приварные встык.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28759.6-90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Прокладки из неметаллических материалов. Ко</w:t>
            </w:r>
            <w:r w:rsidRPr="0035436A">
              <w:rPr>
                <w:sz w:val="28"/>
                <w:szCs w:val="28"/>
              </w:rPr>
              <w:t>н</w:t>
            </w:r>
            <w:r w:rsidRPr="0035436A">
              <w:rPr>
                <w:sz w:val="28"/>
                <w:szCs w:val="28"/>
              </w:rPr>
              <w:t>струкция и размеры. ТТ.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28759.7-90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Прокладки асбометаллические. Конструкция и размеры. ТТ.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51274-99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Сосуды и аппараты. Аппараты колонного типа. Нормы и методы расчета на прочность.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Теплообменники (71.120.30)</w:t>
            </w:r>
          </w:p>
        </w:tc>
      </w:tr>
      <w:tr w:rsidR="009A16C9" w:rsidRPr="0035436A">
        <w:trPr>
          <w:trHeight w:val="714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2.789-94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ЕСКД. Обозначения условные графические. А</w:t>
            </w:r>
            <w:r w:rsidRPr="0035436A">
              <w:rPr>
                <w:sz w:val="28"/>
                <w:szCs w:val="28"/>
              </w:rPr>
              <w:t>п</w:t>
            </w:r>
            <w:r w:rsidRPr="0035436A">
              <w:rPr>
                <w:sz w:val="28"/>
                <w:szCs w:val="28"/>
              </w:rPr>
              <w:t>параты теплообменные.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СМАЗКИ, ИНДУСТРИАЛЬНЫЕ МАСЛА И СВЯЗАННЫЕ </w:t>
            </w:r>
            <w:proofErr w:type="gramStart"/>
            <w:r w:rsidRPr="0035436A">
              <w:rPr>
                <w:sz w:val="28"/>
                <w:szCs w:val="28"/>
              </w:rPr>
              <w:t>С</w:t>
            </w:r>
            <w:proofErr w:type="gramEnd"/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 НИМИ ПРОДУКТЫ (75.100)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32-74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Масла турбинные.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1033-79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Смазка солидол жировой.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3333-80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Смазка графитная.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4366-76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Смазка солидол синтетический.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5546-86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Масла для холодильных машин.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5775-85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Масло конденсаторное.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6267-74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Смазка ЦИАТИМ-201.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6794-75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Масло АМГ-10.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7171-78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Смазка </w:t>
            </w:r>
            <w:proofErr w:type="spellStart"/>
            <w:r w:rsidRPr="0035436A">
              <w:rPr>
                <w:sz w:val="28"/>
                <w:szCs w:val="28"/>
              </w:rPr>
              <w:t>бензиноупорная</w:t>
            </w:r>
            <w:proofErr w:type="spellEnd"/>
            <w:r w:rsidRPr="0035436A">
              <w:rPr>
                <w:sz w:val="28"/>
                <w:szCs w:val="28"/>
              </w:rPr>
              <w:t>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8505-80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proofErr w:type="spellStart"/>
            <w:r w:rsidRPr="0035436A">
              <w:rPr>
                <w:sz w:val="28"/>
                <w:szCs w:val="28"/>
              </w:rPr>
              <w:t>Нефрас</w:t>
            </w:r>
            <w:proofErr w:type="spellEnd"/>
            <w:r w:rsidRPr="0035436A">
              <w:rPr>
                <w:sz w:val="28"/>
                <w:szCs w:val="28"/>
              </w:rPr>
              <w:t xml:space="preserve"> – С 50/170.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8551-74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Смазка ЦИАТИМ-205.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8773-73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Смазка ЦИАТИМ-203.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9433-80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Смазка ЦИАТИМ-221.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9762-76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Смазка МС-70.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11110-75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Смазка ЦИАТИМ-202.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11122-84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Масло  ВНИИ НП-25 шарнирное.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14068-79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Паста ВНИИ-232.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20799-88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Масла индустриальные.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</w:tbl>
    <w:p w:rsidR="009A16C9" w:rsidRDefault="009A16C9" w:rsidP="00062BFC">
      <w:pPr>
        <w:tabs>
          <w:tab w:val="left" w:pos="1985"/>
        </w:tabs>
        <w:rPr>
          <w:sz w:val="28"/>
          <w:szCs w:val="28"/>
        </w:rPr>
      </w:pPr>
    </w:p>
    <w:p w:rsidR="009A16C9" w:rsidRPr="002F5E22" w:rsidRDefault="009A16C9" w:rsidP="002F5E22">
      <w:pPr>
        <w:tabs>
          <w:tab w:val="left" w:pos="1985"/>
        </w:tabs>
        <w:jc w:val="right"/>
        <w:rPr>
          <w:b/>
          <w:sz w:val="28"/>
          <w:szCs w:val="28"/>
        </w:rPr>
      </w:pPr>
      <w:r w:rsidRPr="002F5E22">
        <w:rPr>
          <w:b/>
          <w:sz w:val="28"/>
          <w:szCs w:val="28"/>
        </w:rPr>
        <w:lastRenderedPageBreak/>
        <w:t>Продолжение таблиц</w:t>
      </w:r>
      <w:r w:rsidR="006F6F24" w:rsidRPr="002F5E22">
        <w:rPr>
          <w:b/>
          <w:sz w:val="28"/>
          <w:szCs w:val="28"/>
        </w:rPr>
        <w:t>ы</w:t>
      </w:r>
      <w:r w:rsidRPr="002F5E22">
        <w:rPr>
          <w:b/>
          <w:sz w:val="28"/>
          <w:szCs w:val="28"/>
        </w:rPr>
        <w:t xml:space="preserve"> 2</w:t>
      </w:r>
    </w:p>
    <w:tbl>
      <w:tblPr>
        <w:tblW w:w="99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6379"/>
        <w:gridCol w:w="1559"/>
      </w:tblGrid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6"/>
                <w:szCs w:val="26"/>
              </w:rPr>
            </w:pPr>
            <w:r w:rsidRPr="0035436A">
              <w:rPr>
                <w:sz w:val="26"/>
                <w:szCs w:val="26"/>
              </w:rPr>
              <w:t>ОБОРУДОВАНИЕ ДЛЯ НЕФТЯНОЙ И ГАЗОВОЙ ПРОМЫШЛЕННОСТИ (75.180)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30776-2002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Установки насосные передвижные нефтегазопр</w:t>
            </w:r>
            <w:r w:rsidRPr="0035436A">
              <w:rPr>
                <w:sz w:val="28"/>
                <w:szCs w:val="28"/>
              </w:rPr>
              <w:t>о</w:t>
            </w:r>
            <w:r w:rsidRPr="0035436A">
              <w:rPr>
                <w:sz w:val="28"/>
                <w:szCs w:val="28"/>
              </w:rPr>
              <w:t>мысловые. ОТУ.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6"/>
                <w:szCs w:val="26"/>
              </w:rPr>
            </w:pPr>
            <w:proofErr w:type="gramStart"/>
            <w:r w:rsidRPr="0035436A">
              <w:rPr>
                <w:sz w:val="26"/>
                <w:szCs w:val="26"/>
              </w:rPr>
              <w:t>Р</w:t>
            </w:r>
            <w:proofErr w:type="gramEnd"/>
            <w:r w:rsidRPr="0035436A">
              <w:rPr>
                <w:sz w:val="26"/>
                <w:szCs w:val="26"/>
              </w:rPr>
              <w:t xml:space="preserve"> 51161-2002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Штанги насосные устьевые, штоки и муфты к ним.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6"/>
                <w:szCs w:val="26"/>
              </w:rPr>
            </w:pPr>
            <w:proofErr w:type="gramStart"/>
            <w:r w:rsidRPr="0035436A">
              <w:rPr>
                <w:sz w:val="26"/>
                <w:szCs w:val="26"/>
              </w:rPr>
              <w:t>Р</w:t>
            </w:r>
            <w:proofErr w:type="gramEnd"/>
            <w:r w:rsidRPr="0035436A">
              <w:rPr>
                <w:sz w:val="26"/>
                <w:szCs w:val="26"/>
              </w:rPr>
              <w:t xml:space="preserve"> 51763-2001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Приводы штанговых  скважинных насосов. ОТТ.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Оборудование для разведки, бурения и добычи (75.180.10)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28922-91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Установки насосные передвижные нефтепромы</w:t>
            </w:r>
            <w:r w:rsidRPr="0035436A">
              <w:rPr>
                <w:sz w:val="28"/>
                <w:szCs w:val="28"/>
              </w:rPr>
              <w:t>с</w:t>
            </w:r>
            <w:r w:rsidRPr="0035436A">
              <w:rPr>
                <w:sz w:val="28"/>
                <w:szCs w:val="28"/>
              </w:rPr>
              <w:t>ловые. Типы  и основные параметры.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12.2.141-99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ССБТ. Оборудование буровое наземное. Требов</w:t>
            </w:r>
            <w:r w:rsidRPr="0035436A">
              <w:rPr>
                <w:sz w:val="28"/>
                <w:szCs w:val="28"/>
              </w:rPr>
              <w:t>а</w:t>
            </w:r>
            <w:r w:rsidRPr="0035436A">
              <w:rPr>
                <w:sz w:val="28"/>
                <w:szCs w:val="28"/>
              </w:rPr>
              <w:t>ния безопасности.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51365-99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Оборудование нефтепромысловое добычное уст</w:t>
            </w:r>
            <w:r w:rsidRPr="0035436A">
              <w:rPr>
                <w:sz w:val="28"/>
                <w:szCs w:val="28"/>
              </w:rPr>
              <w:t>ь</w:t>
            </w:r>
            <w:r w:rsidRPr="0035436A">
              <w:rPr>
                <w:sz w:val="28"/>
                <w:szCs w:val="28"/>
              </w:rPr>
              <w:t>евое. ОТУ.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6"/>
                <w:szCs w:val="26"/>
              </w:rPr>
            </w:pPr>
            <w:proofErr w:type="gramStart"/>
            <w:r w:rsidRPr="0035436A">
              <w:rPr>
                <w:sz w:val="26"/>
                <w:szCs w:val="26"/>
              </w:rPr>
              <w:t>Р</w:t>
            </w:r>
            <w:proofErr w:type="gramEnd"/>
            <w:r w:rsidRPr="0035436A">
              <w:rPr>
                <w:sz w:val="26"/>
                <w:szCs w:val="26"/>
              </w:rPr>
              <w:t xml:space="preserve"> 51896-2002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Насосы скважинные штанговые. ОТУ.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ЧЕРНЫЕ МЕТАЛЛЫ (77.080)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Чугуны (77.080.10)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1412-85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Чугун с пластинчатым графитом для отливок. Марки.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1585-85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Чугун антифрикционный для отливок. Марки.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4832-95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Чугун литейный.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7293-85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Чугун с шаровидным графитом для отливок. Марки.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7769-82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Чугун</w:t>
            </w:r>
            <w:proofErr w:type="gramEnd"/>
            <w:r w:rsidRPr="0035436A">
              <w:rPr>
                <w:sz w:val="28"/>
                <w:szCs w:val="28"/>
              </w:rPr>
              <w:t xml:space="preserve"> легированный для отливок со специальн</w:t>
            </w:r>
            <w:r w:rsidRPr="0035436A">
              <w:rPr>
                <w:sz w:val="28"/>
                <w:szCs w:val="28"/>
              </w:rPr>
              <w:t>ы</w:t>
            </w:r>
            <w:r w:rsidRPr="0035436A">
              <w:rPr>
                <w:sz w:val="28"/>
                <w:szCs w:val="28"/>
              </w:rPr>
              <w:t>ми свойствами. Марки.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Стали (77.080.20)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380-2005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Сталь углеродистая обыкновенного качества. Марки.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5632-72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Стали высоколегированные и сплавы </w:t>
            </w:r>
            <w:proofErr w:type="gramStart"/>
            <w:r w:rsidRPr="0035436A">
              <w:rPr>
                <w:sz w:val="28"/>
                <w:szCs w:val="28"/>
              </w:rPr>
              <w:t>коррозио</w:t>
            </w:r>
            <w:r w:rsidRPr="0035436A">
              <w:rPr>
                <w:sz w:val="28"/>
                <w:szCs w:val="28"/>
              </w:rPr>
              <w:t>н</w:t>
            </w:r>
            <w:r w:rsidRPr="0035436A">
              <w:rPr>
                <w:sz w:val="28"/>
                <w:szCs w:val="28"/>
              </w:rPr>
              <w:t>но-стойкие</w:t>
            </w:r>
            <w:proofErr w:type="gramEnd"/>
            <w:r w:rsidRPr="0035436A">
              <w:rPr>
                <w:sz w:val="28"/>
                <w:szCs w:val="28"/>
              </w:rPr>
              <w:t>, жаростойкие и жаропрочные. Марки.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ЦВЕТНЫЕ МЕТАЛЛЫ (77.120)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Алюминий и алюминиевые сплавы (77.120.10)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1583-93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Сплавы алюминиевые литейные.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4784-97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Алюминий и сплавы алюминиевые деформиру</w:t>
            </w:r>
            <w:r w:rsidRPr="0035436A">
              <w:rPr>
                <w:sz w:val="28"/>
                <w:szCs w:val="28"/>
              </w:rPr>
              <w:t>е</w:t>
            </w:r>
            <w:r w:rsidRPr="0035436A">
              <w:rPr>
                <w:sz w:val="28"/>
                <w:szCs w:val="28"/>
              </w:rPr>
              <w:t>мые. Марки.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9498-79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Слитки из алюминия и алюминиевых деформир</w:t>
            </w:r>
            <w:r w:rsidRPr="0035436A">
              <w:rPr>
                <w:sz w:val="28"/>
                <w:szCs w:val="28"/>
              </w:rPr>
              <w:t>у</w:t>
            </w:r>
            <w:r w:rsidRPr="0035436A">
              <w:rPr>
                <w:sz w:val="28"/>
                <w:szCs w:val="28"/>
              </w:rPr>
              <w:t>емых сплавов плоские для проката.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11069-2001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Алюминий первичный. Марки.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11070-74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Чушки первичного алюминия.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14113-78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Сплавы алюминиевые антифрикционные. Марки.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19437-81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Слитки алюминиевые цилиндрические.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Магний и магниевые сплавы(77.120.20)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804-93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Магний первичный в чушках.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</w:tbl>
    <w:p w:rsidR="009A16C9" w:rsidRPr="002F5E22" w:rsidRDefault="009A16C9" w:rsidP="002F5E22">
      <w:pPr>
        <w:tabs>
          <w:tab w:val="left" w:pos="1985"/>
        </w:tabs>
        <w:jc w:val="right"/>
        <w:rPr>
          <w:b/>
          <w:sz w:val="28"/>
          <w:szCs w:val="28"/>
        </w:rPr>
      </w:pPr>
      <w:r w:rsidRPr="002F5E22">
        <w:rPr>
          <w:b/>
          <w:sz w:val="28"/>
          <w:szCs w:val="28"/>
        </w:rPr>
        <w:lastRenderedPageBreak/>
        <w:t>Продолжение таблиц</w:t>
      </w:r>
      <w:r w:rsidR="006F6F24" w:rsidRPr="002F5E22">
        <w:rPr>
          <w:b/>
          <w:sz w:val="28"/>
          <w:szCs w:val="28"/>
        </w:rPr>
        <w:t>ы</w:t>
      </w:r>
      <w:r w:rsidRPr="002F5E22">
        <w:rPr>
          <w:b/>
          <w:sz w:val="28"/>
          <w:szCs w:val="28"/>
        </w:rPr>
        <w:t xml:space="preserve"> 2</w:t>
      </w:r>
    </w:p>
    <w:tbl>
      <w:tblPr>
        <w:tblW w:w="99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6379"/>
        <w:gridCol w:w="1559"/>
      </w:tblGrid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2581-78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Сплавы магниевые в  чушках.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2856-79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Сплавы магниевые литейные. Марки.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14957-76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Сплавы магниевые деформируемые. Марки.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Медь и медные сплавы (77.120.30)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193-79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Слитки медные.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493-79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Бронзы </w:t>
            </w:r>
            <w:proofErr w:type="spellStart"/>
            <w:r w:rsidRPr="0035436A">
              <w:rPr>
                <w:sz w:val="28"/>
                <w:szCs w:val="28"/>
              </w:rPr>
              <w:t>безоловянные</w:t>
            </w:r>
            <w:proofErr w:type="spellEnd"/>
            <w:r w:rsidRPr="0035436A">
              <w:rPr>
                <w:sz w:val="28"/>
                <w:szCs w:val="28"/>
              </w:rPr>
              <w:t xml:space="preserve"> литейные. Марки.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613-79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Бронзы оловянные литейные. Марки.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614-79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Бронзы литейные в чушках.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859-2001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Медь. Марки.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4515-93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Сплавы медно-фосфористые.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5017-2006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Бронзы оловянные, обрабатываемые давлением. Марки.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17711-93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Сплавы медно-цинковые (латуни) литейные. Марки.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18175-78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Бронзы </w:t>
            </w:r>
            <w:proofErr w:type="spellStart"/>
            <w:r w:rsidRPr="0035436A">
              <w:rPr>
                <w:sz w:val="28"/>
                <w:szCs w:val="28"/>
              </w:rPr>
              <w:t>безоловянные</w:t>
            </w:r>
            <w:proofErr w:type="spellEnd"/>
            <w:r w:rsidRPr="0035436A">
              <w:rPr>
                <w:sz w:val="28"/>
                <w:szCs w:val="28"/>
              </w:rPr>
              <w:t>, обрабатываемые давлен</w:t>
            </w:r>
            <w:r w:rsidRPr="0035436A">
              <w:rPr>
                <w:sz w:val="28"/>
                <w:szCs w:val="28"/>
              </w:rPr>
              <w:t>и</w:t>
            </w:r>
            <w:r w:rsidRPr="0035436A">
              <w:rPr>
                <w:sz w:val="28"/>
                <w:szCs w:val="28"/>
              </w:rPr>
              <w:t>ем. Марки.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19424-97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Сплавы цинковые литейные в чушках.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Никель, хром и их сплавы (77.120.40)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492-2006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Никель, сплавы никелевые и </w:t>
            </w:r>
            <w:proofErr w:type="spellStart"/>
            <w:r w:rsidRPr="0035436A">
              <w:rPr>
                <w:sz w:val="28"/>
                <w:szCs w:val="28"/>
              </w:rPr>
              <w:t>медноникелевые</w:t>
            </w:r>
            <w:proofErr w:type="spellEnd"/>
            <w:r w:rsidRPr="0035436A">
              <w:rPr>
                <w:sz w:val="28"/>
                <w:szCs w:val="28"/>
              </w:rPr>
              <w:t>, обрабатываемые давлением. Марки.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849-2008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Никель первичный.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Титан и титановые сплавы (77.120.50)</w:t>
            </w:r>
          </w:p>
        </w:tc>
      </w:tr>
      <w:tr w:rsidR="009A16C9" w:rsidRPr="0035436A">
        <w:trPr>
          <w:trHeight w:val="375"/>
        </w:trPr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17746-96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Титан губчатый.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19807-91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Титан и сплавы титановые деформируемые. Ма</w:t>
            </w:r>
            <w:r w:rsidRPr="0035436A">
              <w:rPr>
                <w:sz w:val="28"/>
                <w:szCs w:val="28"/>
              </w:rPr>
              <w:t>р</w:t>
            </w:r>
            <w:r w:rsidRPr="0035436A">
              <w:rPr>
                <w:sz w:val="28"/>
                <w:szCs w:val="28"/>
              </w:rPr>
              <w:t>ки.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Свинец, цинк, олово и их сплавы (77.120.60)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860-75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Олово.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1020-97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Латуни литейные в чушках.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1209-90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Баббиты кальциевые в чушках.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1320-74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Баббиты оловянные и свинцовые.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3640-94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Цинк.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3778-98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Свинец.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21437-95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Сплавы цинковые антифрикционные. Марки, </w:t>
            </w:r>
            <w:proofErr w:type="gramStart"/>
            <w:r w:rsidRPr="0035436A">
              <w:rPr>
                <w:sz w:val="28"/>
                <w:szCs w:val="28"/>
              </w:rPr>
              <w:t>ТТ</w:t>
            </w:r>
            <w:proofErr w:type="gramEnd"/>
            <w:r w:rsidRPr="0035436A">
              <w:rPr>
                <w:sz w:val="28"/>
                <w:szCs w:val="28"/>
              </w:rPr>
              <w:t xml:space="preserve"> и методы испытаний.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21438-95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6"/>
                <w:szCs w:val="26"/>
              </w:rPr>
            </w:pPr>
            <w:r w:rsidRPr="0035436A">
              <w:rPr>
                <w:sz w:val="26"/>
                <w:szCs w:val="26"/>
              </w:rPr>
              <w:t>Сплавы цинковые антифрикционные в чушках.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25140-93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Сплавы цинковые литейные. Марки.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ПРОДУКЦИЯ ИЗ ЧУГУНА И СТАЛИ (77.140)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Высококачественные стали (77.140.20)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1577-93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Прокат толстолистовой и широкополосный из конструкционной качественной стали.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5582-75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Прокат тонколистовой </w:t>
            </w:r>
            <w:proofErr w:type="gramStart"/>
            <w:r w:rsidRPr="0035436A">
              <w:rPr>
                <w:sz w:val="28"/>
                <w:szCs w:val="28"/>
              </w:rPr>
              <w:t>коррозионно-стойкий</w:t>
            </w:r>
            <w:proofErr w:type="gramEnd"/>
            <w:r w:rsidRPr="0035436A">
              <w:rPr>
                <w:sz w:val="28"/>
                <w:szCs w:val="28"/>
              </w:rPr>
              <w:t>, ж</w:t>
            </w:r>
            <w:r w:rsidRPr="0035436A">
              <w:rPr>
                <w:sz w:val="28"/>
                <w:szCs w:val="28"/>
              </w:rPr>
              <w:t>а</w:t>
            </w:r>
            <w:r w:rsidRPr="0035436A">
              <w:rPr>
                <w:sz w:val="28"/>
                <w:szCs w:val="28"/>
              </w:rPr>
              <w:t>ростойкий и жаропрочный.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</w:tbl>
    <w:p w:rsidR="009A16C9" w:rsidRPr="002F5E22" w:rsidRDefault="009A16C9" w:rsidP="002F5E22">
      <w:pPr>
        <w:tabs>
          <w:tab w:val="left" w:pos="1985"/>
        </w:tabs>
        <w:jc w:val="right"/>
        <w:rPr>
          <w:b/>
          <w:sz w:val="28"/>
          <w:szCs w:val="28"/>
        </w:rPr>
      </w:pPr>
      <w:r w:rsidRPr="002F5E22">
        <w:rPr>
          <w:b/>
          <w:sz w:val="28"/>
          <w:szCs w:val="28"/>
        </w:rPr>
        <w:lastRenderedPageBreak/>
        <w:t>Продолжение таблиц</w:t>
      </w:r>
      <w:r w:rsidR="006F6F24" w:rsidRPr="002F5E22">
        <w:rPr>
          <w:b/>
          <w:sz w:val="28"/>
          <w:szCs w:val="28"/>
        </w:rPr>
        <w:t>ы</w:t>
      </w:r>
      <w:r w:rsidRPr="002F5E22">
        <w:rPr>
          <w:b/>
          <w:sz w:val="28"/>
          <w:szCs w:val="28"/>
        </w:rPr>
        <w:t xml:space="preserve"> 2</w:t>
      </w:r>
    </w:p>
    <w:tbl>
      <w:tblPr>
        <w:tblW w:w="99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6379"/>
        <w:gridCol w:w="1559"/>
      </w:tblGrid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5949-75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Сталь сортовая и калиброванная </w:t>
            </w:r>
            <w:proofErr w:type="gramStart"/>
            <w:r w:rsidRPr="0035436A">
              <w:rPr>
                <w:sz w:val="28"/>
                <w:szCs w:val="28"/>
              </w:rPr>
              <w:t>коррозионно-стойкая</w:t>
            </w:r>
            <w:proofErr w:type="gramEnd"/>
            <w:r w:rsidRPr="0035436A">
              <w:rPr>
                <w:sz w:val="28"/>
                <w:szCs w:val="28"/>
              </w:rPr>
              <w:t>, жаростойкая и жаропрочная. ТТ.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7350-77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Сталь толстолистовая </w:t>
            </w:r>
            <w:proofErr w:type="gramStart"/>
            <w:r w:rsidRPr="0035436A">
              <w:rPr>
                <w:sz w:val="28"/>
                <w:szCs w:val="28"/>
              </w:rPr>
              <w:t>коррозионно-стойкая</w:t>
            </w:r>
            <w:proofErr w:type="gramEnd"/>
            <w:r w:rsidRPr="0035436A">
              <w:rPr>
                <w:sz w:val="28"/>
                <w:szCs w:val="28"/>
              </w:rPr>
              <w:t>, ж</w:t>
            </w:r>
            <w:r w:rsidRPr="0035436A">
              <w:rPr>
                <w:sz w:val="28"/>
                <w:szCs w:val="28"/>
              </w:rPr>
              <w:t>а</w:t>
            </w:r>
            <w:r w:rsidRPr="0035436A">
              <w:rPr>
                <w:sz w:val="28"/>
                <w:szCs w:val="28"/>
              </w:rPr>
              <w:t>ростойкая и жаропрочная.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Стали для работы под давлением (77.140.30)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5520-79</w:t>
            </w:r>
          </w:p>
        </w:tc>
        <w:tc>
          <w:tcPr>
            <w:tcW w:w="6379" w:type="dxa"/>
          </w:tcPr>
          <w:p w:rsidR="009A16C9" w:rsidRPr="0003796C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7"/>
                <w:szCs w:val="27"/>
              </w:rPr>
            </w:pPr>
            <w:r w:rsidRPr="0003796C">
              <w:rPr>
                <w:sz w:val="27"/>
                <w:szCs w:val="27"/>
              </w:rPr>
              <w:t>Прокат листовой из углеродистой, низколегирова</w:t>
            </w:r>
            <w:r w:rsidRPr="0003796C">
              <w:rPr>
                <w:sz w:val="27"/>
                <w:szCs w:val="27"/>
              </w:rPr>
              <w:t>н</w:t>
            </w:r>
            <w:r w:rsidRPr="0003796C">
              <w:rPr>
                <w:sz w:val="27"/>
                <w:szCs w:val="27"/>
              </w:rPr>
              <w:t>ной и легированной стали для котлов и сосудов, р</w:t>
            </w:r>
            <w:r w:rsidRPr="0003796C">
              <w:rPr>
                <w:sz w:val="27"/>
                <w:szCs w:val="27"/>
              </w:rPr>
              <w:t>а</w:t>
            </w:r>
            <w:r w:rsidRPr="0003796C">
              <w:rPr>
                <w:sz w:val="27"/>
                <w:szCs w:val="27"/>
              </w:rPr>
              <w:t>ботающих под давлением.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Стальной листовой прокат и полуфабрикаты (77.140.50)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103-76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Полоса стальная горячекатаная. Сортамент.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535-2005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Прокат сортовой и фасонный из стали углерод</w:t>
            </w:r>
            <w:r w:rsidRPr="0035436A">
              <w:rPr>
                <w:sz w:val="28"/>
                <w:szCs w:val="28"/>
              </w:rPr>
              <w:t>и</w:t>
            </w:r>
            <w:r w:rsidRPr="0035436A">
              <w:rPr>
                <w:sz w:val="28"/>
                <w:szCs w:val="28"/>
              </w:rPr>
              <w:t>стой обыкновенного качества. ОТУ.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2590-2006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Прокат стальной горячекатаный круглый. Сорт</w:t>
            </w:r>
            <w:r w:rsidRPr="0035436A">
              <w:rPr>
                <w:sz w:val="28"/>
                <w:szCs w:val="28"/>
              </w:rPr>
              <w:t>а</w:t>
            </w:r>
            <w:r w:rsidRPr="0035436A">
              <w:rPr>
                <w:sz w:val="28"/>
                <w:szCs w:val="28"/>
              </w:rPr>
              <w:t>мент.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2591-2006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Прокат стальной горячекатаный квадратный.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Сортамент.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2879-2006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Прокат стальной горячекатаный шестигранный. Сортамент.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8559-75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Сталь калиброванная квадратная. Сортамент.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8560-78</w:t>
            </w:r>
          </w:p>
        </w:tc>
        <w:tc>
          <w:tcPr>
            <w:tcW w:w="6379" w:type="dxa"/>
          </w:tcPr>
          <w:p w:rsidR="009A16C9" w:rsidRPr="0003796C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7"/>
                <w:szCs w:val="27"/>
              </w:rPr>
            </w:pPr>
            <w:r w:rsidRPr="0003796C">
              <w:rPr>
                <w:sz w:val="27"/>
                <w:szCs w:val="27"/>
              </w:rPr>
              <w:t>Прокат калиброванный шестигранный. Сортамент.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14637-89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Прокат толстолистовой из углеродистой стали обыкновенного качества.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19903-74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Прокат листовой горячекатаный. Сортамент.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19904-90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Прокат листовой холоднокатаный. Сортамент.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Стальные прутки и катанка (77.140.60)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1050-88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Прокат сортовой, калиброванный, со специальной отделкой поверхности из углеродистой кач</w:t>
            </w:r>
            <w:r w:rsidRPr="0035436A">
              <w:rPr>
                <w:sz w:val="28"/>
                <w:szCs w:val="28"/>
              </w:rPr>
              <w:t>е</w:t>
            </w:r>
            <w:r w:rsidRPr="0035436A">
              <w:rPr>
                <w:sz w:val="28"/>
                <w:szCs w:val="28"/>
              </w:rPr>
              <w:t>ственной конструкционной стали. ОТУ.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1051-73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Прокат калиброванный. ОТУ.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1414-75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Прокат из конструкционной стали высокой обр</w:t>
            </w:r>
            <w:r w:rsidRPr="0035436A">
              <w:rPr>
                <w:sz w:val="28"/>
                <w:szCs w:val="28"/>
              </w:rPr>
              <w:t>а</w:t>
            </w:r>
            <w:r w:rsidRPr="0035436A">
              <w:rPr>
                <w:sz w:val="28"/>
                <w:szCs w:val="28"/>
              </w:rPr>
              <w:t>батываемости резанием.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1435-99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Прутки, полосы и мотки из инструментальной н</w:t>
            </w:r>
            <w:r w:rsidRPr="0035436A">
              <w:rPr>
                <w:sz w:val="28"/>
                <w:szCs w:val="28"/>
              </w:rPr>
              <w:t>е</w:t>
            </w:r>
            <w:r w:rsidRPr="0035436A">
              <w:rPr>
                <w:sz w:val="28"/>
                <w:szCs w:val="28"/>
              </w:rPr>
              <w:t>легированной стали. ОТУ.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4543-71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6"/>
                <w:szCs w:val="26"/>
              </w:rPr>
            </w:pPr>
            <w:r w:rsidRPr="0035436A">
              <w:rPr>
                <w:sz w:val="26"/>
                <w:szCs w:val="26"/>
              </w:rPr>
              <w:t>Прокат из легированной конструкционной стали.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7417-75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Сталь калиброванная круглая. Сортамент.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16523-97</w:t>
            </w:r>
          </w:p>
        </w:tc>
        <w:tc>
          <w:tcPr>
            <w:tcW w:w="6379" w:type="dxa"/>
          </w:tcPr>
          <w:p w:rsidR="009A16C9" w:rsidRPr="00540F2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7"/>
                <w:szCs w:val="27"/>
              </w:rPr>
            </w:pPr>
            <w:r w:rsidRPr="00540F2A">
              <w:rPr>
                <w:sz w:val="27"/>
                <w:szCs w:val="27"/>
              </w:rPr>
              <w:t>Прокат тонколистовой из углеродистой стали кач</w:t>
            </w:r>
            <w:r w:rsidRPr="00540F2A">
              <w:rPr>
                <w:sz w:val="27"/>
                <w:szCs w:val="27"/>
              </w:rPr>
              <w:t>е</w:t>
            </w:r>
            <w:r w:rsidRPr="00540F2A">
              <w:rPr>
                <w:sz w:val="27"/>
                <w:szCs w:val="27"/>
              </w:rPr>
              <w:t>ственной и обыкновенного качества общего назн</w:t>
            </w:r>
            <w:r w:rsidRPr="00540F2A">
              <w:rPr>
                <w:sz w:val="27"/>
                <w:szCs w:val="27"/>
              </w:rPr>
              <w:t>а</w:t>
            </w:r>
            <w:r w:rsidRPr="00540F2A">
              <w:rPr>
                <w:sz w:val="27"/>
                <w:szCs w:val="27"/>
              </w:rPr>
              <w:t>чения.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Стальные профили (77.140.70)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8239-89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proofErr w:type="spellStart"/>
            <w:r w:rsidRPr="0035436A">
              <w:rPr>
                <w:sz w:val="28"/>
                <w:szCs w:val="28"/>
              </w:rPr>
              <w:t>Двутавры</w:t>
            </w:r>
            <w:proofErr w:type="spellEnd"/>
            <w:r w:rsidRPr="0035436A">
              <w:rPr>
                <w:sz w:val="28"/>
                <w:szCs w:val="28"/>
              </w:rPr>
              <w:t xml:space="preserve"> стальные горячекатаные. Сортамент.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8240-97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Швеллеры стальные горячекатаные. Сортамент.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8509-93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Уголки стальные горячекатаные равнополочные. Сортамент.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</w:tbl>
    <w:p w:rsidR="009A16C9" w:rsidRPr="002F5E22" w:rsidRDefault="009A16C9" w:rsidP="002F5E22">
      <w:pPr>
        <w:tabs>
          <w:tab w:val="left" w:pos="1985"/>
        </w:tabs>
        <w:jc w:val="right"/>
        <w:rPr>
          <w:b/>
          <w:sz w:val="28"/>
          <w:szCs w:val="28"/>
        </w:rPr>
      </w:pPr>
      <w:r w:rsidRPr="002F5E22">
        <w:rPr>
          <w:b/>
          <w:sz w:val="28"/>
          <w:szCs w:val="28"/>
        </w:rPr>
        <w:lastRenderedPageBreak/>
        <w:t>Продолжение таблиц</w:t>
      </w:r>
      <w:r w:rsidR="006F6F24" w:rsidRPr="002F5E22">
        <w:rPr>
          <w:b/>
          <w:sz w:val="28"/>
          <w:szCs w:val="28"/>
        </w:rPr>
        <w:t>ы</w:t>
      </w:r>
      <w:r w:rsidRPr="002F5E22">
        <w:rPr>
          <w:b/>
          <w:sz w:val="28"/>
          <w:szCs w:val="28"/>
        </w:rPr>
        <w:t xml:space="preserve"> 2</w:t>
      </w:r>
    </w:p>
    <w:tbl>
      <w:tblPr>
        <w:tblW w:w="99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6379"/>
        <w:gridCol w:w="1559"/>
      </w:tblGrid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8510-86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Уголки стальные горячекатаные </w:t>
            </w:r>
            <w:proofErr w:type="spellStart"/>
            <w:r w:rsidRPr="0035436A">
              <w:rPr>
                <w:sz w:val="28"/>
                <w:szCs w:val="28"/>
              </w:rPr>
              <w:t>неравнополо</w:t>
            </w:r>
            <w:r w:rsidRPr="0035436A">
              <w:rPr>
                <w:sz w:val="28"/>
                <w:szCs w:val="28"/>
              </w:rPr>
              <w:t>ч</w:t>
            </w:r>
            <w:r w:rsidRPr="0035436A">
              <w:rPr>
                <w:sz w:val="28"/>
                <w:szCs w:val="28"/>
              </w:rPr>
              <w:t>ные</w:t>
            </w:r>
            <w:proofErr w:type="spellEnd"/>
            <w:r w:rsidRPr="0035436A">
              <w:rPr>
                <w:sz w:val="28"/>
                <w:szCs w:val="28"/>
              </w:rPr>
              <w:t>. Сортамент.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Чугунные и стальные отливки (77.140.80)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977-88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Отливки стальные. ОТУ.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1215-79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Отливки из ковкого чугуна. ОТУ.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21357-87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Отливки из хладостойкой и износостойкой стали. ОТУ.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26358-84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Отливки из чугуна. ОТУ.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26645-85</w:t>
            </w:r>
          </w:p>
        </w:tc>
        <w:tc>
          <w:tcPr>
            <w:tcW w:w="6379" w:type="dxa"/>
          </w:tcPr>
          <w:p w:rsidR="009A16C9" w:rsidRPr="00540F2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7"/>
                <w:szCs w:val="27"/>
              </w:rPr>
            </w:pPr>
            <w:r w:rsidRPr="00540F2A">
              <w:rPr>
                <w:sz w:val="27"/>
                <w:szCs w:val="27"/>
              </w:rPr>
              <w:t>Отливки из металлов и сплавов. Допуски размеров, массы и припуски на механическую обработку.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Чугунные и стальные поковки (77.140.85)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8479-70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Поковки  из конструкционной углеродистой и л</w:t>
            </w:r>
            <w:r w:rsidRPr="0035436A">
              <w:rPr>
                <w:sz w:val="28"/>
                <w:szCs w:val="28"/>
              </w:rPr>
              <w:t>е</w:t>
            </w:r>
            <w:r w:rsidRPr="0035436A">
              <w:rPr>
                <w:sz w:val="28"/>
                <w:szCs w:val="28"/>
              </w:rPr>
              <w:t>гированной стали. ОТУ.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25054-81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Поковки из </w:t>
            </w:r>
            <w:proofErr w:type="gramStart"/>
            <w:r w:rsidRPr="0035436A">
              <w:rPr>
                <w:sz w:val="28"/>
                <w:szCs w:val="28"/>
              </w:rPr>
              <w:t>коррозионно-стойких</w:t>
            </w:r>
            <w:proofErr w:type="gramEnd"/>
            <w:r w:rsidRPr="0035436A">
              <w:rPr>
                <w:sz w:val="28"/>
                <w:szCs w:val="28"/>
              </w:rPr>
              <w:t xml:space="preserve"> сталей и спл</w:t>
            </w:r>
            <w:r w:rsidRPr="0035436A">
              <w:rPr>
                <w:sz w:val="28"/>
                <w:szCs w:val="28"/>
              </w:rPr>
              <w:t>а</w:t>
            </w:r>
            <w:r w:rsidRPr="0035436A">
              <w:rPr>
                <w:sz w:val="28"/>
                <w:szCs w:val="28"/>
              </w:rPr>
              <w:t>вов. ОТУ.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26131-84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Поковки из жаропрочных и жаростойких сплавов. ОТУ.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ПРОДУКЦИЯ ИЗ ЦВЕТНЫХ МЕТАЛЛОВ (77.150)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Продукция из алюминия (77.150.10)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618-73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Фольга алюминиевая для технических целей.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1131-76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Сплавы алюминиевые деформируемые в чушках.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8617-81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Профили</w:t>
            </w:r>
            <w:proofErr w:type="gramEnd"/>
            <w:r w:rsidRPr="0035436A">
              <w:rPr>
                <w:sz w:val="28"/>
                <w:szCs w:val="28"/>
              </w:rPr>
              <w:t xml:space="preserve"> прессованные из алюминия и алюмин</w:t>
            </w:r>
            <w:r w:rsidRPr="0035436A">
              <w:rPr>
                <w:sz w:val="28"/>
                <w:szCs w:val="28"/>
              </w:rPr>
              <w:t>и</w:t>
            </w:r>
            <w:r w:rsidRPr="0035436A">
              <w:rPr>
                <w:sz w:val="28"/>
                <w:szCs w:val="28"/>
              </w:rPr>
              <w:t>евых сплавов.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13622-91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Профили прессованные прямоугольные равноп</w:t>
            </w:r>
            <w:r w:rsidRPr="0035436A">
              <w:rPr>
                <w:sz w:val="28"/>
                <w:szCs w:val="28"/>
              </w:rPr>
              <w:t>о</w:t>
            </w:r>
            <w:r w:rsidRPr="0035436A">
              <w:rPr>
                <w:sz w:val="28"/>
                <w:szCs w:val="28"/>
              </w:rPr>
              <w:t>лочного таврового сечения из алюминиевых и магниевых сплавов. Сортамент.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13623-90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Профили прессованные прямоугольные равноп</w:t>
            </w:r>
            <w:r w:rsidRPr="0035436A">
              <w:rPr>
                <w:sz w:val="28"/>
                <w:szCs w:val="28"/>
              </w:rPr>
              <w:t>о</w:t>
            </w:r>
            <w:r w:rsidRPr="0035436A">
              <w:rPr>
                <w:sz w:val="28"/>
                <w:szCs w:val="28"/>
              </w:rPr>
              <w:t>лочного швеллерного сечения из алюминиевых и магниевых сплавов. Сортамент.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13726-97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Ленты из алюминия и алюминиевых сплавов.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13737-90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Профили прессованные прямоугольные равноп</w:t>
            </w:r>
            <w:r w:rsidRPr="0035436A">
              <w:rPr>
                <w:sz w:val="28"/>
                <w:szCs w:val="28"/>
              </w:rPr>
              <w:t>о</w:t>
            </w:r>
            <w:r w:rsidRPr="0035436A">
              <w:rPr>
                <w:sz w:val="28"/>
                <w:szCs w:val="28"/>
              </w:rPr>
              <w:t>лочного уголкового сечения из алюминиевых и магниевых сплавов. Сортамент.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13738-91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Профили прессованные прямоугольные </w:t>
            </w:r>
            <w:proofErr w:type="spellStart"/>
            <w:r w:rsidRPr="0035436A">
              <w:rPr>
                <w:sz w:val="28"/>
                <w:szCs w:val="28"/>
              </w:rPr>
              <w:t>неравн</w:t>
            </w:r>
            <w:r w:rsidRPr="0035436A">
              <w:rPr>
                <w:sz w:val="28"/>
                <w:szCs w:val="28"/>
              </w:rPr>
              <w:t>о</w:t>
            </w:r>
            <w:r w:rsidRPr="0035436A">
              <w:rPr>
                <w:sz w:val="28"/>
                <w:szCs w:val="28"/>
              </w:rPr>
              <w:t>полочного</w:t>
            </w:r>
            <w:proofErr w:type="spellEnd"/>
            <w:r w:rsidRPr="0035436A">
              <w:rPr>
                <w:sz w:val="28"/>
                <w:szCs w:val="28"/>
              </w:rPr>
              <w:t xml:space="preserve"> уголкового сечения из алюминиевых и магниевых сплавов. Сортамент.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17232-99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Плиты из алюминия и алюминиевых сплавов.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21488-97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Прутки</w:t>
            </w:r>
            <w:proofErr w:type="gramEnd"/>
            <w:r w:rsidRPr="0035436A">
              <w:rPr>
                <w:sz w:val="28"/>
                <w:szCs w:val="28"/>
              </w:rPr>
              <w:t xml:space="preserve"> прессованные из алюминия и алюмини</w:t>
            </w:r>
            <w:r w:rsidRPr="0035436A">
              <w:rPr>
                <w:sz w:val="28"/>
                <w:szCs w:val="28"/>
              </w:rPr>
              <w:t>е</w:t>
            </w:r>
            <w:r w:rsidRPr="0035436A">
              <w:rPr>
                <w:sz w:val="28"/>
                <w:szCs w:val="28"/>
              </w:rPr>
              <w:t>вых сплавов.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21631-76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Листы из алюминия и алюминиевых сплавов.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25905-83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Фольга алюминиевая для конденсаторов.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</w:tbl>
    <w:p w:rsidR="009A16C9" w:rsidRPr="002F5E22" w:rsidRDefault="009A16C9" w:rsidP="002F5E22">
      <w:pPr>
        <w:tabs>
          <w:tab w:val="left" w:pos="1985"/>
        </w:tabs>
        <w:jc w:val="right"/>
        <w:rPr>
          <w:b/>
          <w:sz w:val="28"/>
          <w:szCs w:val="28"/>
        </w:rPr>
      </w:pPr>
      <w:r w:rsidRPr="002F5E22">
        <w:rPr>
          <w:b/>
          <w:sz w:val="28"/>
          <w:szCs w:val="28"/>
        </w:rPr>
        <w:lastRenderedPageBreak/>
        <w:t>Продолжение таблиц</w:t>
      </w:r>
      <w:r w:rsidR="006F6F24" w:rsidRPr="002F5E22">
        <w:rPr>
          <w:b/>
          <w:sz w:val="28"/>
          <w:szCs w:val="28"/>
        </w:rPr>
        <w:t>ы</w:t>
      </w:r>
      <w:r w:rsidRPr="002F5E22">
        <w:rPr>
          <w:b/>
          <w:sz w:val="28"/>
          <w:szCs w:val="28"/>
        </w:rPr>
        <w:t xml:space="preserve"> 2</w:t>
      </w:r>
    </w:p>
    <w:tbl>
      <w:tblPr>
        <w:tblW w:w="99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6379"/>
        <w:gridCol w:w="1559"/>
      </w:tblGrid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51834-2001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6"/>
                <w:szCs w:val="26"/>
              </w:rPr>
            </w:pPr>
            <w:proofErr w:type="gramStart"/>
            <w:r w:rsidRPr="0035436A">
              <w:rPr>
                <w:sz w:val="26"/>
                <w:szCs w:val="26"/>
              </w:rPr>
              <w:t>Прутки</w:t>
            </w:r>
            <w:proofErr w:type="gramEnd"/>
            <w:r w:rsidRPr="0035436A">
              <w:rPr>
                <w:sz w:val="26"/>
                <w:szCs w:val="26"/>
              </w:rPr>
              <w:t xml:space="preserve"> прессованные из алюминиевых сплавов в</w:t>
            </w:r>
            <w:r w:rsidRPr="0035436A">
              <w:rPr>
                <w:sz w:val="26"/>
                <w:szCs w:val="26"/>
              </w:rPr>
              <w:t>ы</w:t>
            </w:r>
            <w:r w:rsidRPr="0035436A">
              <w:rPr>
                <w:sz w:val="26"/>
                <w:szCs w:val="26"/>
              </w:rPr>
              <w:t>сокой прочности и повышенной пластичности.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Продукция из меди (77.150.30)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1173-2006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Фольга, ленты, листы и плиты медные.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1535-2006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Прутки медные.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1628-78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Прутки бронзовые.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2060-2006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Прутки латунные.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2208-2007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Фольга, ленты, листы и плиты латунные.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24301-93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Прутки и трубы бронзовые и латунные литые.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ПОРОШКОВАЯ МЕТАЛЛУРГИЯ (77.160)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3882-74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Сплавы твердые спеченные. Марки.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5494-95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Пудра алюминиевая.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РЕЗИНОВЫЕ И ПЛАСТМАССОВЫЕ ИЗДЕЛИЯ (83.140)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Пленки и листы (83.140.10)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10354-82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Пленка полиэтиленовая.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12998-85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Пленка полистирольная.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Слоистые листы (83.140.20)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10667-90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Стекло органическое листовое.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Уплотнения (83.140.50)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6051-76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Прокладки резинотканевые полые.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6678-72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Манжеты резиновые уплотнительные для пне</w:t>
            </w:r>
            <w:r w:rsidRPr="0035436A">
              <w:rPr>
                <w:sz w:val="28"/>
                <w:szCs w:val="28"/>
              </w:rPr>
              <w:t>в</w:t>
            </w:r>
            <w:r w:rsidRPr="0035436A">
              <w:rPr>
                <w:sz w:val="28"/>
                <w:szCs w:val="28"/>
              </w:rPr>
              <w:t>матических устройств.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8752-79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Манжеты резиновые армированные для валов.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9833-73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Кольца резиновые уплотнительные круглого с</w:t>
            </w:r>
            <w:r w:rsidRPr="0035436A">
              <w:rPr>
                <w:sz w:val="28"/>
                <w:szCs w:val="28"/>
              </w:rPr>
              <w:t>е</w:t>
            </w:r>
            <w:r w:rsidRPr="0035436A">
              <w:rPr>
                <w:sz w:val="28"/>
                <w:szCs w:val="28"/>
              </w:rPr>
              <w:t>чения для гидравлических и пневматических устройств. Конструкция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14896-84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Манжеты уплотнительные резиновые для гидра</w:t>
            </w:r>
            <w:r w:rsidRPr="0035436A">
              <w:rPr>
                <w:sz w:val="28"/>
                <w:szCs w:val="28"/>
              </w:rPr>
              <w:t>в</w:t>
            </w:r>
            <w:r w:rsidRPr="0035436A">
              <w:rPr>
                <w:sz w:val="28"/>
                <w:szCs w:val="28"/>
              </w:rPr>
              <w:t>лических устройств.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18829-73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Кольца резиновые уплотнительные круглого с</w:t>
            </w:r>
            <w:r w:rsidRPr="0035436A">
              <w:rPr>
                <w:sz w:val="28"/>
                <w:szCs w:val="28"/>
              </w:rPr>
              <w:t>е</w:t>
            </w:r>
            <w:r w:rsidRPr="0035436A">
              <w:rPr>
                <w:sz w:val="28"/>
                <w:szCs w:val="28"/>
              </w:rPr>
              <w:t>чения для гидравлических и пневматических устройств.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19422-74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Прокладки предохранительные резиновые. Ко</w:t>
            </w:r>
            <w:r w:rsidRPr="0035436A">
              <w:rPr>
                <w:sz w:val="28"/>
                <w:szCs w:val="28"/>
              </w:rPr>
              <w:t>н</w:t>
            </w:r>
            <w:r w:rsidRPr="0035436A">
              <w:rPr>
                <w:sz w:val="28"/>
                <w:szCs w:val="28"/>
              </w:rPr>
              <w:t>струкция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Резиновые и пластмассовые изделия прочие (83.140.99)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2199-78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Клей резиновый.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7338-90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Пластины резиновые и резинотканевые.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13489-79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Герметики марок У-30М и УТ-31.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23831-79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Ремни плоские приводные резинотканевые.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24285-80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Герметик марки УТ-34.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</w:tbl>
    <w:p w:rsidR="009A16C9" w:rsidRDefault="009A16C9" w:rsidP="00062BFC">
      <w:pPr>
        <w:tabs>
          <w:tab w:val="left" w:pos="1985"/>
        </w:tabs>
        <w:rPr>
          <w:sz w:val="28"/>
          <w:szCs w:val="28"/>
        </w:rPr>
      </w:pPr>
    </w:p>
    <w:p w:rsidR="009A16C9" w:rsidRPr="002F5E22" w:rsidRDefault="009A16C9" w:rsidP="002F5E22">
      <w:pPr>
        <w:tabs>
          <w:tab w:val="left" w:pos="1985"/>
        </w:tabs>
        <w:jc w:val="right"/>
        <w:rPr>
          <w:b/>
          <w:sz w:val="28"/>
          <w:szCs w:val="28"/>
        </w:rPr>
      </w:pPr>
      <w:r w:rsidRPr="002F5E22">
        <w:rPr>
          <w:b/>
          <w:sz w:val="28"/>
          <w:szCs w:val="28"/>
        </w:rPr>
        <w:lastRenderedPageBreak/>
        <w:t>Продолжение таблиц</w:t>
      </w:r>
      <w:r w:rsidR="006F6F24" w:rsidRPr="002F5E22">
        <w:rPr>
          <w:b/>
          <w:sz w:val="28"/>
          <w:szCs w:val="28"/>
        </w:rPr>
        <w:t>ы</w:t>
      </w:r>
      <w:r w:rsidRPr="002F5E22">
        <w:rPr>
          <w:b/>
          <w:sz w:val="28"/>
          <w:szCs w:val="28"/>
        </w:rPr>
        <w:t xml:space="preserve"> 2</w:t>
      </w:r>
    </w:p>
    <w:tbl>
      <w:tblPr>
        <w:tblW w:w="99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6379"/>
        <w:gridCol w:w="1559"/>
      </w:tblGrid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КЛЕИ (83.180)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12172-74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Клеи </w:t>
            </w:r>
            <w:proofErr w:type="spellStart"/>
            <w:r w:rsidRPr="0035436A">
              <w:rPr>
                <w:sz w:val="28"/>
                <w:szCs w:val="28"/>
              </w:rPr>
              <w:t>фенолополивинилацетатные</w:t>
            </w:r>
            <w:proofErr w:type="spellEnd"/>
            <w:r w:rsidRPr="0035436A">
              <w:rPr>
                <w:sz w:val="28"/>
                <w:szCs w:val="28"/>
              </w:rPr>
              <w:t>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22345-77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Клей ВС-10Т теплостойкий.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ОБОРУДОВАНИЕ ДЛЯ ПРОИЗВОДСТВА РЕЗИНЫ И ПЛАСТМАСС (83.200)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11973-88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Форматоры-вулканизаторы для покрышек. Типы, основные параметры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11997-89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Прессы вулканизационные гидравлические. Т</w:t>
            </w:r>
            <w:r w:rsidRPr="0035436A">
              <w:rPr>
                <w:sz w:val="28"/>
                <w:szCs w:val="28"/>
              </w:rPr>
              <w:t>и</w:t>
            </w:r>
            <w:r w:rsidRPr="0035436A">
              <w:rPr>
                <w:sz w:val="28"/>
                <w:szCs w:val="28"/>
              </w:rPr>
              <w:t>пы, параметры и размеры.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14106-80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Автоклавы вулканизационные. ОТУ.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14333-79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Вальцы </w:t>
            </w:r>
            <w:proofErr w:type="spellStart"/>
            <w:r w:rsidRPr="0035436A">
              <w:rPr>
                <w:sz w:val="28"/>
                <w:szCs w:val="28"/>
              </w:rPr>
              <w:t>резинообрабатывающие</w:t>
            </w:r>
            <w:proofErr w:type="spellEnd"/>
            <w:r w:rsidRPr="0035436A">
              <w:rPr>
                <w:sz w:val="28"/>
                <w:szCs w:val="28"/>
              </w:rPr>
              <w:t>. ОТУ.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14901-93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Пресс-формы для изготовления резинотехнич</w:t>
            </w:r>
            <w:r w:rsidRPr="0035436A">
              <w:rPr>
                <w:sz w:val="28"/>
                <w:szCs w:val="28"/>
              </w:rPr>
              <w:t>е</w:t>
            </w:r>
            <w:r w:rsidRPr="0035436A">
              <w:rPr>
                <w:sz w:val="28"/>
                <w:szCs w:val="28"/>
              </w:rPr>
              <w:t>ских изделий. ОТУ.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15940-84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Станки для сборки покрышек. ОТУ.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БУМАГА И КАРТОН (85.060)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2850-95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Картон асбестовый.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20376-74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Картон термоизоляционный прокладочный.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КРАСКИ И ЛАКИ (87.040)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312-79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Лак БТ-5100.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482-77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Белила цинковые густотертые.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901-78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Лаки бакелитовые.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926-82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Эмаль ПФ-133.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5406-84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Эмали НЦ-25.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5631-79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Лак БТ-577 и краска БТ-177.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6465-76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Эмали ПФ-115.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9109-81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Грунтовка ФЛ-ОЗК и ФЛ-ОЗЖ.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10277-90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Шпатлевки.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16032-79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Грунтовка ФЛ-086.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25129-82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Грунтовка ГФ-021.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25718-83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Грунтовки АК-069 и АК-070.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6"/>
                <w:szCs w:val="26"/>
              </w:rPr>
            </w:pPr>
            <w:proofErr w:type="gramStart"/>
            <w:r w:rsidRPr="0035436A">
              <w:rPr>
                <w:sz w:val="26"/>
                <w:szCs w:val="26"/>
              </w:rPr>
              <w:t>Р</w:t>
            </w:r>
            <w:proofErr w:type="gramEnd"/>
            <w:r w:rsidRPr="0035436A">
              <w:rPr>
                <w:sz w:val="26"/>
                <w:szCs w:val="26"/>
              </w:rPr>
              <w:t xml:space="preserve"> 51693-2000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Грунтовки антикоррозионные. ОТУ.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СТРОИТЕЛЬНЫЕ  МАТЕРИАЛЫ (91.100)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Минеральные материалы и изделия (91.100.15)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481-80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proofErr w:type="spellStart"/>
            <w:r w:rsidRPr="0035436A">
              <w:rPr>
                <w:sz w:val="28"/>
                <w:szCs w:val="28"/>
              </w:rPr>
              <w:t>Паронит</w:t>
            </w:r>
            <w:proofErr w:type="spellEnd"/>
            <w:r w:rsidRPr="0035436A">
              <w:rPr>
                <w:sz w:val="28"/>
                <w:szCs w:val="28"/>
              </w:rPr>
              <w:t xml:space="preserve"> и прокладки из него.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  <w:u w:val="single"/>
              </w:rPr>
            </w:pPr>
            <w:r w:rsidRPr="0035436A">
              <w:rPr>
                <w:sz w:val="28"/>
                <w:szCs w:val="28"/>
                <w:u w:val="single"/>
              </w:rPr>
              <w:t>Тепло- и звукоизоляционные материалы (91.100.60)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1779-83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Шнуры асбестовые.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4640-93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Вата минеральная.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6102-94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Ткани асбестовые. ОТТ.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9573-96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Плиты из минеральной ваты на </w:t>
            </w:r>
            <w:proofErr w:type="gramStart"/>
            <w:r w:rsidRPr="0035436A">
              <w:rPr>
                <w:sz w:val="28"/>
                <w:szCs w:val="28"/>
              </w:rPr>
              <w:t>синтетическом</w:t>
            </w:r>
            <w:proofErr w:type="gramEnd"/>
            <w:r w:rsidRPr="0035436A">
              <w:rPr>
                <w:sz w:val="28"/>
                <w:szCs w:val="28"/>
              </w:rPr>
              <w:t xml:space="preserve"> связующем теплоизоляционные.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10499-95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Изделия теплоизоляционные из стеклянного шт</w:t>
            </w:r>
            <w:r w:rsidRPr="0035436A">
              <w:rPr>
                <w:sz w:val="28"/>
                <w:szCs w:val="28"/>
              </w:rPr>
              <w:t>а</w:t>
            </w:r>
            <w:r w:rsidRPr="0035436A">
              <w:rPr>
                <w:sz w:val="28"/>
                <w:szCs w:val="28"/>
              </w:rPr>
              <w:t>пельного волокна.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</w:tbl>
    <w:p w:rsidR="009A16C9" w:rsidRDefault="009A16C9" w:rsidP="00062BFC">
      <w:pPr>
        <w:tabs>
          <w:tab w:val="left" w:pos="1985"/>
        </w:tabs>
        <w:rPr>
          <w:sz w:val="28"/>
          <w:szCs w:val="28"/>
        </w:rPr>
      </w:pPr>
    </w:p>
    <w:p w:rsidR="009A16C9" w:rsidRPr="002F5E22" w:rsidRDefault="009A16C9" w:rsidP="002F5E22">
      <w:pPr>
        <w:tabs>
          <w:tab w:val="left" w:pos="1985"/>
        </w:tabs>
        <w:jc w:val="right"/>
        <w:rPr>
          <w:b/>
          <w:sz w:val="28"/>
          <w:szCs w:val="28"/>
        </w:rPr>
      </w:pPr>
      <w:r w:rsidRPr="002F5E22">
        <w:rPr>
          <w:b/>
          <w:sz w:val="28"/>
          <w:szCs w:val="28"/>
        </w:rPr>
        <w:lastRenderedPageBreak/>
        <w:t>Продолжение таблиц</w:t>
      </w:r>
      <w:r w:rsidR="006F6F24" w:rsidRPr="002F5E22">
        <w:rPr>
          <w:b/>
          <w:sz w:val="28"/>
          <w:szCs w:val="28"/>
        </w:rPr>
        <w:t>ы</w:t>
      </w:r>
      <w:r w:rsidRPr="002F5E22">
        <w:rPr>
          <w:b/>
          <w:sz w:val="28"/>
          <w:szCs w:val="28"/>
        </w:rPr>
        <w:t xml:space="preserve"> 2</w:t>
      </w:r>
    </w:p>
    <w:tbl>
      <w:tblPr>
        <w:tblW w:w="990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3"/>
        <w:gridCol w:w="6379"/>
        <w:gridCol w:w="1559"/>
      </w:tblGrid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21880-94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Маты прошивные из минеральной ваты теплоиз</w:t>
            </w:r>
            <w:r w:rsidRPr="0035436A">
              <w:rPr>
                <w:sz w:val="28"/>
                <w:szCs w:val="28"/>
              </w:rPr>
              <w:t>о</w:t>
            </w:r>
            <w:r w:rsidRPr="0035436A">
              <w:rPr>
                <w:sz w:val="28"/>
                <w:szCs w:val="28"/>
              </w:rPr>
              <w:t>ляционные. ТУ.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9901" w:type="dxa"/>
            <w:gridSpan w:val="3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ТЕХНИКА ХОЛОДИЛЬНАЯ</w:t>
            </w: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24393-80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Техника холодильная. Термины и определения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ПБ 09-592-03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Правила устройства и безопасной эксплуатации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холодильных систем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450-77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Кальций хлористый технический 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EN 378-2014</w:t>
            </w:r>
          </w:p>
        </w:tc>
        <w:tc>
          <w:tcPr>
            <w:tcW w:w="6379" w:type="dxa"/>
          </w:tcPr>
          <w:p w:rsidR="009A16C9" w:rsidRPr="0003796C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7"/>
                <w:szCs w:val="27"/>
              </w:rPr>
            </w:pPr>
            <w:r w:rsidRPr="0003796C">
              <w:rPr>
                <w:sz w:val="27"/>
                <w:szCs w:val="27"/>
              </w:rPr>
              <w:t>Системы холодильные и тепловые насосы. Треб</w:t>
            </w:r>
            <w:r w:rsidRPr="0003796C">
              <w:rPr>
                <w:sz w:val="27"/>
                <w:szCs w:val="27"/>
              </w:rPr>
              <w:t>о</w:t>
            </w:r>
            <w:r w:rsidRPr="0003796C">
              <w:rPr>
                <w:sz w:val="27"/>
                <w:szCs w:val="27"/>
              </w:rPr>
              <w:t>вания безопасности и охраны окружающей среды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32968-2014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Оборудование холодильное. Агенты холодил</w:t>
            </w:r>
            <w:r w:rsidRPr="0035436A">
              <w:rPr>
                <w:sz w:val="28"/>
                <w:szCs w:val="28"/>
              </w:rPr>
              <w:t>ь</w:t>
            </w:r>
            <w:r w:rsidRPr="0035436A">
              <w:rPr>
                <w:sz w:val="28"/>
                <w:szCs w:val="28"/>
              </w:rPr>
              <w:t>ные. Требования по применению и извлечению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32560.2-2013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Шкафы, прилавки и витрины холодильные торг</w:t>
            </w:r>
            <w:r w:rsidRPr="0035436A">
              <w:rPr>
                <w:sz w:val="28"/>
                <w:szCs w:val="28"/>
              </w:rPr>
              <w:t>о</w:t>
            </w:r>
            <w:r w:rsidRPr="0035436A">
              <w:rPr>
                <w:sz w:val="28"/>
                <w:szCs w:val="28"/>
              </w:rPr>
              <w:t>вые. Требования, методы и условия испытаний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12.2.233-</w:t>
            </w:r>
          </w:p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2012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Система стандартов безопасности труда. Системы холодильные холодопроизводительностью свыше 3,0 кВт. Требования безопасности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5546-86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Масла для холодильных машин. Технические условия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25005-94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Оборудование холодильное. Общие требования к назначению давлений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27819-88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Яблоки свежие. Хранение в холодильных камерах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16317-87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Приборы холодильные электрические бытовые. Общие технические условия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23486-79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 xml:space="preserve">Панели металлические трехслойные стеновые с утеплителем из </w:t>
            </w:r>
            <w:proofErr w:type="spellStart"/>
            <w:r w:rsidRPr="0035436A">
              <w:rPr>
                <w:sz w:val="28"/>
                <w:szCs w:val="28"/>
              </w:rPr>
              <w:t>пенополиуретана</w:t>
            </w:r>
            <w:proofErr w:type="spellEnd"/>
            <w:r w:rsidRPr="0035436A">
              <w:rPr>
                <w:sz w:val="28"/>
                <w:szCs w:val="28"/>
              </w:rPr>
              <w:t xml:space="preserve">. Технические </w:t>
            </w:r>
            <w:proofErr w:type="spellStart"/>
            <w:r w:rsidRPr="0035436A">
              <w:rPr>
                <w:sz w:val="28"/>
                <w:szCs w:val="28"/>
              </w:rPr>
              <w:t>услови</w:t>
            </w:r>
            <w:proofErr w:type="spellEnd"/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12.2.142-99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ССБТ Системы холодильные холодопроизвод</w:t>
            </w:r>
            <w:r w:rsidRPr="0035436A">
              <w:rPr>
                <w:sz w:val="28"/>
                <w:szCs w:val="28"/>
              </w:rPr>
              <w:t>и</w:t>
            </w:r>
            <w:r w:rsidRPr="0035436A">
              <w:rPr>
                <w:sz w:val="28"/>
                <w:szCs w:val="28"/>
              </w:rPr>
              <w:t>тельностью свыше 3,0 квт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21957-76</w:t>
            </w:r>
          </w:p>
        </w:tc>
        <w:tc>
          <w:tcPr>
            <w:tcW w:w="6379" w:type="dxa"/>
          </w:tcPr>
          <w:p w:rsidR="009A16C9" w:rsidRPr="0035436A" w:rsidRDefault="007223D6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hyperlink r:id="rId49" w:tgtFrame="_blank" w:history="1">
              <w:r w:rsidR="009A16C9" w:rsidRPr="0035436A">
                <w:rPr>
                  <w:sz w:val="28"/>
                  <w:szCs w:val="28"/>
                </w:rPr>
                <w:t>Техника криогенная. Термины и определения</w:t>
              </w:r>
            </w:hyperlink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</w:p>
        </w:tc>
      </w:tr>
      <w:tr w:rsidR="009A16C9" w:rsidRPr="0035436A">
        <w:tc>
          <w:tcPr>
            <w:tcW w:w="1963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center"/>
              <w:rPr>
                <w:sz w:val="28"/>
                <w:szCs w:val="28"/>
              </w:rPr>
            </w:pPr>
            <w:proofErr w:type="gramStart"/>
            <w:r w:rsidRPr="0035436A">
              <w:rPr>
                <w:sz w:val="28"/>
                <w:szCs w:val="28"/>
              </w:rPr>
              <w:t>Р</w:t>
            </w:r>
            <w:proofErr w:type="gramEnd"/>
            <w:r w:rsidRPr="0035436A">
              <w:rPr>
                <w:sz w:val="28"/>
                <w:szCs w:val="28"/>
              </w:rPr>
              <w:t xml:space="preserve"> 50939-96</w:t>
            </w:r>
          </w:p>
        </w:tc>
        <w:tc>
          <w:tcPr>
            <w:tcW w:w="637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  <w:r w:rsidRPr="0035436A">
              <w:rPr>
                <w:sz w:val="28"/>
                <w:szCs w:val="28"/>
              </w:rPr>
              <w:t>Ремонт и техническое обслуживание холодил</w:t>
            </w:r>
            <w:r w:rsidRPr="0035436A">
              <w:rPr>
                <w:sz w:val="28"/>
                <w:szCs w:val="28"/>
              </w:rPr>
              <w:t>ь</w:t>
            </w:r>
            <w:r w:rsidRPr="0035436A">
              <w:rPr>
                <w:sz w:val="28"/>
                <w:szCs w:val="28"/>
              </w:rPr>
              <w:t>ных приборов</w:t>
            </w:r>
          </w:p>
        </w:tc>
        <w:tc>
          <w:tcPr>
            <w:tcW w:w="1559" w:type="dxa"/>
          </w:tcPr>
          <w:p w:rsidR="009A16C9" w:rsidRPr="0035436A" w:rsidRDefault="009A16C9" w:rsidP="00062BFC">
            <w:pPr>
              <w:tabs>
                <w:tab w:val="left" w:pos="1985"/>
                <w:tab w:val="left" w:pos="4678"/>
              </w:tabs>
              <w:ind w:right="105" w:firstLine="14"/>
              <w:jc w:val="both"/>
              <w:rPr>
                <w:sz w:val="28"/>
                <w:szCs w:val="28"/>
              </w:rPr>
            </w:pPr>
          </w:p>
        </w:tc>
      </w:tr>
    </w:tbl>
    <w:p w:rsidR="009A16C9" w:rsidRPr="00A507B1" w:rsidRDefault="009A16C9" w:rsidP="00062BFC">
      <w:pPr>
        <w:tabs>
          <w:tab w:val="left" w:pos="1985"/>
          <w:tab w:val="left" w:pos="4678"/>
        </w:tabs>
        <w:ind w:right="105" w:firstLine="14"/>
        <w:jc w:val="both"/>
        <w:rPr>
          <w:sz w:val="28"/>
          <w:szCs w:val="28"/>
        </w:rPr>
      </w:pPr>
    </w:p>
    <w:p w:rsidR="00F324FE" w:rsidRDefault="009A16C9" w:rsidP="002A0A91">
      <w:pPr>
        <w:pStyle w:val="2"/>
        <w:tabs>
          <w:tab w:val="left" w:pos="1985"/>
        </w:tabs>
        <w:ind w:firstLine="0"/>
        <w:rPr>
          <w:color w:val="000000"/>
        </w:rPr>
      </w:pPr>
      <w:r w:rsidRPr="002F5E22">
        <w:rPr>
          <w:color w:val="000000"/>
        </w:rPr>
        <w:t xml:space="preserve"> </w:t>
      </w:r>
    </w:p>
    <w:p w:rsidR="00F324FE" w:rsidRPr="00E715A2" w:rsidRDefault="00F324FE" w:rsidP="00C34ED0">
      <w:pPr>
        <w:jc w:val="right"/>
        <w:rPr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F324FE" w:rsidRPr="003907E1" w:rsidRDefault="00F324FE" w:rsidP="00F324FE">
      <w:pPr>
        <w:jc w:val="center"/>
        <w:rPr>
          <w:b/>
          <w:sz w:val="28"/>
          <w:szCs w:val="28"/>
        </w:rPr>
      </w:pPr>
      <w:r w:rsidRPr="003907E1">
        <w:rPr>
          <w:b/>
          <w:sz w:val="28"/>
          <w:szCs w:val="28"/>
        </w:rPr>
        <w:lastRenderedPageBreak/>
        <w:t xml:space="preserve">Учебное </w:t>
      </w:r>
      <w:r>
        <w:rPr>
          <w:b/>
          <w:sz w:val="28"/>
          <w:szCs w:val="28"/>
        </w:rPr>
        <w:t>издание</w:t>
      </w:r>
    </w:p>
    <w:p w:rsidR="00F324FE" w:rsidRPr="003907E1" w:rsidRDefault="00F324FE" w:rsidP="00F324FE">
      <w:pPr>
        <w:rPr>
          <w:sz w:val="28"/>
          <w:szCs w:val="28"/>
        </w:rPr>
      </w:pPr>
    </w:p>
    <w:p w:rsidR="00F324FE" w:rsidRDefault="00F324FE" w:rsidP="00F324FE">
      <w:pPr>
        <w:rPr>
          <w:sz w:val="28"/>
          <w:szCs w:val="28"/>
        </w:rPr>
      </w:pPr>
    </w:p>
    <w:p w:rsidR="00F324FE" w:rsidRPr="003907E1" w:rsidRDefault="00F324FE" w:rsidP="00F324FE">
      <w:pPr>
        <w:rPr>
          <w:sz w:val="28"/>
          <w:szCs w:val="28"/>
        </w:rPr>
      </w:pPr>
    </w:p>
    <w:p w:rsidR="00F324FE" w:rsidRPr="003907E1" w:rsidRDefault="00F324FE" w:rsidP="00F324FE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Галимова</w:t>
      </w:r>
      <w:proofErr w:type="spellEnd"/>
      <w:r>
        <w:rPr>
          <w:b/>
          <w:sz w:val="28"/>
          <w:szCs w:val="28"/>
        </w:rPr>
        <w:t xml:space="preserve"> Альбина </w:t>
      </w:r>
      <w:proofErr w:type="spellStart"/>
      <w:r>
        <w:rPr>
          <w:b/>
          <w:sz w:val="28"/>
          <w:szCs w:val="28"/>
        </w:rPr>
        <w:t>Талгатовна</w:t>
      </w:r>
      <w:proofErr w:type="spellEnd"/>
      <w:r>
        <w:rPr>
          <w:b/>
          <w:sz w:val="28"/>
          <w:szCs w:val="28"/>
        </w:rPr>
        <w:t xml:space="preserve"> </w:t>
      </w:r>
    </w:p>
    <w:p w:rsidR="00F324FE" w:rsidRPr="003907E1" w:rsidRDefault="00F324FE" w:rsidP="00F324FE">
      <w:pPr>
        <w:jc w:val="center"/>
        <w:rPr>
          <w:sz w:val="28"/>
          <w:szCs w:val="28"/>
        </w:rPr>
      </w:pPr>
      <w:r w:rsidRPr="003907E1">
        <w:rPr>
          <w:sz w:val="28"/>
          <w:szCs w:val="28"/>
        </w:rPr>
        <w:t>к</w:t>
      </w:r>
      <w:r>
        <w:rPr>
          <w:sz w:val="28"/>
          <w:szCs w:val="28"/>
        </w:rPr>
        <w:t>андидат технических наук</w:t>
      </w:r>
    </w:p>
    <w:p w:rsidR="00F324FE" w:rsidRPr="003907E1" w:rsidRDefault="00F324FE" w:rsidP="00F324FE">
      <w:pPr>
        <w:jc w:val="center"/>
        <w:rPr>
          <w:sz w:val="28"/>
          <w:szCs w:val="28"/>
        </w:rPr>
      </w:pPr>
    </w:p>
    <w:p w:rsidR="00F324FE" w:rsidRDefault="00F324FE" w:rsidP="00F324FE">
      <w:pPr>
        <w:jc w:val="center"/>
        <w:rPr>
          <w:sz w:val="28"/>
          <w:szCs w:val="28"/>
        </w:rPr>
      </w:pPr>
    </w:p>
    <w:p w:rsidR="00F324FE" w:rsidRPr="003907E1" w:rsidRDefault="00F324FE" w:rsidP="00F324FE">
      <w:pPr>
        <w:jc w:val="center"/>
        <w:rPr>
          <w:sz w:val="28"/>
          <w:szCs w:val="28"/>
        </w:rPr>
      </w:pPr>
    </w:p>
    <w:p w:rsidR="00F324FE" w:rsidRPr="003907E1" w:rsidRDefault="00F324FE" w:rsidP="00F324FE">
      <w:pPr>
        <w:jc w:val="center"/>
        <w:rPr>
          <w:sz w:val="28"/>
          <w:szCs w:val="28"/>
        </w:rPr>
      </w:pPr>
    </w:p>
    <w:p w:rsidR="00F324FE" w:rsidRPr="004849EA" w:rsidRDefault="00F324FE" w:rsidP="00F324FE">
      <w:pPr>
        <w:jc w:val="center"/>
        <w:rPr>
          <w:b/>
          <w:sz w:val="48"/>
          <w:szCs w:val="48"/>
        </w:rPr>
      </w:pPr>
      <w:r w:rsidRPr="004849EA">
        <w:rPr>
          <w:b/>
          <w:sz w:val="48"/>
          <w:szCs w:val="48"/>
        </w:rPr>
        <w:t xml:space="preserve">ПРАВИЛА ОФОРМЛЕНИЯ </w:t>
      </w:r>
    </w:p>
    <w:p w:rsidR="00F324FE" w:rsidRPr="004849EA" w:rsidRDefault="00F324FE" w:rsidP="00F324FE">
      <w:pPr>
        <w:jc w:val="center"/>
        <w:rPr>
          <w:b/>
          <w:sz w:val="48"/>
          <w:szCs w:val="48"/>
        </w:rPr>
      </w:pPr>
      <w:r w:rsidRPr="004849EA">
        <w:rPr>
          <w:b/>
          <w:sz w:val="48"/>
          <w:szCs w:val="48"/>
        </w:rPr>
        <w:t xml:space="preserve">ВЫПУСКНОЙ КВАЛИФИКАЦИОННОЙ </w:t>
      </w:r>
    </w:p>
    <w:p w:rsidR="00F324FE" w:rsidRPr="004849EA" w:rsidRDefault="00F324FE" w:rsidP="00F324FE">
      <w:pPr>
        <w:jc w:val="center"/>
        <w:rPr>
          <w:b/>
          <w:sz w:val="48"/>
          <w:szCs w:val="48"/>
        </w:rPr>
      </w:pPr>
      <w:r w:rsidRPr="004849EA">
        <w:rPr>
          <w:b/>
          <w:sz w:val="48"/>
          <w:szCs w:val="48"/>
        </w:rPr>
        <w:t>РАБОТЫ</w:t>
      </w:r>
    </w:p>
    <w:p w:rsidR="00F324FE" w:rsidRPr="003907E1" w:rsidRDefault="00F324FE" w:rsidP="00F324FE">
      <w:pPr>
        <w:jc w:val="center"/>
        <w:rPr>
          <w:sz w:val="28"/>
          <w:szCs w:val="28"/>
        </w:rPr>
      </w:pPr>
    </w:p>
    <w:p w:rsidR="00F324FE" w:rsidRPr="004849EA" w:rsidRDefault="00411841" w:rsidP="00F324FE">
      <w:pPr>
        <w:jc w:val="center"/>
        <w:rPr>
          <w:b/>
          <w:sz w:val="32"/>
          <w:szCs w:val="32"/>
        </w:rPr>
      </w:pPr>
      <w:r w:rsidRPr="004849EA">
        <w:rPr>
          <w:b/>
          <w:sz w:val="32"/>
          <w:szCs w:val="32"/>
        </w:rPr>
        <w:t xml:space="preserve">МЕТОДИЧЕСКИЕ УКАЗАНИЯ </w:t>
      </w:r>
    </w:p>
    <w:p w:rsidR="00F324FE" w:rsidRPr="003907E1" w:rsidRDefault="00F324FE" w:rsidP="00F324FE">
      <w:pPr>
        <w:jc w:val="center"/>
        <w:rPr>
          <w:sz w:val="28"/>
          <w:szCs w:val="28"/>
        </w:rPr>
      </w:pPr>
    </w:p>
    <w:p w:rsidR="00F324FE" w:rsidRPr="003907E1" w:rsidRDefault="00F324FE" w:rsidP="00F324FE">
      <w:pPr>
        <w:jc w:val="center"/>
        <w:rPr>
          <w:sz w:val="28"/>
          <w:szCs w:val="28"/>
        </w:rPr>
      </w:pPr>
    </w:p>
    <w:p w:rsidR="00F324FE" w:rsidRPr="003907E1" w:rsidRDefault="00F324FE" w:rsidP="00F324FE">
      <w:pPr>
        <w:jc w:val="center"/>
        <w:rPr>
          <w:sz w:val="28"/>
          <w:szCs w:val="28"/>
        </w:rPr>
      </w:pPr>
    </w:p>
    <w:p w:rsidR="00F324FE" w:rsidRDefault="00F324FE" w:rsidP="00F324FE">
      <w:pPr>
        <w:jc w:val="center"/>
        <w:rPr>
          <w:sz w:val="28"/>
          <w:szCs w:val="28"/>
        </w:rPr>
      </w:pPr>
    </w:p>
    <w:p w:rsidR="00F324FE" w:rsidRPr="003907E1" w:rsidRDefault="00F324FE" w:rsidP="00F324FE">
      <w:pPr>
        <w:jc w:val="center"/>
        <w:rPr>
          <w:sz w:val="28"/>
          <w:szCs w:val="28"/>
        </w:rPr>
      </w:pPr>
    </w:p>
    <w:p w:rsidR="00F324FE" w:rsidRPr="003907E1" w:rsidRDefault="00F324FE" w:rsidP="00F324FE">
      <w:pPr>
        <w:jc w:val="center"/>
        <w:rPr>
          <w:sz w:val="28"/>
          <w:szCs w:val="28"/>
        </w:rPr>
      </w:pPr>
      <w:r w:rsidRPr="003907E1">
        <w:rPr>
          <w:sz w:val="28"/>
          <w:szCs w:val="28"/>
        </w:rPr>
        <w:t>Корректор Белова И.М.</w:t>
      </w:r>
    </w:p>
    <w:p w:rsidR="00F324FE" w:rsidRPr="003907E1" w:rsidRDefault="00F324FE" w:rsidP="00F324FE">
      <w:pPr>
        <w:jc w:val="center"/>
        <w:rPr>
          <w:sz w:val="28"/>
          <w:szCs w:val="28"/>
        </w:rPr>
      </w:pPr>
      <w:r w:rsidRPr="003907E1">
        <w:rPr>
          <w:sz w:val="28"/>
          <w:szCs w:val="28"/>
        </w:rPr>
        <w:t>Худ</w:t>
      </w:r>
      <w:proofErr w:type="gramStart"/>
      <w:r w:rsidRPr="003907E1">
        <w:rPr>
          <w:sz w:val="28"/>
          <w:szCs w:val="28"/>
        </w:rPr>
        <w:t>.</w:t>
      </w:r>
      <w:proofErr w:type="gramEnd"/>
      <w:r w:rsidRPr="003907E1">
        <w:rPr>
          <w:sz w:val="28"/>
          <w:szCs w:val="28"/>
        </w:rPr>
        <w:t xml:space="preserve"> </w:t>
      </w:r>
      <w:proofErr w:type="gramStart"/>
      <w:r w:rsidRPr="003907E1">
        <w:rPr>
          <w:sz w:val="28"/>
          <w:szCs w:val="28"/>
        </w:rPr>
        <w:t>р</w:t>
      </w:r>
      <w:proofErr w:type="gramEnd"/>
      <w:r w:rsidRPr="003907E1">
        <w:rPr>
          <w:sz w:val="28"/>
          <w:szCs w:val="28"/>
        </w:rPr>
        <w:t>едактор Ф</w:t>
      </w:r>
      <w:r>
        <w:rPr>
          <w:sz w:val="28"/>
          <w:szCs w:val="28"/>
        </w:rPr>
        <w:t>ё</w:t>
      </w:r>
      <w:r w:rsidRPr="003907E1">
        <w:rPr>
          <w:sz w:val="28"/>
          <w:szCs w:val="28"/>
        </w:rPr>
        <w:t>дорова Л.Г.</w:t>
      </w:r>
    </w:p>
    <w:p w:rsidR="00F324FE" w:rsidRPr="003907E1" w:rsidRDefault="00F324FE" w:rsidP="00F324FE">
      <w:pPr>
        <w:jc w:val="center"/>
        <w:rPr>
          <w:sz w:val="28"/>
          <w:szCs w:val="28"/>
        </w:rPr>
      </w:pPr>
    </w:p>
    <w:p w:rsidR="00F324FE" w:rsidRDefault="00F324FE" w:rsidP="00F324FE">
      <w:pPr>
        <w:jc w:val="center"/>
        <w:rPr>
          <w:sz w:val="28"/>
          <w:szCs w:val="28"/>
        </w:rPr>
      </w:pPr>
    </w:p>
    <w:p w:rsidR="00F324FE" w:rsidRDefault="00F324FE" w:rsidP="00F324FE">
      <w:pPr>
        <w:jc w:val="center"/>
        <w:rPr>
          <w:sz w:val="28"/>
          <w:szCs w:val="28"/>
        </w:rPr>
      </w:pPr>
    </w:p>
    <w:p w:rsidR="00F324FE" w:rsidRPr="003907E1" w:rsidRDefault="00F324FE" w:rsidP="00F324FE">
      <w:pPr>
        <w:jc w:val="center"/>
        <w:rPr>
          <w:sz w:val="28"/>
          <w:szCs w:val="28"/>
        </w:rPr>
      </w:pPr>
    </w:p>
    <w:p w:rsidR="00F324FE" w:rsidRPr="003907E1" w:rsidRDefault="00F324FE" w:rsidP="00F324FE">
      <w:pPr>
        <w:jc w:val="center"/>
        <w:rPr>
          <w:sz w:val="28"/>
          <w:szCs w:val="28"/>
        </w:rPr>
      </w:pPr>
    </w:p>
    <w:p w:rsidR="00F324FE" w:rsidRPr="003907E1" w:rsidRDefault="00F324FE" w:rsidP="00F324FE">
      <w:pPr>
        <w:jc w:val="center"/>
        <w:rPr>
          <w:sz w:val="28"/>
          <w:szCs w:val="28"/>
        </w:rPr>
      </w:pPr>
      <w:r w:rsidRPr="003907E1">
        <w:rPr>
          <w:sz w:val="28"/>
          <w:szCs w:val="28"/>
        </w:rPr>
        <w:t xml:space="preserve">Сдано в набор </w:t>
      </w:r>
      <w:r w:rsidR="00C34ED0">
        <w:rPr>
          <w:sz w:val="28"/>
          <w:szCs w:val="28"/>
        </w:rPr>
        <w:t>29</w:t>
      </w:r>
      <w:r w:rsidRPr="003907E1">
        <w:rPr>
          <w:sz w:val="28"/>
          <w:szCs w:val="28"/>
        </w:rPr>
        <w:t>.</w:t>
      </w:r>
      <w:r>
        <w:rPr>
          <w:sz w:val="28"/>
          <w:szCs w:val="28"/>
        </w:rPr>
        <w:t>06</w:t>
      </w:r>
      <w:r w:rsidRPr="003907E1">
        <w:rPr>
          <w:sz w:val="28"/>
          <w:szCs w:val="28"/>
        </w:rPr>
        <w:t>.1</w:t>
      </w:r>
      <w:r>
        <w:rPr>
          <w:sz w:val="28"/>
          <w:szCs w:val="28"/>
        </w:rPr>
        <w:t>7.</w:t>
      </w:r>
    </w:p>
    <w:p w:rsidR="00F324FE" w:rsidRPr="003907E1" w:rsidRDefault="00F324FE" w:rsidP="00F324FE">
      <w:pPr>
        <w:jc w:val="center"/>
        <w:rPr>
          <w:sz w:val="28"/>
          <w:szCs w:val="28"/>
        </w:rPr>
      </w:pPr>
      <w:r w:rsidRPr="003907E1">
        <w:rPr>
          <w:sz w:val="28"/>
          <w:szCs w:val="28"/>
        </w:rPr>
        <w:t xml:space="preserve">Подписано в печать </w:t>
      </w:r>
      <w:r w:rsidR="00C34ED0">
        <w:rPr>
          <w:sz w:val="28"/>
          <w:szCs w:val="28"/>
        </w:rPr>
        <w:t>26</w:t>
      </w:r>
      <w:r w:rsidRPr="003907E1">
        <w:rPr>
          <w:sz w:val="28"/>
          <w:szCs w:val="28"/>
        </w:rPr>
        <w:t>.</w:t>
      </w:r>
      <w:r w:rsidR="00C34ED0">
        <w:rPr>
          <w:sz w:val="28"/>
          <w:szCs w:val="28"/>
        </w:rPr>
        <w:t>10</w:t>
      </w:r>
      <w:r w:rsidRPr="003907E1">
        <w:rPr>
          <w:sz w:val="28"/>
          <w:szCs w:val="28"/>
        </w:rPr>
        <w:t>.1</w:t>
      </w:r>
      <w:r>
        <w:rPr>
          <w:sz w:val="28"/>
          <w:szCs w:val="28"/>
        </w:rPr>
        <w:t>7.</w:t>
      </w:r>
    </w:p>
    <w:p w:rsidR="00F324FE" w:rsidRPr="003907E1" w:rsidRDefault="00F324FE" w:rsidP="00F324FE">
      <w:pPr>
        <w:jc w:val="center"/>
        <w:rPr>
          <w:sz w:val="28"/>
          <w:szCs w:val="28"/>
        </w:rPr>
      </w:pPr>
      <w:r w:rsidRPr="003907E1">
        <w:rPr>
          <w:sz w:val="28"/>
          <w:szCs w:val="28"/>
        </w:rPr>
        <w:t>Бумага писчая. Гарнитура Таймс.</w:t>
      </w:r>
    </w:p>
    <w:p w:rsidR="00F324FE" w:rsidRPr="003907E1" w:rsidRDefault="00F324FE" w:rsidP="00F324FE">
      <w:pPr>
        <w:jc w:val="center"/>
        <w:rPr>
          <w:sz w:val="28"/>
          <w:szCs w:val="28"/>
        </w:rPr>
      </w:pPr>
      <w:proofErr w:type="spellStart"/>
      <w:r w:rsidRPr="003907E1">
        <w:rPr>
          <w:sz w:val="28"/>
          <w:szCs w:val="28"/>
        </w:rPr>
        <w:t>Усл</w:t>
      </w:r>
      <w:proofErr w:type="spellEnd"/>
      <w:r w:rsidRPr="003907E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Pr="003907E1">
        <w:rPr>
          <w:sz w:val="28"/>
          <w:szCs w:val="28"/>
        </w:rPr>
        <w:t>печ</w:t>
      </w:r>
      <w:proofErr w:type="spellEnd"/>
      <w:r w:rsidRPr="003907E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907E1">
        <w:rPr>
          <w:sz w:val="28"/>
          <w:szCs w:val="28"/>
        </w:rPr>
        <w:t xml:space="preserve">л. </w:t>
      </w:r>
      <w:r w:rsidR="00C34ED0">
        <w:rPr>
          <w:sz w:val="28"/>
          <w:szCs w:val="28"/>
        </w:rPr>
        <w:t>4,8</w:t>
      </w:r>
      <w:r w:rsidRPr="003907E1">
        <w:rPr>
          <w:sz w:val="28"/>
          <w:szCs w:val="28"/>
        </w:rPr>
        <w:t>. Тираж 100</w:t>
      </w:r>
      <w:r>
        <w:rPr>
          <w:sz w:val="28"/>
          <w:szCs w:val="28"/>
        </w:rPr>
        <w:t xml:space="preserve"> экз</w:t>
      </w:r>
      <w:r w:rsidRPr="003907E1">
        <w:rPr>
          <w:sz w:val="28"/>
          <w:szCs w:val="28"/>
        </w:rPr>
        <w:t>.</w:t>
      </w:r>
    </w:p>
    <w:p w:rsidR="00F324FE" w:rsidRPr="003907E1" w:rsidRDefault="00F324FE" w:rsidP="00F324FE">
      <w:pPr>
        <w:jc w:val="center"/>
        <w:rPr>
          <w:sz w:val="28"/>
          <w:szCs w:val="28"/>
        </w:rPr>
      </w:pPr>
      <w:r w:rsidRPr="003907E1">
        <w:rPr>
          <w:sz w:val="28"/>
          <w:szCs w:val="28"/>
        </w:rPr>
        <w:t>Заказ №</w:t>
      </w:r>
      <w:r w:rsidR="004849EA">
        <w:rPr>
          <w:sz w:val="28"/>
          <w:szCs w:val="28"/>
        </w:rPr>
        <w:t>17</w:t>
      </w:r>
      <w:r>
        <w:rPr>
          <w:sz w:val="28"/>
          <w:szCs w:val="28"/>
        </w:rPr>
        <w:t>.</w:t>
      </w:r>
    </w:p>
    <w:p w:rsidR="00F324FE" w:rsidRPr="003907E1" w:rsidRDefault="00F324FE" w:rsidP="00F324FE">
      <w:pPr>
        <w:jc w:val="center"/>
        <w:rPr>
          <w:sz w:val="28"/>
          <w:szCs w:val="28"/>
        </w:rPr>
      </w:pPr>
    </w:p>
    <w:p w:rsidR="00F324FE" w:rsidRDefault="00F324FE" w:rsidP="00F324FE">
      <w:pPr>
        <w:jc w:val="center"/>
        <w:rPr>
          <w:sz w:val="28"/>
          <w:szCs w:val="28"/>
        </w:rPr>
      </w:pPr>
    </w:p>
    <w:p w:rsidR="00F324FE" w:rsidRDefault="00F324FE" w:rsidP="00F324FE">
      <w:pPr>
        <w:jc w:val="center"/>
        <w:rPr>
          <w:sz w:val="28"/>
          <w:szCs w:val="28"/>
        </w:rPr>
      </w:pPr>
    </w:p>
    <w:p w:rsidR="00F324FE" w:rsidRPr="003907E1" w:rsidRDefault="00F324FE" w:rsidP="00F324FE">
      <w:pPr>
        <w:jc w:val="center"/>
        <w:rPr>
          <w:sz w:val="28"/>
          <w:szCs w:val="28"/>
        </w:rPr>
      </w:pPr>
    </w:p>
    <w:p w:rsidR="00F324FE" w:rsidRPr="003907E1" w:rsidRDefault="00F324FE" w:rsidP="00F324FE">
      <w:pPr>
        <w:jc w:val="center"/>
        <w:rPr>
          <w:sz w:val="28"/>
          <w:szCs w:val="28"/>
        </w:rPr>
      </w:pPr>
      <w:r w:rsidRPr="003907E1">
        <w:rPr>
          <w:sz w:val="28"/>
          <w:szCs w:val="28"/>
        </w:rPr>
        <w:t>НХТИ ФГБОУ ВО «КНИТУ»,</w:t>
      </w:r>
    </w:p>
    <w:p w:rsidR="009A16C9" w:rsidRPr="002F5E22" w:rsidRDefault="00F324FE" w:rsidP="00F324FE">
      <w:pPr>
        <w:jc w:val="center"/>
        <w:rPr>
          <w:color w:val="000000"/>
          <w:sz w:val="28"/>
          <w:szCs w:val="28"/>
        </w:rPr>
      </w:pPr>
      <w:r w:rsidRPr="003907E1">
        <w:rPr>
          <w:sz w:val="28"/>
          <w:szCs w:val="28"/>
        </w:rPr>
        <w:t>г. Нижнекамск, 423570, ул. 30 лет Победы, д. 5а.</w:t>
      </w:r>
    </w:p>
    <w:sectPr w:rsidR="009A16C9" w:rsidRPr="002F5E22" w:rsidSect="00062BFC">
      <w:pgSz w:w="11909" w:h="16834"/>
      <w:pgMar w:top="1134" w:right="1134" w:bottom="1134" w:left="1134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3D6" w:rsidRDefault="007223D6" w:rsidP="00D83E88">
      <w:r>
        <w:separator/>
      </w:r>
    </w:p>
  </w:endnote>
  <w:endnote w:type="continuationSeparator" w:id="0">
    <w:p w:rsidR="007223D6" w:rsidRDefault="007223D6" w:rsidP="00D83E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981" w:rsidRPr="00D83E88" w:rsidRDefault="00B30981">
    <w:pPr>
      <w:pStyle w:val="a6"/>
      <w:jc w:val="center"/>
      <w:rPr>
        <w:sz w:val="28"/>
        <w:szCs w:val="28"/>
      </w:rPr>
    </w:pPr>
    <w:r w:rsidRPr="00D83E88">
      <w:rPr>
        <w:sz w:val="28"/>
        <w:szCs w:val="28"/>
      </w:rPr>
      <w:fldChar w:fldCharType="begin"/>
    </w:r>
    <w:r w:rsidRPr="00D83E88">
      <w:rPr>
        <w:sz w:val="28"/>
        <w:szCs w:val="28"/>
      </w:rPr>
      <w:instrText xml:space="preserve"> PAGE   \* MERGEFORMAT </w:instrText>
    </w:r>
    <w:r w:rsidRPr="00D83E88">
      <w:rPr>
        <w:sz w:val="28"/>
        <w:szCs w:val="28"/>
      </w:rPr>
      <w:fldChar w:fldCharType="separate"/>
    </w:r>
    <w:r w:rsidR="00A2527E">
      <w:rPr>
        <w:noProof/>
        <w:sz w:val="28"/>
        <w:szCs w:val="28"/>
      </w:rPr>
      <w:t>2</w:t>
    </w:r>
    <w:r w:rsidRPr="00D83E88">
      <w:rPr>
        <w:sz w:val="28"/>
        <w:szCs w:val="28"/>
      </w:rPr>
      <w:fldChar w:fldCharType="end"/>
    </w:r>
  </w:p>
  <w:p w:rsidR="00B30981" w:rsidRDefault="00B3098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3D6" w:rsidRDefault="007223D6" w:rsidP="00D83E88">
      <w:r>
        <w:separator/>
      </w:r>
    </w:p>
  </w:footnote>
  <w:footnote w:type="continuationSeparator" w:id="0">
    <w:p w:rsidR="007223D6" w:rsidRDefault="007223D6" w:rsidP="00D83E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3585254"/>
    <w:lvl w:ilvl="0">
      <w:numFmt w:val="bullet"/>
      <w:lvlText w:val="*"/>
      <w:lvlJc w:val="left"/>
    </w:lvl>
  </w:abstractNum>
  <w:abstractNum w:abstractNumId="1">
    <w:nsid w:val="009746E6"/>
    <w:multiLevelType w:val="hybridMultilevel"/>
    <w:tmpl w:val="70A4C8B8"/>
    <w:lvl w:ilvl="0" w:tplc="73585254"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nsid w:val="00E467BB"/>
    <w:multiLevelType w:val="hybridMultilevel"/>
    <w:tmpl w:val="7E2A9144"/>
    <w:lvl w:ilvl="0" w:tplc="73585254"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>
    <w:nsid w:val="014B534E"/>
    <w:multiLevelType w:val="hybridMultilevel"/>
    <w:tmpl w:val="59CAEDFA"/>
    <w:lvl w:ilvl="0" w:tplc="73585254"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>
    <w:nsid w:val="03D65233"/>
    <w:multiLevelType w:val="singleLevel"/>
    <w:tmpl w:val="5D2E2EC2"/>
    <w:lvl w:ilvl="0">
      <w:start w:val="1"/>
      <w:numFmt w:val="decimal"/>
      <w:lvlText w:val="%1)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5">
    <w:nsid w:val="06162E7E"/>
    <w:multiLevelType w:val="hybridMultilevel"/>
    <w:tmpl w:val="C8A89362"/>
    <w:lvl w:ilvl="0" w:tplc="73585254"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>
    <w:nsid w:val="08BC545A"/>
    <w:multiLevelType w:val="singleLevel"/>
    <w:tmpl w:val="A04E4B96"/>
    <w:lvl w:ilvl="0">
      <w:start w:val="1"/>
      <w:numFmt w:val="decimal"/>
      <w:lvlText w:val="%1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7">
    <w:nsid w:val="09F23D80"/>
    <w:multiLevelType w:val="hybridMultilevel"/>
    <w:tmpl w:val="55C4B932"/>
    <w:lvl w:ilvl="0" w:tplc="73585254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3C46D86"/>
    <w:multiLevelType w:val="singleLevel"/>
    <w:tmpl w:val="F5E621E4"/>
    <w:lvl w:ilvl="0">
      <w:start w:val="1"/>
      <w:numFmt w:val="decimal"/>
      <w:lvlText w:val="%1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9">
    <w:nsid w:val="194F1900"/>
    <w:multiLevelType w:val="singleLevel"/>
    <w:tmpl w:val="88A6BFA8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0">
    <w:nsid w:val="1A99211D"/>
    <w:multiLevelType w:val="hybridMultilevel"/>
    <w:tmpl w:val="6F0EE7D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5C5351B"/>
    <w:multiLevelType w:val="hybridMultilevel"/>
    <w:tmpl w:val="5E4C167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2">
    <w:nsid w:val="30A60BEC"/>
    <w:multiLevelType w:val="hybridMultilevel"/>
    <w:tmpl w:val="091816F2"/>
    <w:lvl w:ilvl="0" w:tplc="73585254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BEB75CD"/>
    <w:multiLevelType w:val="hybridMultilevel"/>
    <w:tmpl w:val="12E06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086198C"/>
    <w:multiLevelType w:val="hybridMultilevel"/>
    <w:tmpl w:val="9FC85EA0"/>
    <w:lvl w:ilvl="0" w:tplc="73585254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17C04D6"/>
    <w:multiLevelType w:val="hybridMultilevel"/>
    <w:tmpl w:val="67EC3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4037A0C"/>
    <w:multiLevelType w:val="hybridMultilevel"/>
    <w:tmpl w:val="6596B3DA"/>
    <w:lvl w:ilvl="0" w:tplc="04190001">
      <w:start w:val="1"/>
      <w:numFmt w:val="bullet"/>
      <w:lvlText w:val=""/>
      <w:lvlJc w:val="left"/>
      <w:pPr>
        <w:tabs>
          <w:tab w:val="num" w:pos="1340"/>
        </w:tabs>
        <w:ind w:left="13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60"/>
        </w:tabs>
        <w:ind w:left="20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80"/>
        </w:tabs>
        <w:ind w:left="27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00"/>
        </w:tabs>
        <w:ind w:left="35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20"/>
        </w:tabs>
        <w:ind w:left="42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40"/>
        </w:tabs>
        <w:ind w:left="49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60"/>
        </w:tabs>
        <w:ind w:left="56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80"/>
        </w:tabs>
        <w:ind w:left="63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00"/>
        </w:tabs>
        <w:ind w:left="7100" w:hanging="360"/>
      </w:pPr>
      <w:rPr>
        <w:rFonts w:ascii="Wingdings" w:hAnsi="Wingdings" w:cs="Wingdings" w:hint="default"/>
      </w:rPr>
    </w:lvl>
  </w:abstractNum>
  <w:abstractNum w:abstractNumId="17">
    <w:nsid w:val="46D467F0"/>
    <w:multiLevelType w:val="hybridMultilevel"/>
    <w:tmpl w:val="240E99AE"/>
    <w:lvl w:ilvl="0" w:tplc="DE7E1AAC">
      <w:start w:val="1"/>
      <w:numFmt w:val="decimal"/>
      <w:lvlText w:val="%1"/>
      <w:lvlJc w:val="left"/>
      <w:pPr>
        <w:tabs>
          <w:tab w:val="num" w:pos="360"/>
        </w:tabs>
      </w:pPr>
      <w:rPr>
        <w:rFonts w:hint="default"/>
      </w:rPr>
    </w:lvl>
    <w:lvl w:ilvl="1" w:tplc="3BF0B40A">
      <w:start w:val="1"/>
      <w:numFmt w:val="decimal"/>
      <w:lvlText w:val="%2."/>
      <w:lvlJc w:val="center"/>
      <w:pPr>
        <w:tabs>
          <w:tab w:val="num" w:pos="2319"/>
        </w:tabs>
        <w:ind w:left="1619" w:firstLine="17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>
    <w:nsid w:val="49B4330F"/>
    <w:multiLevelType w:val="hybridMultilevel"/>
    <w:tmpl w:val="19285AB2"/>
    <w:lvl w:ilvl="0" w:tplc="73585254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9">
    <w:nsid w:val="4BB652C1"/>
    <w:multiLevelType w:val="singleLevel"/>
    <w:tmpl w:val="EEA61CC0"/>
    <w:lvl w:ilvl="0">
      <w:start w:val="2"/>
      <w:numFmt w:val="decimal"/>
      <w:lvlText w:val="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20">
    <w:nsid w:val="4BBF1B79"/>
    <w:multiLevelType w:val="singleLevel"/>
    <w:tmpl w:val="3A64609C"/>
    <w:lvl w:ilvl="0">
      <w:start w:val="1"/>
      <w:numFmt w:val="decimal"/>
      <w:lvlText w:val="%1)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1">
    <w:nsid w:val="4BEB332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4D5E6239"/>
    <w:multiLevelType w:val="hybridMultilevel"/>
    <w:tmpl w:val="C09E1A4A"/>
    <w:lvl w:ilvl="0" w:tplc="73585254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52014655"/>
    <w:multiLevelType w:val="hybridMultilevel"/>
    <w:tmpl w:val="C5E4649E"/>
    <w:lvl w:ilvl="0" w:tplc="73585254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5BF80830"/>
    <w:multiLevelType w:val="singleLevel"/>
    <w:tmpl w:val="A21483CA"/>
    <w:lvl w:ilvl="0">
      <w:start w:val="3"/>
      <w:numFmt w:val="decimal"/>
      <w:lvlText w:val="%1)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5">
    <w:nsid w:val="5FF758E0"/>
    <w:multiLevelType w:val="hybridMultilevel"/>
    <w:tmpl w:val="BB7E6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A130C4"/>
    <w:multiLevelType w:val="hybridMultilevel"/>
    <w:tmpl w:val="07D86144"/>
    <w:lvl w:ilvl="0" w:tplc="73585254"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7">
    <w:nsid w:val="6B42084D"/>
    <w:multiLevelType w:val="hybridMultilevel"/>
    <w:tmpl w:val="C204C15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8">
    <w:nsid w:val="6D006E66"/>
    <w:multiLevelType w:val="hybridMultilevel"/>
    <w:tmpl w:val="1C30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5C54C1D"/>
    <w:multiLevelType w:val="hybridMultilevel"/>
    <w:tmpl w:val="99469644"/>
    <w:lvl w:ilvl="0" w:tplc="73585254"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0">
    <w:nsid w:val="7746052C"/>
    <w:multiLevelType w:val="hybridMultilevel"/>
    <w:tmpl w:val="568A88BC"/>
    <w:lvl w:ilvl="0" w:tplc="73585254"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9"/>
  </w:num>
  <w:num w:numId="3">
    <w:abstractNumId w:val="0"/>
    <w:lvlOverride w:ilvl="0">
      <w:lvl w:ilvl="0"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9"/>
  </w:num>
  <w:num w:numId="5">
    <w:abstractNumId w:val="4"/>
  </w:num>
  <w:num w:numId="6">
    <w:abstractNumId w:val="6"/>
  </w:num>
  <w:num w:numId="7">
    <w:abstractNumId w:val="8"/>
  </w:num>
  <w:num w:numId="8">
    <w:abstractNumId w:val="0"/>
    <w:lvlOverride w:ilvl="0">
      <w:lvl w:ilvl="0">
        <w:numFmt w:val="bullet"/>
        <w:lvlText w:val="-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20"/>
  </w:num>
  <w:num w:numId="10">
    <w:abstractNumId w:val="24"/>
  </w:num>
  <w:num w:numId="11">
    <w:abstractNumId w:val="30"/>
  </w:num>
  <w:num w:numId="12">
    <w:abstractNumId w:val="3"/>
  </w:num>
  <w:num w:numId="13">
    <w:abstractNumId w:val="26"/>
  </w:num>
  <w:num w:numId="14">
    <w:abstractNumId w:val="1"/>
  </w:num>
  <w:num w:numId="15">
    <w:abstractNumId w:val="2"/>
  </w:num>
  <w:num w:numId="16">
    <w:abstractNumId w:val="5"/>
  </w:num>
  <w:num w:numId="17">
    <w:abstractNumId w:val="18"/>
  </w:num>
  <w:num w:numId="18">
    <w:abstractNumId w:val="16"/>
  </w:num>
  <w:num w:numId="19">
    <w:abstractNumId w:val="10"/>
  </w:num>
  <w:num w:numId="20">
    <w:abstractNumId w:val="11"/>
  </w:num>
  <w:num w:numId="21">
    <w:abstractNumId w:val="27"/>
  </w:num>
  <w:num w:numId="22">
    <w:abstractNumId w:val="7"/>
  </w:num>
  <w:num w:numId="23">
    <w:abstractNumId w:val="25"/>
  </w:num>
  <w:num w:numId="24">
    <w:abstractNumId w:val="29"/>
  </w:num>
  <w:num w:numId="25">
    <w:abstractNumId w:val="14"/>
  </w:num>
  <w:num w:numId="26">
    <w:abstractNumId w:val="12"/>
  </w:num>
  <w:num w:numId="27">
    <w:abstractNumId w:val="22"/>
  </w:num>
  <w:num w:numId="28">
    <w:abstractNumId w:val="23"/>
  </w:num>
  <w:num w:numId="29">
    <w:abstractNumId w:val="15"/>
  </w:num>
  <w:num w:numId="30">
    <w:abstractNumId w:val="28"/>
  </w:num>
  <w:num w:numId="31">
    <w:abstractNumId w:val="13"/>
  </w:num>
  <w:num w:numId="32">
    <w:abstractNumId w:val="17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autoHyphenation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AC2"/>
    <w:rsid w:val="000157C7"/>
    <w:rsid w:val="00015B69"/>
    <w:rsid w:val="00034716"/>
    <w:rsid w:val="0003796C"/>
    <w:rsid w:val="00042A16"/>
    <w:rsid w:val="00056992"/>
    <w:rsid w:val="00062BFC"/>
    <w:rsid w:val="00063D89"/>
    <w:rsid w:val="000C2B71"/>
    <w:rsid w:val="00152D43"/>
    <w:rsid w:val="001742F2"/>
    <w:rsid w:val="00175AC2"/>
    <w:rsid w:val="00182E1D"/>
    <w:rsid w:val="00196EFE"/>
    <w:rsid w:val="001A5EAE"/>
    <w:rsid w:val="001E260A"/>
    <w:rsid w:val="00200739"/>
    <w:rsid w:val="00216383"/>
    <w:rsid w:val="00236F01"/>
    <w:rsid w:val="00243BC0"/>
    <w:rsid w:val="002450A2"/>
    <w:rsid w:val="00252960"/>
    <w:rsid w:val="00263CFD"/>
    <w:rsid w:val="00286DDF"/>
    <w:rsid w:val="002A0A91"/>
    <w:rsid w:val="002C16A7"/>
    <w:rsid w:val="002F5E22"/>
    <w:rsid w:val="00300F09"/>
    <w:rsid w:val="0030751C"/>
    <w:rsid w:val="003117B9"/>
    <w:rsid w:val="0032351F"/>
    <w:rsid w:val="00323FF6"/>
    <w:rsid w:val="003262A9"/>
    <w:rsid w:val="003372A3"/>
    <w:rsid w:val="003513EC"/>
    <w:rsid w:val="0035436A"/>
    <w:rsid w:val="0035620D"/>
    <w:rsid w:val="003572EF"/>
    <w:rsid w:val="00371BD0"/>
    <w:rsid w:val="003F21FF"/>
    <w:rsid w:val="003F7FBF"/>
    <w:rsid w:val="00402F0C"/>
    <w:rsid w:val="00411841"/>
    <w:rsid w:val="00424215"/>
    <w:rsid w:val="00426B68"/>
    <w:rsid w:val="004614BC"/>
    <w:rsid w:val="004849EA"/>
    <w:rsid w:val="004A22D7"/>
    <w:rsid w:val="004B56F7"/>
    <w:rsid w:val="004B7A4A"/>
    <w:rsid w:val="004F63FC"/>
    <w:rsid w:val="00530D43"/>
    <w:rsid w:val="00536965"/>
    <w:rsid w:val="00540F2A"/>
    <w:rsid w:val="00541065"/>
    <w:rsid w:val="005519CA"/>
    <w:rsid w:val="00553704"/>
    <w:rsid w:val="00562A36"/>
    <w:rsid w:val="00584301"/>
    <w:rsid w:val="005B7882"/>
    <w:rsid w:val="005C6700"/>
    <w:rsid w:val="005C7C3B"/>
    <w:rsid w:val="005F33EA"/>
    <w:rsid w:val="0060653D"/>
    <w:rsid w:val="006167AF"/>
    <w:rsid w:val="006921D8"/>
    <w:rsid w:val="006F3CF7"/>
    <w:rsid w:val="006F42F2"/>
    <w:rsid w:val="006F6F24"/>
    <w:rsid w:val="007223D6"/>
    <w:rsid w:val="00756ABD"/>
    <w:rsid w:val="007909B1"/>
    <w:rsid w:val="00796DF0"/>
    <w:rsid w:val="007A2DEE"/>
    <w:rsid w:val="007C2B61"/>
    <w:rsid w:val="007C7859"/>
    <w:rsid w:val="007D28BD"/>
    <w:rsid w:val="00802ADF"/>
    <w:rsid w:val="00832203"/>
    <w:rsid w:val="008353A8"/>
    <w:rsid w:val="008519B1"/>
    <w:rsid w:val="0087330C"/>
    <w:rsid w:val="00881B3F"/>
    <w:rsid w:val="008C0AA9"/>
    <w:rsid w:val="008D639A"/>
    <w:rsid w:val="008E4A7D"/>
    <w:rsid w:val="00906181"/>
    <w:rsid w:val="0092428D"/>
    <w:rsid w:val="009347DD"/>
    <w:rsid w:val="00941BA6"/>
    <w:rsid w:val="00942A84"/>
    <w:rsid w:val="00957D01"/>
    <w:rsid w:val="0097443E"/>
    <w:rsid w:val="00981EE7"/>
    <w:rsid w:val="00987130"/>
    <w:rsid w:val="00990B29"/>
    <w:rsid w:val="009A16C9"/>
    <w:rsid w:val="009B53EB"/>
    <w:rsid w:val="009D15C4"/>
    <w:rsid w:val="009D337C"/>
    <w:rsid w:val="009F5F74"/>
    <w:rsid w:val="00A14792"/>
    <w:rsid w:val="00A24548"/>
    <w:rsid w:val="00A2527E"/>
    <w:rsid w:val="00A308EB"/>
    <w:rsid w:val="00A31C2B"/>
    <w:rsid w:val="00A41CA2"/>
    <w:rsid w:val="00A46D11"/>
    <w:rsid w:val="00A507B1"/>
    <w:rsid w:val="00A819FF"/>
    <w:rsid w:val="00A96BF8"/>
    <w:rsid w:val="00AA4036"/>
    <w:rsid w:val="00AB635E"/>
    <w:rsid w:val="00AC0932"/>
    <w:rsid w:val="00AD389F"/>
    <w:rsid w:val="00AF2759"/>
    <w:rsid w:val="00B05C09"/>
    <w:rsid w:val="00B23025"/>
    <w:rsid w:val="00B30981"/>
    <w:rsid w:val="00B4258F"/>
    <w:rsid w:val="00B57487"/>
    <w:rsid w:val="00B70BF5"/>
    <w:rsid w:val="00B8126A"/>
    <w:rsid w:val="00BB0F29"/>
    <w:rsid w:val="00BC29A5"/>
    <w:rsid w:val="00BD123A"/>
    <w:rsid w:val="00BF72F7"/>
    <w:rsid w:val="00C021E4"/>
    <w:rsid w:val="00C022A6"/>
    <w:rsid w:val="00C225CA"/>
    <w:rsid w:val="00C34191"/>
    <w:rsid w:val="00C34ED0"/>
    <w:rsid w:val="00C42D8C"/>
    <w:rsid w:val="00C50B7D"/>
    <w:rsid w:val="00C61BE7"/>
    <w:rsid w:val="00C845E1"/>
    <w:rsid w:val="00CB0D69"/>
    <w:rsid w:val="00CB183F"/>
    <w:rsid w:val="00CC1296"/>
    <w:rsid w:val="00CE662D"/>
    <w:rsid w:val="00D05532"/>
    <w:rsid w:val="00D12BDB"/>
    <w:rsid w:val="00D26A51"/>
    <w:rsid w:val="00D26F5A"/>
    <w:rsid w:val="00D42B1E"/>
    <w:rsid w:val="00D53C3F"/>
    <w:rsid w:val="00D57200"/>
    <w:rsid w:val="00D83E88"/>
    <w:rsid w:val="00D9752F"/>
    <w:rsid w:val="00DA4CA7"/>
    <w:rsid w:val="00DA648A"/>
    <w:rsid w:val="00DB64A3"/>
    <w:rsid w:val="00DC0090"/>
    <w:rsid w:val="00DD5DF7"/>
    <w:rsid w:val="00DE4F59"/>
    <w:rsid w:val="00DF3067"/>
    <w:rsid w:val="00DF63F3"/>
    <w:rsid w:val="00E57070"/>
    <w:rsid w:val="00E94D89"/>
    <w:rsid w:val="00EC4B3B"/>
    <w:rsid w:val="00EF150A"/>
    <w:rsid w:val="00F324FE"/>
    <w:rsid w:val="00F437F7"/>
    <w:rsid w:val="00F4549D"/>
    <w:rsid w:val="00F73355"/>
    <w:rsid w:val="00FB3F1F"/>
    <w:rsid w:val="00FC3605"/>
    <w:rsid w:val="00FC7F7E"/>
    <w:rsid w:val="00FD0FEA"/>
    <w:rsid w:val="00FE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semiHidden="0" w:uiPriority="0" w:qFormat="1"/>
    <w:lsdException w:name="heading 4" w:locked="1" w:semiHidden="0" w:uiPriority="0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locked="1" w:semiHidden="0" w:uiPriority="0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locked="1" w:semiHidden="0" w:uiPriority="0"/>
    <w:lsdException w:name="Body Text Indent 3" w:unhideWhenUsed="1"/>
    <w:lsdException w:name="Block Text" w:unhideWhenUsed="1"/>
    <w:lsdException w:name="Hyperlink" w:locked="1" w:semiHidden="0" w:uiPriority="0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locked="1" w:semiHidden="0" w:uiPriority="0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locked="1" w:semiHidden="0" w:uiPriority="0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2450A2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CE662D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83E88"/>
    <w:pPr>
      <w:keepNext/>
      <w:widowControl/>
      <w:autoSpaceDE/>
      <w:autoSpaceDN/>
      <w:adjustRightInd/>
      <w:outlineLvl w:val="2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locked/>
    <w:rsid w:val="00540F2A"/>
    <w:pPr>
      <w:keepNext/>
      <w:widowControl/>
      <w:autoSpaceDE/>
      <w:autoSpaceDN/>
      <w:adjustRightInd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E662D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D83E88"/>
    <w:rPr>
      <w:rFonts w:ascii="Times New Roman" w:hAnsi="Times New Roman" w:cs="Times New Roman"/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99"/>
    <w:locked/>
    <w:rsid w:val="00540F2A"/>
    <w:rPr>
      <w:rFonts w:ascii="Times New Roman" w:hAnsi="Times New Roman" w:cs="Times New Roman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0C2B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C2B7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7A2DEE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rsid w:val="007A2DEE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locked/>
    <w:rsid w:val="007A2DEE"/>
    <w:rPr>
      <w:rFonts w:ascii="Times New Roman" w:hAnsi="Times New Roman" w:cs="Times New Roman"/>
      <w:sz w:val="24"/>
      <w:szCs w:val="24"/>
    </w:rPr>
  </w:style>
  <w:style w:type="character" w:styleId="a8">
    <w:name w:val="page number"/>
    <w:basedOn w:val="a0"/>
    <w:uiPriority w:val="99"/>
    <w:rsid w:val="007A2DEE"/>
  </w:style>
  <w:style w:type="paragraph" w:styleId="a9">
    <w:name w:val="List Paragraph"/>
    <w:basedOn w:val="a"/>
    <w:uiPriority w:val="99"/>
    <w:qFormat/>
    <w:rsid w:val="00426B68"/>
    <w:pPr>
      <w:ind w:left="720"/>
    </w:pPr>
  </w:style>
  <w:style w:type="character" w:styleId="aa">
    <w:name w:val="Placeholder Text"/>
    <w:basedOn w:val="a0"/>
    <w:uiPriority w:val="99"/>
    <w:semiHidden/>
    <w:rsid w:val="0097443E"/>
    <w:rPr>
      <w:color w:val="808080"/>
    </w:rPr>
  </w:style>
  <w:style w:type="paragraph" w:styleId="ab">
    <w:name w:val="header"/>
    <w:basedOn w:val="a"/>
    <w:link w:val="ac"/>
    <w:uiPriority w:val="99"/>
    <w:semiHidden/>
    <w:rsid w:val="00D83E8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D83E88"/>
    <w:rPr>
      <w:rFonts w:ascii="Times New Roman" w:hAnsi="Times New Roman" w:cs="Times New Roman"/>
      <w:sz w:val="20"/>
      <w:szCs w:val="20"/>
    </w:rPr>
  </w:style>
  <w:style w:type="paragraph" w:styleId="2">
    <w:name w:val="Body Text Indent 2"/>
    <w:basedOn w:val="a"/>
    <w:link w:val="20"/>
    <w:uiPriority w:val="99"/>
    <w:rsid w:val="00D83E88"/>
    <w:pPr>
      <w:widowControl/>
      <w:overflowPunct w:val="0"/>
      <w:ind w:firstLine="540"/>
      <w:jc w:val="both"/>
      <w:textAlignment w:val="baseline"/>
    </w:pPr>
    <w:rPr>
      <w:rFonts w:ascii="Times New Roman CYR" w:hAnsi="Times New Roman CYR" w:cs="Times New Roman CYR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D83E88"/>
    <w:rPr>
      <w:rFonts w:ascii="Times New Roman CYR" w:hAnsi="Times New Roman CYR" w:cs="Times New Roman CYR"/>
      <w:sz w:val="28"/>
      <w:szCs w:val="28"/>
    </w:rPr>
  </w:style>
  <w:style w:type="paragraph" w:customStyle="1" w:styleId="Style5">
    <w:name w:val="Style5"/>
    <w:basedOn w:val="a"/>
    <w:uiPriority w:val="99"/>
    <w:rsid w:val="00D83E88"/>
    <w:pPr>
      <w:spacing w:line="463" w:lineRule="exact"/>
      <w:ind w:firstLine="725"/>
      <w:jc w:val="both"/>
    </w:pPr>
    <w:rPr>
      <w:sz w:val="24"/>
      <w:szCs w:val="24"/>
    </w:rPr>
  </w:style>
  <w:style w:type="character" w:customStyle="1" w:styleId="FontStyle11">
    <w:name w:val="Font Style11"/>
    <w:uiPriority w:val="99"/>
    <w:rsid w:val="00D83E88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CB183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uiPriority w:val="99"/>
    <w:rsid w:val="0087330C"/>
  </w:style>
  <w:style w:type="character" w:styleId="ad">
    <w:name w:val="Hyperlink"/>
    <w:basedOn w:val="a0"/>
    <w:uiPriority w:val="99"/>
    <w:rsid w:val="0087330C"/>
    <w:rPr>
      <w:color w:val="0000FF"/>
      <w:u w:val="single"/>
    </w:rPr>
  </w:style>
  <w:style w:type="paragraph" w:styleId="ae">
    <w:name w:val="Normal (Web)"/>
    <w:basedOn w:val="a"/>
    <w:uiPriority w:val="99"/>
    <w:rsid w:val="008733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ogd">
    <w:name w:val="_ogd"/>
    <w:basedOn w:val="a0"/>
    <w:uiPriority w:val="99"/>
    <w:rsid w:val="0087330C"/>
  </w:style>
  <w:style w:type="paragraph" w:styleId="af">
    <w:name w:val="caption"/>
    <w:basedOn w:val="a"/>
    <w:next w:val="a"/>
    <w:uiPriority w:val="99"/>
    <w:qFormat/>
    <w:locked/>
    <w:rsid w:val="00540F2A"/>
    <w:pPr>
      <w:widowControl/>
      <w:autoSpaceDE/>
      <w:autoSpaceDN/>
      <w:adjustRightInd/>
    </w:pPr>
    <w:rPr>
      <w:b/>
      <w:bCs/>
    </w:rPr>
  </w:style>
  <w:style w:type="paragraph" w:customStyle="1" w:styleId="ConsPlusCell">
    <w:name w:val="ConsPlusCell"/>
    <w:uiPriority w:val="99"/>
    <w:rsid w:val="00B8126A"/>
    <w:pPr>
      <w:widowControl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semiHidden="0" w:uiPriority="0" w:qFormat="1"/>
    <w:lsdException w:name="heading 4" w:locked="1" w:semiHidden="0" w:uiPriority="0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locked="1" w:semiHidden="0" w:uiPriority="0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locked="1" w:semiHidden="0" w:uiPriority="0"/>
    <w:lsdException w:name="Body Text Indent 3" w:unhideWhenUsed="1"/>
    <w:lsdException w:name="Block Text" w:unhideWhenUsed="1"/>
    <w:lsdException w:name="Hyperlink" w:locked="1" w:semiHidden="0" w:uiPriority="0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locked="1" w:semiHidden="0" w:uiPriority="0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locked="1" w:semiHidden="0" w:uiPriority="0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2450A2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CE662D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83E88"/>
    <w:pPr>
      <w:keepNext/>
      <w:widowControl/>
      <w:autoSpaceDE/>
      <w:autoSpaceDN/>
      <w:adjustRightInd/>
      <w:outlineLvl w:val="2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locked/>
    <w:rsid w:val="00540F2A"/>
    <w:pPr>
      <w:keepNext/>
      <w:widowControl/>
      <w:autoSpaceDE/>
      <w:autoSpaceDN/>
      <w:adjustRightInd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E662D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D83E88"/>
    <w:rPr>
      <w:rFonts w:ascii="Times New Roman" w:hAnsi="Times New Roman" w:cs="Times New Roman"/>
      <w:b/>
      <w:bCs/>
      <w:sz w:val="20"/>
      <w:szCs w:val="20"/>
    </w:rPr>
  </w:style>
  <w:style w:type="character" w:customStyle="1" w:styleId="40">
    <w:name w:val="Заголовок 4 Знак"/>
    <w:basedOn w:val="a0"/>
    <w:link w:val="4"/>
    <w:uiPriority w:val="99"/>
    <w:locked/>
    <w:rsid w:val="00540F2A"/>
    <w:rPr>
      <w:rFonts w:ascii="Times New Roman" w:hAnsi="Times New Roman" w:cs="Times New Roman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0C2B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C2B7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7A2DEE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rsid w:val="007A2DEE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locked/>
    <w:rsid w:val="007A2DEE"/>
    <w:rPr>
      <w:rFonts w:ascii="Times New Roman" w:hAnsi="Times New Roman" w:cs="Times New Roman"/>
      <w:sz w:val="24"/>
      <w:szCs w:val="24"/>
    </w:rPr>
  </w:style>
  <w:style w:type="character" w:styleId="a8">
    <w:name w:val="page number"/>
    <w:basedOn w:val="a0"/>
    <w:uiPriority w:val="99"/>
    <w:rsid w:val="007A2DEE"/>
  </w:style>
  <w:style w:type="paragraph" w:styleId="a9">
    <w:name w:val="List Paragraph"/>
    <w:basedOn w:val="a"/>
    <w:uiPriority w:val="99"/>
    <w:qFormat/>
    <w:rsid w:val="00426B68"/>
    <w:pPr>
      <w:ind w:left="720"/>
    </w:pPr>
  </w:style>
  <w:style w:type="character" w:styleId="aa">
    <w:name w:val="Placeholder Text"/>
    <w:basedOn w:val="a0"/>
    <w:uiPriority w:val="99"/>
    <w:semiHidden/>
    <w:rsid w:val="0097443E"/>
    <w:rPr>
      <w:color w:val="808080"/>
    </w:rPr>
  </w:style>
  <w:style w:type="paragraph" w:styleId="ab">
    <w:name w:val="header"/>
    <w:basedOn w:val="a"/>
    <w:link w:val="ac"/>
    <w:uiPriority w:val="99"/>
    <w:semiHidden/>
    <w:rsid w:val="00D83E8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D83E88"/>
    <w:rPr>
      <w:rFonts w:ascii="Times New Roman" w:hAnsi="Times New Roman" w:cs="Times New Roman"/>
      <w:sz w:val="20"/>
      <w:szCs w:val="20"/>
    </w:rPr>
  </w:style>
  <w:style w:type="paragraph" w:styleId="2">
    <w:name w:val="Body Text Indent 2"/>
    <w:basedOn w:val="a"/>
    <w:link w:val="20"/>
    <w:uiPriority w:val="99"/>
    <w:rsid w:val="00D83E88"/>
    <w:pPr>
      <w:widowControl/>
      <w:overflowPunct w:val="0"/>
      <w:ind w:firstLine="540"/>
      <w:jc w:val="both"/>
      <w:textAlignment w:val="baseline"/>
    </w:pPr>
    <w:rPr>
      <w:rFonts w:ascii="Times New Roman CYR" w:hAnsi="Times New Roman CYR" w:cs="Times New Roman CYR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D83E88"/>
    <w:rPr>
      <w:rFonts w:ascii="Times New Roman CYR" w:hAnsi="Times New Roman CYR" w:cs="Times New Roman CYR"/>
      <w:sz w:val="28"/>
      <w:szCs w:val="28"/>
    </w:rPr>
  </w:style>
  <w:style w:type="paragraph" w:customStyle="1" w:styleId="Style5">
    <w:name w:val="Style5"/>
    <w:basedOn w:val="a"/>
    <w:uiPriority w:val="99"/>
    <w:rsid w:val="00D83E88"/>
    <w:pPr>
      <w:spacing w:line="463" w:lineRule="exact"/>
      <w:ind w:firstLine="725"/>
      <w:jc w:val="both"/>
    </w:pPr>
    <w:rPr>
      <w:sz w:val="24"/>
      <w:szCs w:val="24"/>
    </w:rPr>
  </w:style>
  <w:style w:type="character" w:customStyle="1" w:styleId="FontStyle11">
    <w:name w:val="Font Style11"/>
    <w:uiPriority w:val="99"/>
    <w:rsid w:val="00D83E88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CB183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uiPriority w:val="99"/>
    <w:rsid w:val="0087330C"/>
  </w:style>
  <w:style w:type="character" w:styleId="ad">
    <w:name w:val="Hyperlink"/>
    <w:basedOn w:val="a0"/>
    <w:uiPriority w:val="99"/>
    <w:rsid w:val="0087330C"/>
    <w:rPr>
      <w:color w:val="0000FF"/>
      <w:u w:val="single"/>
    </w:rPr>
  </w:style>
  <w:style w:type="paragraph" w:styleId="ae">
    <w:name w:val="Normal (Web)"/>
    <w:basedOn w:val="a"/>
    <w:uiPriority w:val="99"/>
    <w:rsid w:val="0087330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ogd">
    <w:name w:val="_ogd"/>
    <w:basedOn w:val="a0"/>
    <w:uiPriority w:val="99"/>
    <w:rsid w:val="0087330C"/>
  </w:style>
  <w:style w:type="paragraph" w:styleId="af">
    <w:name w:val="caption"/>
    <w:basedOn w:val="a"/>
    <w:next w:val="a"/>
    <w:uiPriority w:val="99"/>
    <w:qFormat/>
    <w:locked/>
    <w:rsid w:val="00540F2A"/>
    <w:pPr>
      <w:widowControl/>
      <w:autoSpaceDE/>
      <w:autoSpaceDN/>
      <w:adjustRightInd/>
    </w:pPr>
    <w:rPr>
      <w:b/>
      <w:bCs/>
    </w:rPr>
  </w:style>
  <w:style w:type="paragraph" w:customStyle="1" w:styleId="ConsPlusCell">
    <w:name w:val="ConsPlusCell"/>
    <w:uiPriority w:val="99"/>
    <w:rsid w:val="00B8126A"/>
    <w:pPr>
      <w:widowControl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51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8.emf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wmf"/><Relationship Id="rId42" Type="http://schemas.openxmlformats.org/officeDocument/2006/relationships/image" Target="media/image29.png"/><Relationship Id="rId47" Type="http://schemas.openxmlformats.org/officeDocument/2006/relationships/image" Target="media/image34.wmf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jpeg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6.emf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4.emf"/><Relationship Id="rId32" Type="http://schemas.openxmlformats.org/officeDocument/2006/relationships/image" Target="media/image22.jpeg"/><Relationship Id="rId37" Type="http://schemas.openxmlformats.org/officeDocument/2006/relationships/oleObject" Target="embeddings/oleObject4.bin"/><Relationship Id="rId40" Type="http://schemas.openxmlformats.org/officeDocument/2006/relationships/footer" Target="footer1.xml"/><Relationship Id="rId45" Type="http://schemas.openxmlformats.org/officeDocument/2006/relationships/image" Target="media/image32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jpeg"/><Relationship Id="rId36" Type="http://schemas.openxmlformats.org/officeDocument/2006/relationships/image" Target="media/image25.emf"/><Relationship Id="rId49" Type="http://schemas.openxmlformats.org/officeDocument/2006/relationships/hyperlink" Target="https://www.google.ru/url?sa=t&amp;rct=j&amp;q=&amp;esrc=s&amp;source=web&amp;cd=38&amp;ved=0ahUKEwiK1vmzt4rTAhXKkywKHQJIAoA4HhAWCEMwBw&amp;url=http%3A%2F%2Fwww.vacuum.ru%2Ffile%2Fmisc%2Fgost_21957_76.pdf&amp;usg=AFQjCNFt6cLwELENcPb3fBguHXVH8CzqFA&amp;sig2=AlurTylbiTTBh7_IbMjBLg&amp;bvm=bv.151426398,d.bGg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9.emf"/><Relationship Id="rId31" Type="http://schemas.openxmlformats.org/officeDocument/2006/relationships/image" Target="media/image21.jpeg"/><Relationship Id="rId44" Type="http://schemas.openxmlformats.org/officeDocument/2006/relationships/image" Target="media/image3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2.emf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oleObject" Target="embeddings/oleObject3.bin"/><Relationship Id="rId43" Type="http://schemas.openxmlformats.org/officeDocument/2006/relationships/image" Target="media/image30.jpeg"/><Relationship Id="rId48" Type="http://schemas.openxmlformats.org/officeDocument/2006/relationships/oleObject" Target="embeddings/oleObject5.bin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949B7-5CBA-4063-A156-73348B4B9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77</Pages>
  <Words>17806</Words>
  <Characters>101500</Characters>
  <Application>Microsoft Office Word</Application>
  <DocSecurity>0</DocSecurity>
  <Lines>845</Lines>
  <Paragraphs>238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komputer</dc:creator>
  <cp:keywords/>
  <dc:description/>
  <cp:lastModifiedBy>Admin</cp:lastModifiedBy>
  <cp:revision>6</cp:revision>
  <cp:lastPrinted>2017-04-16T14:03:00Z</cp:lastPrinted>
  <dcterms:created xsi:type="dcterms:W3CDTF">2017-10-26T04:50:00Z</dcterms:created>
  <dcterms:modified xsi:type="dcterms:W3CDTF">2017-10-26T08:33:00Z</dcterms:modified>
</cp:coreProperties>
</file>