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71" w:rsidRPr="00717332" w:rsidRDefault="000F2D71" w:rsidP="00FF469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Профессиограмма</w:t>
      </w:r>
      <w:proofErr w:type="spellEnd"/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83489E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27.04.07</w:t>
      </w:r>
      <w:r w:rsidR="00FF469C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FF469C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«</w:t>
      </w:r>
      <w:r w:rsidR="0083489E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Наукоемкие технологии и экономика инноваций</w:t>
      </w:r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»</w:t>
      </w:r>
      <w:r w:rsidR="00FF469C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(кафедра </w:t>
      </w:r>
      <w:r w:rsidR="00802756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ЭУИ</w:t>
      </w:r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)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Направление </w:t>
      </w:r>
      <w:r w:rsidR="0083489E" w:rsidRPr="007173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27.04.04</w:t>
      </w:r>
      <w:r w:rsidR="00FF469C" w:rsidRPr="007173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83489E" w:rsidRPr="007173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Наукоемкие технологии и экономика инноваций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грамма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подготовки </w:t>
      </w:r>
      <w:r w:rsidR="0083489E" w:rsidRPr="007173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Управление инновациями и организация наукоемких производств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Уровень подготовки – </w:t>
      </w:r>
      <w:r w:rsidR="0083489E" w:rsidRPr="0071733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магистр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Кафедра</w:t>
      </w:r>
      <w:r w:rsidR="00717332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экономики и управления инновациями </w:t>
      </w:r>
      <w:r w:rsidR="00F9245F" w:rsidRPr="00717332">
        <w:rPr>
          <w:rFonts w:ascii="Arial" w:eastAsia="Times New Roman" w:hAnsi="Arial" w:cs="Arial"/>
          <w:sz w:val="18"/>
          <w:szCs w:val="18"/>
          <w:lang w:eastAsia="ru-RU"/>
        </w:rPr>
        <w:t>(ЭУИ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1.</w:t>
      </w:r>
      <w:r w:rsidR="00FF469C"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Название профессии, специальности</w:t>
      </w:r>
    </w:p>
    <w:p w:rsidR="0063113F" w:rsidRPr="00717332" w:rsidRDefault="008C1577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R&amp;D-менеджер (руководитель/специалист научно-технического отдела), стратегический менеджер, производственный менеджер, менеджер продуктов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2.  Общие сведения о профессии</w:t>
      </w:r>
    </w:p>
    <w:p w:rsidR="002E0057" w:rsidRPr="00717332" w:rsidRDefault="0083489E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Движущей силой социально-экономического развития России и Республики Татарстан сегодня является разработка и освоение наукоемких технологий, создание высокотехнологичных компаний и производство инновационной конкурентоспособной продукции. Это требует принципиально нового подхода к отбору кадров, обладающих инновационным мышлением и стремлением к самосовершенствованию и активному участию в развитии своих организаций. Отсюда вытекает острая потребность в кадрах с высокой квалификацией, обладающих: глубокими теоретическими знаниями в области инновационного менеджмента; практическими умениями по экономическому анализу, оценке параметров и оптимизации процессов высокотехнологичных компаний, а также по разработке, контролю и сопровождению инновационных проектов; прикладными навыками по управлению активизацией инновационных процессов и интенсификацией инновационного развития, включая инновационный маркетинг, проведение исследований наукоемких технологий и отраслей, разработку научных идей и технических решений, защиту интеллектуальной собственности, деятельность по трансферу технологий, </w:t>
      </w:r>
      <w:proofErr w:type="spellStart"/>
      <w:r w:rsidRPr="00717332">
        <w:rPr>
          <w:rFonts w:ascii="Arial" w:eastAsia="Times New Roman" w:hAnsi="Arial" w:cs="Arial"/>
          <w:sz w:val="18"/>
          <w:szCs w:val="18"/>
          <w:lang w:eastAsia="ru-RU"/>
        </w:rPr>
        <w:t>фаундрайзингу</w:t>
      </w:r>
      <w:proofErr w:type="spellEnd"/>
      <w:r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 и коммерциализации научных разработок.</w:t>
      </w:r>
    </w:p>
    <w:p w:rsidR="0083489E" w:rsidRPr="00717332" w:rsidRDefault="0083489E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Сфера профессиональной деятельности выпускников кафедры </w:t>
      </w:r>
      <w:r w:rsidR="00541FA2" w:rsidRPr="0071733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ЭУИ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магистров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направлению 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27.04.07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Наукоемкие технологии и экономика инноваций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FF469C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грамма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подготовки «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инновациями и организация наукоемких производств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FF469C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являются:</w:t>
      </w:r>
    </w:p>
    <w:p w:rsidR="00DA139C" w:rsidRPr="00717332" w:rsidRDefault="00DA139C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руководство разработкой и реализацией стратегии развития организации; </w:t>
      </w:r>
      <w:r w:rsidR="006512D1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координация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работы и эффективного взаимодействия </w:t>
      </w:r>
      <w:r w:rsidR="006512D1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всех структурных подразделений 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производственных единиц организации;</w:t>
      </w:r>
    </w:p>
    <w:p w:rsidR="00DA139C" w:rsidRPr="00717332" w:rsidRDefault="00DA139C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стратегическое и тактическое управление производственными процессами промышленного предприятия; оценка, мониторинг, планирование и прогнозирование параметров производственно-технологической и финансово-хозяйственной деятельности предприятия</w:t>
      </w:r>
      <w:r w:rsidR="006512D1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512D1" w:rsidRPr="00717332" w:rsidRDefault="006512D1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процессами организационной и технологической подготовки и модернизации производства; организация работы по улучшению ассортимента и качества, совершенствованию и обновлению выпускаемой продукции, выполняемых работ (услуг), техники и технологии;</w:t>
      </w:r>
    </w:p>
    <w:p w:rsidR="006512D1" w:rsidRPr="00717332" w:rsidRDefault="006512D1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научно-исследовательской деятельностью организации; разработка стратегии инновационного развития; организация работы исследовательских коллективов; руководство внедрением результатов НИОКР в производственную деятельность предприятия.</w:t>
      </w:r>
    </w:p>
    <w:p w:rsidR="00B644D9" w:rsidRPr="00717332" w:rsidRDefault="00DA139C" w:rsidP="005D50A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осуществление</w:t>
      </w:r>
      <w:r w:rsidR="00B644D9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 высокотехнологических инновационных проектов, включая исследования технологий и рынков, разработку научных идей, изобретательство, опытно-конструкторские разработки, защиту интеллектуальной собственности, деятельность по трансферу и коммерциализации новых технологий, продукции, услуг, финансово-управленческую деятельность в сфере высоких технологий;</w:t>
      </w:r>
    </w:p>
    <w:p w:rsidR="00B644D9" w:rsidRPr="00717332" w:rsidRDefault="006512D1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Cs/>
          <w:iCs/>
          <w:sz w:val="18"/>
          <w:szCs w:val="18"/>
          <w:lang w:eastAsia="ru-RU"/>
        </w:rPr>
        <w:t xml:space="preserve">организация и проведение исследования новых рынков; разработка концепции новых продуктов; </w:t>
      </w:r>
      <w:r w:rsidR="00751257" w:rsidRPr="00717332">
        <w:rPr>
          <w:rFonts w:ascii="Arial" w:eastAsia="Times New Roman" w:hAnsi="Arial" w:cs="Arial"/>
          <w:bCs/>
          <w:iCs/>
          <w:sz w:val="18"/>
          <w:szCs w:val="18"/>
          <w:lang w:eastAsia="ru-RU"/>
        </w:rPr>
        <w:t>контроль показателей успешности портфеля продуктов предприятия.</w:t>
      </w:r>
    </w:p>
    <w:p w:rsidR="00751257" w:rsidRPr="00717332" w:rsidRDefault="00751257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3. Специальности</w:t>
      </w:r>
    </w:p>
    <w:p w:rsidR="00966DE2" w:rsidRPr="00717332" w:rsidRDefault="00966DE2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директор организации (предприятия, учреждения), директор по производству, директор по развитию;</w:t>
      </w:r>
    </w:p>
    <w:p w:rsidR="00966DE2" w:rsidRPr="00717332" w:rsidRDefault="00966DE2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проекта;</w:t>
      </w:r>
    </w:p>
    <w:p w:rsidR="00966DE2" w:rsidRPr="00717332" w:rsidRDefault="00966DE2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подразделения (службы) научно-технического развития, заведующий научно-исследовательским отделом (лабораторией);</w:t>
      </w:r>
    </w:p>
    <w:p w:rsidR="00966DE2" w:rsidRPr="00717332" w:rsidRDefault="00966DE2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 научный сотрудник; старший научный сотрудник;</w:t>
      </w:r>
    </w:p>
    <w:p w:rsidR="008C1577" w:rsidRPr="00717332" w:rsidRDefault="008C1577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специалист/руководитель подразделения (службы) по маркетингу и сбыту продукции, начальник отдела маркетинга;</w:t>
      </w:r>
    </w:p>
    <w:p w:rsidR="008C1577" w:rsidRPr="00717332" w:rsidRDefault="008C1577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портфеля продуктов, руководитель отдела продуктов, директор по продуктам</w:t>
      </w:r>
      <w:r w:rsidR="00966DE2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3489E" w:rsidRPr="00717332" w:rsidRDefault="0083489E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4. Уровень базовых знаний</w:t>
      </w:r>
    </w:p>
    <w:p w:rsidR="000F2D71" w:rsidRPr="00717332" w:rsidRDefault="0083489E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 документ о высшем образовании.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5</w:t>
      </w:r>
      <w:r w:rsidR="005D50AA"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Родственные профессии</w:t>
      </w:r>
    </w:p>
    <w:p w:rsidR="00B7562B" w:rsidRPr="00717332" w:rsidRDefault="00392AE8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ru-RU"/>
        </w:rPr>
        <w:t>Топ-менеджер, с</w:t>
      </w:r>
      <w:r w:rsidR="00B7562B" w:rsidRPr="0071733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ru-RU"/>
        </w:rPr>
        <w:t>пециалист по НИОКР, маркетолог,</w:t>
      </w:r>
      <w:r w:rsidR="005D50AA" w:rsidRPr="0071733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ru-RU"/>
        </w:rPr>
        <w:t xml:space="preserve"> </w:t>
      </w:r>
      <w:r w:rsidR="00B7562B" w:rsidRPr="00717332">
        <w:rPr>
          <w:rFonts w:ascii="Arial" w:eastAsia="Times New Roman" w:hAnsi="Arial" w:cs="Arial"/>
          <w:sz w:val="18"/>
          <w:szCs w:val="18"/>
          <w:lang w:eastAsia="ru-RU"/>
        </w:rPr>
        <w:t>предприниматель, инвестиционный менеджер, бизнес-аналитик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, проектировщик</w:t>
      </w:r>
      <w:r w:rsidR="005D50AA" w:rsidRPr="007173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17332" w:rsidRPr="00717332" w:rsidRDefault="00717332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</w:p>
    <w:p w:rsidR="000F2D71" w:rsidRPr="00717332" w:rsidRDefault="00717332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6. Область применения</w:t>
      </w:r>
    </w:p>
    <w:p w:rsidR="00751257" w:rsidRPr="00717332" w:rsidRDefault="00751257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Выпускник может</w:t>
      </w:r>
      <w:r w:rsidR="000F2D71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 работать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751257" w:rsidRPr="00717332" w:rsidRDefault="00224681" w:rsidP="005D50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0F2D71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 российских и зарубежных 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высокотехнологичных компаниях </w:t>
      </w:r>
      <w:r w:rsidR="00033389" w:rsidRPr="00717332">
        <w:rPr>
          <w:rFonts w:ascii="Arial" w:eastAsia="Times New Roman" w:hAnsi="Arial" w:cs="Arial"/>
          <w:sz w:val="18"/>
          <w:szCs w:val="18"/>
          <w:lang w:eastAsia="ru-RU"/>
        </w:rPr>
        <w:t>различной отраслевой принадлежности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751257" w:rsidRPr="00717332" w:rsidRDefault="00751257" w:rsidP="005D50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в качестве руководителя малых и средних инновационных предприятий;</w:t>
      </w:r>
    </w:p>
    <w:p w:rsidR="00751257" w:rsidRPr="00717332" w:rsidRDefault="00751257" w:rsidP="005D50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в сфере маркетинга, производственного и инновационного менеджмента крупных промышленных предприятий;</w:t>
      </w:r>
    </w:p>
    <w:p w:rsidR="00751257" w:rsidRPr="00717332" w:rsidRDefault="00033389" w:rsidP="005D50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r w:rsidR="000F2D71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научно-исследовательских </w:t>
      </w:r>
      <w:r w:rsidR="00751257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организациях 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и т.д</w:t>
      </w:r>
      <w:r w:rsidR="000F2D71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sectPr w:rsidR="00751257" w:rsidRPr="00717332" w:rsidSect="005D50A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F7774"/>
    <w:multiLevelType w:val="hybridMultilevel"/>
    <w:tmpl w:val="F9FA6EAE"/>
    <w:lvl w:ilvl="0" w:tplc="1700C6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F4104"/>
    <w:multiLevelType w:val="hybridMultilevel"/>
    <w:tmpl w:val="CA2C784E"/>
    <w:lvl w:ilvl="0" w:tplc="1700C6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37641"/>
    <w:multiLevelType w:val="hybridMultilevel"/>
    <w:tmpl w:val="D504AA0E"/>
    <w:lvl w:ilvl="0" w:tplc="1700C6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1"/>
    <w:rsid w:val="00033389"/>
    <w:rsid w:val="000F2D71"/>
    <w:rsid w:val="00224681"/>
    <w:rsid w:val="002E0057"/>
    <w:rsid w:val="00392AE8"/>
    <w:rsid w:val="00541FA2"/>
    <w:rsid w:val="005C29EA"/>
    <w:rsid w:val="005D50AA"/>
    <w:rsid w:val="005D7CA7"/>
    <w:rsid w:val="0063113F"/>
    <w:rsid w:val="006512D1"/>
    <w:rsid w:val="00717332"/>
    <w:rsid w:val="00751257"/>
    <w:rsid w:val="00802756"/>
    <w:rsid w:val="0083489E"/>
    <w:rsid w:val="008C1577"/>
    <w:rsid w:val="008F07F8"/>
    <w:rsid w:val="00966DE2"/>
    <w:rsid w:val="0098039A"/>
    <w:rsid w:val="00B11B62"/>
    <w:rsid w:val="00B644D9"/>
    <w:rsid w:val="00B7562B"/>
    <w:rsid w:val="00DA139C"/>
    <w:rsid w:val="00DC1DA3"/>
    <w:rsid w:val="00F9245F"/>
    <w:rsid w:val="00FD66E6"/>
    <w:rsid w:val="00F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A824E-733C-495D-BF20-DD0955B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F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BUCH182</cp:lastModifiedBy>
  <cp:revision>4</cp:revision>
  <cp:lastPrinted>2021-04-12T06:09:00Z</cp:lastPrinted>
  <dcterms:created xsi:type="dcterms:W3CDTF">2025-02-26T10:49:00Z</dcterms:created>
  <dcterms:modified xsi:type="dcterms:W3CDTF">2025-03-10T17:17:00Z</dcterms:modified>
</cp:coreProperties>
</file>