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F9" w:rsidRPr="00C80AF9" w:rsidRDefault="00C80AF9" w:rsidP="00C80AF9">
      <w:pPr>
        <w:jc w:val="center"/>
        <w:rPr>
          <w:b/>
          <w:sz w:val="26"/>
          <w:szCs w:val="26"/>
        </w:rPr>
      </w:pPr>
      <w:r w:rsidRPr="00C80AF9">
        <w:rPr>
          <w:b/>
          <w:sz w:val="26"/>
          <w:szCs w:val="26"/>
        </w:rPr>
        <w:t>Министерство образования и науки Российской Федерации</w:t>
      </w:r>
    </w:p>
    <w:p w:rsidR="00C80AF9" w:rsidRPr="00C80AF9" w:rsidRDefault="00C80AF9" w:rsidP="00C80AF9">
      <w:pPr>
        <w:jc w:val="center"/>
        <w:rPr>
          <w:b/>
          <w:bCs/>
          <w:sz w:val="26"/>
          <w:szCs w:val="26"/>
        </w:rPr>
      </w:pPr>
      <w:r w:rsidRPr="00C80AF9">
        <w:rPr>
          <w:b/>
          <w:sz w:val="26"/>
          <w:szCs w:val="26"/>
        </w:rPr>
        <w:t xml:space="preserve">Нижнекамский химико-технологический институт (филиал) </w:t>
      </w:r>
      <w:r w:rsidRPr="00C80AF9">
        <w:rPr>
          <w:b/>
          <w:bCs/>
          <w:sz w:val="26"/>
          <w:szCs w:val="26"/>
        </w:rPr>
        <w:t xml:space="preserve"> </w:t>
      </w:r>
    </w:p>
    <w:p w:rsidR="00C80AF9" w:rsidRPr="00C80AF9" w:rsidRDefault="00C80AF9" w:rsidP="00C80AF9">
      <w:pPr>
        <w:jc w:val="center"/>
        <w:rPr>
          <w:b/>
          <w:sz w:val="26"/>
          <w:szCs w:val="26"/>
        </w:rPr>
      </w:pPr>
      <w:r w:rsidRPr="00C80AF9">
        <w:rPr>
          <w:b/>
          <w:sz w:val="26"/>
          <w:szCs w:val="26"/>
        </w:rPr>
        <w:t xml:space="preserve">федерального государственного бюджетного образовательного учреждения </w:t>
      </w:r>
    </w:p>
    <w:p w:rsidR="00C80AF9" w:rsidRPr="00C80AF9" w:rsidRDefault="00C80AF9" w:rsidP="00C80AF9">
      <w:pPr>
        <w:jc w:val="center"/>
        <w:rPr>
          <w:b/>
          <w:sz w:val="26"/>
          <w:szCs w:val="26"/>
        </w:rPr>
      </w:pPr>
      <w:r w:rsidRPr="00C80AF9">
        <w:rPr>
          <w:b/>
          <w:sz w:val="26"/>
          <w:szCs w:val="26"/>
        </w:rPr>
        <w:t xml:space="preserve">высшего профессионального образования </w:t>
      </w:r>
    </w:p>
    <w:p w:rsidR="00C80AF9" w:rsidRPr="00C80AF9" w:rsidRDefault="00C80AF9" w:rsidP="00C80AF9">
      <w:pPr>
        <w:jc w:val="center"/>
        <w:rPr>
          <w:b/>
        </w:rPr>
      </w:pPr>
      <w:r w:rsidRPr="00C80AF9">
        <w:rPr>
          <w:b/>
        </w:rPr>
        <w:t>«Казанский национальный исследовательский технологический универс</w:t>
      </w:r>
      <w:r w:rsidRPr="00C80AF9">
        <w:rPr>
          <w:b/>
        </w:rPr>
        <w:t>и</w:t>
      </w:r>
      <w:r w:rsidRPr="00C80AF9">
        <w:rPr>
          <w:b/>
        </w:rPr>
        <w:t>тет»</w:t>
      </w:r>
    </w:p>
    <w:p w:rsidR="000820E8" w:rsidRPr="00C80AF9" w:rsidRDefault="00C80AF9" w:rsidP="00C80AF9">
      <w:pPr>
        <w:jc w:val="center"/>
        <w:rPr>
          <w:b/>
          <w:color w:val="000000"/>
          <w:sz w:val="28"/>
          <w:szCs w:val="28"/>
        </w:rPr>
      </w:pPr>
      <w:r w:rsidRPr="00C80AF9">
        <w:rPr>
          <w:b/>
        </w:rPr>
        <w:t>(НХТИ ФГБОУ ВПО «КНИТУ»)</w:t>
      </w:r>
    </w:p>
    <w:p w:rsidR="00C80AF9" w:rsidRDefault="00C80AF9" w:rsidP="000820E8">
      <w:pPr>
        <w:pStyle w:val="p2"/>
        <w:shd w:val="clear" w:color="auto" w:fill="FFFFFF"/>
        <w:jc w:val="right"/>
        <w:rPr>
          <w:color w:val="000000"/>
          <w:sz w:val="28"/>
          <w:szCs w:val="28"/>
          <w:lang w:val="en-US"/>
        </w:rPr>
      </w:pPr>
    </w:p>
    <w:p w:rsidR="000820E8" w:rsidRPr="009D6A9D" w:rsidRDefault="000820E8" w:rsidP="000820E8">
      <w:pPr>
        <w:pStyle w:val="p2"/>
        <w:shd w:val="clear" w:color="auto" w:fill="FFFFFF"/>
        <w:jc w:val="right"/>
        <w:rPr>
          <w:color w:val="000000"/>
          <w:sz w:val="28"/>
          <w:szCs w:val="28"/>
        </w:rPr>
      </w:pPr>
      <w:r w:rsidRPr="009D6A9D">
        <w:rPr>
          <w:color w:val="000000"/>
          <w:sz w:val="28"/>
          <w:szCs w:val="28"/>
        </w:rPr>
        <w:t>«УТВЕРЖДАЮ»</w:t>
      </w:r>
    </w:p>
    <w:p w:rsidR="000820E8" w:rsidRPr="004020CD" w:rsidRDefault="000820E8" w:rsidP="000820E8">
      <w:pPr>
        <w:pStyle w:val="p2"/>
        <w:shd w:val="clear" w:color="auto" w:fill="FFFFFF"/>
        <w:jc w:val="right"/>
        <w:rPr>
          <w:color w:val="000000"/>
          <w:sz w:val="28"/>
          <w:szCs w:val="28"/>
        </w:rPr>
      </w:pPr>
      <w:r w:rsidRPr="009D6A9D">
        <w:rPr>
          <w:color w:val="000000"/>
          <w:sz w:val="28"/>
          <w:szCs w:val="28"/>
        </w:rPr>
        <w:t xml:space="preserve">Зав.кафедрой </w:t>
      </w:r>
      <w:r>
        <w:rPr>
          <w:color w:val="000000"/>
          <w:sz w:val="28"/>
          <w:szCs w:val="28"/>
        </w:rPr>
        <w:t>АТПП</w:t>
      </w:r>
    </w:p>
    <w:p w:rsidR="000820E8" w:rsidRPr="009D6A9D" w:rsidRDefault="000820E8" w:rsidP="000820E8">
      <w:pPr>
        <w:pStyle w:val="p2"/>
        <w:shd w:val="clear" w:color="auto" w:fill="FFFFFF"/>
        <w:jc w:val="right"/>
        <w:rPr>
          <w:color w:val="000000"/>
          <w:sz w:val="28"/>
          <w:szCs w:val="28"/>
        </w:rPr>
      </w:pPr>
      <w:r w:rsidRPr="009D6A9D">
        <w:rPr>
          <w:color w:val="000000"/>
          <w:sz w:val="28"/>
          <w:szCs w:val="28"/>
        </w:rPr>
        <w:t xml:space="preserve">профессор </w:t>
      </w:r>
      <w:r>
        <w:rPr>
          <w:color w:val="000000"/>
          <w:sz w:val="28"/>
          <w:szCs w:val="28"/>
        </w:rPr>
        <w:t>Елизаров В.В</w:t>
      </w:r>
      <w:r w:rsidRPr="009D6A9D">
        <w:rPr>
          <w:color w:val="000000"/>
          <w:sz w:val="28"/>
          <w:szCs w:val="28"/>
        </w:rPr>
        <w:t>.</w:t>
      </w:r>
    </w:p>
    <w:p w:rsidR="000820E8" w:rsidRPr="009D6A9D" w:rsidRDefault="000820E8" w:rsidP="000820E8">
      <w:pPr>
        <w:pStyle w:val="p2"/>
        <w:shd w:val="clear" w:color="auto" w:fill="FFFFFF"/>
        <w:jc w:val="right"/>
        <w:rPr>
          <w:color w:val="000000"/>
          <w:sz w:val="28"/>
          <w:szCs w:val="28"/>
        </w:rPr>
      </w:pPr>
      <w:r w:rsidRPr="009D6A9D">
        <w:rPr>
          <w:color w:val="000000"/>
          <w:sz w:val="28"/>
          <w:szCs w:val="28"/>
        </w:rPr>
        <w:t>__________________</w:t>
      </w:r>
    </w:p>
    <w:p w:rsidR="000820E8" w:rsidRPr="009D6A9D" w:rsidRDefault="000820E8" w:rsidP="000820E8">
      <w:pPr>
        <w:pStyle w:val="p2"/>
        <w:shd w:val="clear" w:color="auto" w:fill="FFFFFF"/>
        <w:jc w:val="right"/>
        <w:rPr>
          <w:color w:val="000000"/>
          <w:sz w:val="28"/>
          <w:szCs w:val="28"/>
        </w:rPr>
      </w:pPr>
      <w:r w:rsidRPr="009D6A9D">
        <w:rPr>
          <w:color w:val="000000"/>
          <w:sz w:val="28"/>
          <w:szCs w:val="28"/>
        </w:rPr>
        <w:t>«___» _____________ 201</w:t>
      </w:r>
      <w:r>
        <w:rPr>
          <w:color w:val="000000"/>
          <w:sz w:val="28"/>
          <w:szCs w:val="28"/>
        </w:rPr>
        <w:t>5</w:t>
      </w:r>
      <w:r w:rsidRPr="009D6A9D">
        <w:rPr>
          <w:color w:val="000000"/>
          <w:sz w:val="28"/>
          <w:szCs w:val="28"/>
        </w:rPr>
        <w:t>г.</w:t>
      </w:r>
    </w:p>
    <w:p w:rsidR="000820E8" w:rsidRPr="009D6A9D" w:rsidRDefault="000820E8" w:rsidP="000820E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</w:p>
    <w:p w:rsidR="000820E8" w:rsidRPr="009D6A9D" w:rsidRDefault="000820E8" w:rsidP="000820E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</w:p>
    <w:p w:rsidR="000820E8" w:rsidRPr="009D6A9D" w:rsidRDefault="000820E8" w:rsidP="000820E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9D6A9D">
        <w:rPr>
          <w:color w:val="000000"/>
          <w:sz w:val="28"/>
          <w:szCs w:val="28"/>
        </w:rPr>
        <w:t>ВОПРОСЫ ВСТУПИТЕЛЬНЫХ ИСПЫТАНИЙ В МАГИСТРАТУРУ</w:t>
      </w:r>
    </w:p>
    <w:p w:rsidR="00C80AF9" w:rsidRPr="00C80AF9" w:rsidRDefault="00C80AF9" w:rsidP="00C80AF9">
      <w:pPr>
        <w:ind w:left="1800" w:hanging="1800"/>
        <w:rPr>
          <w:b/>
          <w:color w:val="000000"/>
          <w:spacing w:val="1"/>
          <w:sz w:val="26"/>
          <w:szCs w:val="26"/>
          <w:u w:val="single"/>
        </w:rPr>
      </w:pPr>
      <w:r w:rsidRPr="00C80AF9">
        <w:rPr>
          <w:b/>
          <w:sz w:val="26"/>
        </w:rPr>
        <w:t xml:space="preserve">Направление подготовки     </w:t>
      </w:r>
      <w:r w:rsidRPr="00C80AF9">
        <w:rPr>
          <w:b/>
          <w:color w:val="000000"/>
          <w:spacing w:val="1"/>
          <w:sz w:val="26"/>
          <w:szCs w:val="26"/>
          <w:u w:val="single"/>
        </w:rPr>
        <w:t>09.04.01</w:t>
      </w:r>
      <w:r w:rsidRPr="00C80AF9">
        <w:rPr>
          <w:b/>
          <w:color w:val="000000"/>
          <w:spacing w:val="1"/>
          <w:sz w:val="26"/>
          <w:szCs w:val="26"/>
        </w:rPr>
        <w:t xml:space="preserve"> </w:t>
      </w:r>
      <w:r w:rsidRPr="00C80AF9">
        <w:rPr>
          <w:b/>
          <w:sz w:val="26"/>
          <w:szCs w:val="26"/>
        </w:rPr>
        <w:t>«</w:t>
      </w:r>
      <w:r w:rsidRPr="00C80AF9">
        <w:rPr>
          <w:b/>
          <w:color w:val="000000"/>
          <w:spacing w:val="1"/>
          <w:sz w:val="26"/>
          <w:szCs w:val="26"/>
          <w:u w:val="single"/>
        </w:rPr>
        <w:t xml:space="preserve">Информатика и вычислительная       </w:t>
      </w:r>
    </w:p>
    <w:p w:rsidR="00C80AF9" w:rsidRPr="00C80AF9" w:rsidRDefault="00C80AF9" w:rsidP="00C80AF9">
      <w:pPr>
        <w:ind w:left="1800" w:hanging="1800"/>
        <w:rPr>
          <w:b/>
          <w:sz w:val="26"/>
          <w:szCs w:val="26"/>
        </w:rPr>
      </w:pPr>
      <w:r>
        <w:rPr>
          <w:b/>
          <w:sz w:val="26"/>
          <w:lang w:val="en-US"/>
        </w:rPr>
        <w:t xml:space="preserve">                                                                                       </w:t>
      </w:r>
      <w:r w:rsidRPr="00C80AF9">
        <w:rPr>
          <w:b/>
          <w:color w:val="000000"/>
          <w:spacing w:val="1"/>
          <w:sz w:val="26"/>
          <w:szCs w:val="26"/>
          <w:u w:val="single"/>
        </w:rPr>
        <w:t>техника</w:t>
      </w:r>
      <w:r w:rsidRPr="00C80AF9">
        <w:rPr>
          <w:b/>
          <w:sz w:val="26"/>
          <w:szCs w:val="26"/>
        </w:rPr>
        <w:t>»</w:t>
      </w:r>
    </w:p>
    <w:p w:rsidR="00C80AF9" w:rsidRPr="00C80AF9" w:rsidRDefault="00C80AF9" w:rsidP="00C80AF9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                                                                         </w:t>
      </w:r>
      <w:r w:rsidRPr="00C80AF9">
        <w:rPr>
          <w:b/>
          <w:sz w:val="18"/>
          <w:szCs w:val="18"/>
        </w:rPr>
        <w:t>(шифр)</w:t>
      </w:r>
      <w:r>
        <w:rPr>
          <w:b/>
          <w:sz w:val="18"/>
          <w:szCs w:val="18"/>
          <w:lang w:val="en-US"/>
        </w:rPr>
        <w:t xml:space="preserve">                 </w:t>
      </w:r>
      <w:r w:rsidRPr="00C80AF9">
        <w:rPr>
          <w:b/>
          <w:sz w:val="18"/>
          <w:szCs w:val="18"/>
        </w:rPr>
        <w:tab/>
      </w:r>
      <w:r w:rsidRPr="00C80AF9">
        <w:rPr>
          <w:b/>
          <w:sz w:val="18"/>
          <w:szCs w:val="18"/>
        </w:rPr>
        <w:tab/>
        <w:t>(наименование)</w:t>
      </w:r>
    </w:p>
    <w:p w:rsidR="00C80AF9" w:rsidRPr="00C80AF9" w:rsidRDefault="00C80AF9" w:rsidP="00C80AF9">
      <w:pPr>
        <w:ind w:firstLine="3686"/>
        <w:rPr>
          <w:b/>
          <w:sz w:val="18"/>
          <w:szCs w:val="18"/>
          <w:lang w:val="en-US"/>
        </w:rPr>
      </w:pPr>
    </w:p>
    <w:p w:rsidR="00C80AF9" w:rsidRPr="00C80AF9" w:rsidRDefault="00C80AF9" w:rsidP="00C80AF9">
      <w:pPr>
        <w:ind w:left="3540" w:hanging="3540"/>
        <w:rPr>
          <w:b/>
          <w:sz w:val="26"/>
        </w:rPr>
      </w:pPr>
      <w:r w:rsidRPr="00C80AF9">
        <w:rPr>
          <w:b/>
          <w:sz w:val="26"/>
        </w:rPr>
        <w:t>Программа подготовки</w:t>
      </w:r>
      <w:r w:rsidRPr="00C80AF9">
        <w:rPr>
          <w:b/>
          <w:sz w:val="26"/>
        </w:rPr>
        <w:tab/>
      </w:r>
      <w:r w:rsidRPr="00C80AF9">
        <w:rPr>
          <w:b/>
          <w:color w:val="000000"/>
          <w:spacing w:val="1"/>
          <w:sz w:val="26"/>
          <w:szCs w:val="26"/>
          <w:u w:val="single"/>
        </w:rPr>
        <w:t>Автоматизированные системы обработки информации и управления</w:t>
      </w:r>
      <w:r w:rsidRPr="00C80AF9">
        <w:rPr>
          <w:b/>
          <w:sz w:val="26"/>
          <w:szCs w:val="26"/>
          <w:u w:val="single"/>
        </w:rPr>
        <w:t xml:space="preserve"> </w:t>
      </w:r>
    </w:p>
    <w:p w:rsidR="000820E8" w:rsidRPr="00C80AF9" w:rsidRDefault="000820E8" w:rsidP="000820E8">
      <w:pPr>
        <w:pStyle w:val="western"/>
        <w:shd w:val="clear" w:color="auto" w:fill="FFFFFF"/>
        <w:spacing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820E8" w:rsidRPr="009D6A9D" w:rsidRDefault="000820E8" w:rsidP="000820E8">
      <w:pPr>
        <w:pStyle w:val="western"/>
        <w:shd w:val="clear" w:color="auto" w:fill="FFFFFF"/>
        <w:spacing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820E8" w:rsidRPr="009D6A9D" w:rsidRDefault="000820E8" w:rsidP="000820E8">
      <w:pPr>
        <w:pStyle w:val="western"/>
        <w:shd w:val="clear" w:color="auto" w:fill="FFFFFF"/>
        <w:spacing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820E8" w:rsidRPr="009D6A9D" w:rsidRDefault="000820E8" w:rsidP="000820E8">
      <w:pPr>
        <w:pStyle w:val="western"/>
        <w:shd w:val="clear" w:color="auto" w:fill="FFFFFF"/>
        <w:spacing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820E8" w:rsidRDefault="000820E8" w:rsidP="000820E8">
      <w:pPr>
        <w:pStyle w:val="western"/>
        <w:shd w:val="clear" w:color="auto" w:fill="FFFFFF"/>
        <w:spacing w:after="0" w:afterAutospacing="0"/>
        <w:rPr>
          <w:b/>
          <w:bCs/>
          <w:i/>
          <w:iCs/>
          <w:color w:val="000000"/>
          <w:sz w:val="28"/>
          <w:szCs w:val="28"/>
          <w:lang w:val="en-US"/>
        </w:rPr>
      </w:pPr>
    </w:p>
    <w:p w:rsidR="00C80AF9" w:rsidRDefault="00C80AF9" w:rsidP="000820E8">
      <w:pPr>
        <w:pStyle w:val="western"/>
        <w:shd w:val="clear" w:color="auto" w:fill="FFFFFF"/>
        <w:spacing w:after="0" w:afterAutospacing="0"/>
        <w:rPr>
          <w:b/>
          <w:bCs/>
          <w:i/>
          <w:iCs/>
          <w:color w:val="000000"/>
          <w:sz w:val="28"/>
          <w:szCs w:val="28"/>
          <w:lang w:val="en-US"/>
        </w:rPr>
      </w:pPr>
    </w:p>
    <w:p w:rsidR="00C80AF9" w:rsidRDefault="00C80AF9" w:rsidP="000820E8">
      <w:pPr>
        <w:pStyle w:val="western"/>
        <w:shd w:val="clear" w:color="auto" w:fill="FFFFFF"/>
        <w:spacing w:after="0" w:afterAutospacing="0"/>
        <w:rPr>
          <w:b/>
          <w:bCs/>
          <w:i/>
          <w:iCs/>
          <w:color w:val="000000"/>
          <w:sz w:val="28"/>
          <w:szCs w:val="28"/>
          <w:lang w:val="en-US"/>
        </w:rPr>
      </w:pPr>
    </w:p>
    <w:p w:rsidR="00F87E65" w:rsidRDefault="00F87E65" w:rsidP="000820E8">
      <w:pPr>
        <w:pStyle w:val="western"/>
        <w:shd w:val="clear" w:color="auto" w:fill="FFFFFF"/>
        <w:spacing w:after="0" w:afterAutospacing="0"/>
        <w:rPr>
          <w:b/>
          <w:bCs/>
          <w:i/>
          <w:iCs/>
          <w:color w:val="000000"/>
          <w:sz w:val="28"/>
          <w:szCs w:val="28"/>
          <w:lang w:val="en-US"/>
        </w:rPr>
      </w:pPr>
    </w:p>
    <w:p w:rsidR="000820E8" w:rsidRPr="009D6A9D" w:rsidRDefault="000820E8" w:rsidP="000820E8">
      <w:pPr>
        <w:pStyle w:val="western"/>
        <w:shd w:val="clear" w:color="auto" w:fill="FFFFFF"/>
        <w:spacing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820E8" w:rsidRDefault="006A2D55" w:rsidP="000820E8">
      <w:pPr>
        <w:jc w:val="center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</w:rPr>
        <w:t>Нижнекамск</w:t>
      </w:r>
      <w:r w:rsidR="000820E8" w:rsidRPr="009D6A9D">
        <w:rPr>
          <w:bCs/>
          <w:iCs/>
          <w:color w:val="000000"/>
          <w:sz w:val="28"/>
          <w:szCs w:val="28"/>
        </w:rPr>
        <w:t>, 201</w:t>
      </w:r>
      <w:r w:rsidR="007957D1" w:rsidRPr="007957D1">
        <w:rPr>
          <w:bCs/>
          <w:iCs/>
          <w:color w:val="000000"/>
          <w:sz w:val="28"/>
          <w:szCs w:val="28"/>
        </w:rPr>
        <w:t>5</w:t>
      </w:r>
    </w:p>
    <w:p w:rsidR="00C80AF9" w:rsidRPr="00C80AF9" w:rsidRDefault="00C80AF9" w:rsidP="000820E8">
      <w:pPr>
        <w:jc w:val="center"/>
        <w:rPr>
          <w:bCs/>
          <w:iCs/>
          <w:color w:val="000000"/>
          <w:sz w:val="28"/>
          <w:szCs w:val="28"/>
          <w:lang w:val="en-US"/>
        </w:rPr>
      </w:pP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lastRenderedPageBreak/>
        <w:t>Что называется управлением. Структурная схема замкнутой системы управления. Принципы управления. Классификация систем управления.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Технологический процесс как объект управления.  Особенности мат</w:t>
      </w:r>
      <w:r w:rsidRPr="00F87E65">
        <w:rPr>
          <w:rFonts w:ascii="Times New Roman" w:hAnsi="Times New Roman"/>
          <w:sz w:val="26"/>
          <w:szCs w:val="26"/>
        </w:rPr>
        <w:t>е</w:t>
      </w:r>
      <w:r w:rsidRPr="00F87E65">
        <w:rPr>
          <w:rFonts w:ascii="Times New Roman" w:hAnsi="Times New Roman"/>
          <w:sz w:val="26"/>
          <w:szCs w:val="26"/>
        </w:rPr>
        <w:t>матического описания объекта. Уравнения статики и динамики.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Преобразование Лапласа. Основные свойства и теоремы преобразования Лапласа.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Переходная характеристика объекта. Импульсная переходная функция.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Частотные характеристики. Логарифмические частотные характеристики.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Передаточная функция. Связь между передаточной функцией и вр</w:t>
      </w:r>
      <w:r w:rsidRPr="00F87E65">
        <w:rPr>
          <w:rFonts w:ascii="Times New Roman" w:hAnsi="Times New Roman"/>
          <w:sz w:val="26"/>
          <w:szCs w:val="26"/>
        </w:rPr>
        <w:t>е</w:t>
      </w:r>
      <w:r w:rsidRPr="00F87E65">
        <w:rPr>
          <w:rFonts w:ascii="Times New Roman" w:hAnsi="Times New Roman"/>
          <w:sz w:val="26"/>
          <w:szCs w:val="26"/>
        </w:rPr>
        <w:t>менными характеристиками.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Статические звенья и их характеристики.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Интегрирующие звенья и их характеристики.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Дифференцирующие звенья и их характеристики.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Структурный метод. Параллельное и последовательное соединение. Соединение с обратной связью. Правила преобразования структурных схем.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 xml:space="preserve">Общее устойчивости линейных систем. Критерий устойчивости Гурвица. Критерий устойчивости Михайлова. </w:t>
      </w:r>
      <w:proofErr w:type="spellStart"/>
      <w:r w:rsidRPr="00F87E65">
        <w:rPr>
          <w:rFonts w:ascii="Times New Roman" w:hAnsi="Times New Roman"/>
          <w:sz w:val="26"/>
          <w:szCs w:val="26"/>
        </w:rPr>
        <w:t>Амплитудо-фазовый</w:t>
      </w:r>
      <w:proofErr w:type="spellEnd"/>
      <w:r w:rsidRPr="00F87E65">
        <w:rPr>
          <w:rFonts w:ascii="Times New Roman" w:hAnsi="Times New Roman"/>
          <w:sz w:val="26"/>
          <w:szCs w:val="26"/>
        </w:rPr>
        <w:t xml:space="preserve"> критерий устойчивости Найквиста.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Прямые показатели качества переходных процессов. Корневые показатели качества переходных процессов. Частотные показатели качества переходных процессов. Интегральные критерии качества.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Расширенные частотные характеристики.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Определение технологического процесса как объекта управления. Описание объекта аналитическим методом. Описание объекта экспериментальным методом. Типовые передато</w:t>
      </w:r>
      <w:r w:rsidRPr="00F87E65">
        <w:rPr>
          <w:rFonts w:ascii="Times New Roman" w:hAnsi="Times New Roman"/>
          <w:sz w:val="26"/>
          <w:szCs w:val="26"/>
        </w:rPr>
        <w:t>ч</w:t>
      </w:r>
      <w:r w:rsidRPr="00F87E65">
        <w:rPr>
          <w:rFonts w:ascii="Times New Roman" w:hAnsi="Times New Roman"/>
          <w:sz w:val="26"/>
          <w:szCs w:val="26"/>
        </w:rPr>
        <w:t>ные функции объекта.</w:t>
      </w:r>
    </w:p>
    <w:p w:rsidR="005E20B0" w:rsidRPr="00F87E65" w:rsidRDefault="005E20B0" w:rsidP="00013DDA">
      <w:pPr>
        <w:pStyle w:val="a4"/>
        <w:ind w:left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Определение, функции и состав АСУ ТП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Схема управления ТП в режиме сбора данных. Управление в режиме советчика оператора. Супервизорное управление.</w:t>
      </w:r>
      <w:r w:rsidRPr="00013DDA">
        <w:rPr>
          <w:rFonts w:ascii="Times New Roman" w:hAnsi="Times New Roman"/>
          <w:sz w:val="26"/>
          <w:szCs w:val="26"/>
        </w:rPr>
        <w:t xml:space="preserve"> </w:t>
      </w:r>
      <w:r w:rsidRPr="00F87E65">
        <w:rPr>
          <w:rFonts w:ascii="Times New Roman" w:hAnsi="Times New Roman"/>
          <w:sz w:val="26"/>
          <w:szCs w:val="26"/>
        </w:rPr>
        <w:t>Непосредственное цифровое управление.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Задача первичной обработки данных. Задача вторичной обработки данных.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Выбор канала регулирования. Возмущения в технологическом проце</w:t>
      </w:r>
      <w:r w:rsidRPr="00F87E65">
        <w:rPr>
          <w:rFonts w:ascii="Times New Roman" w:hAnsi="Times New Roman"/>
          <w:sz w:val="26"/>
          <w:szCs w:val="26"/>
        </w:rPr>
        <w:t>с</w:t>
      </w:r>
      <w:r w:rsidRPr="00F87E65">
        <w:rPr>
          <w:rFonts w:ascii="Times New Roman" w:hAnsi="Times New Roman"/>
          <w:sz w:val="26"/>
          <w:szCs w:val="26"/>
        </w:rPr>
        <w:t>се.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Типовые переходные процессы в системе регулирования. Показатели к</w:t>
      </w:r>
      <w:r w:rsidRPr="00F87E65">
        <w:rPr>
          <w:rFonts w:ascii="Times New Roman" w:hAnsi="Times New Roman"/>
          <w:sz w:val="26"/>
          <w:szCs w:val="26"/>
        </w:rPr>
        <w:t>а</w:t>
      </w:r>
      <w:r w:rsidRPr="00F87E65">
        <w:rPr>
          <w:rFonts w:ascii="Times New Roman" w:hAnsi="Times New Roman"/>
          <w:sz w:val="26"/>
          <w:szCs w:val="26"/>
        </w:rPr>
        <w:t>чества.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Каскадные систему регулирования. Принцип действия. Расчет каскадных систем.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Комбинированные системы регулирования. Расчет комбинированных систем.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Системы несвязанного регулирования. Системы связанного регулирования.</w:t>
      </w:r>
    </w:p>
    <w:p w:rsidR="005E20B0" w:rsidRPr="00F87E65" w:rsidRDefault="005E20B0" w:rsidP="00013DD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F87E65">
        <w:rPr>
          <w:rFonts w:ascii="Times New Roman" w:hAnsi="Times New Roman"/>
          <w:sz w:val="26"/>
          <w:szCs w:val="26"/>
        </w:rPr>
        <w:t>Цифровая система регулирования. Квантование сигнала. Цифровые законы управления. Операторные модели.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pacing w:val="-33"/>
          <w:sz w:val="26"/>
          <w:szCs w:val="26"/>
        </w:rPr>
      </w:pPr>
      <w:r w:rsidRPr="00013DDA">
        <w:rPr>
          <w:sz w:val="26"/>
          <w:szCs w:val="26"/>
        </w:rPr>
        <w:t xml:space="preserve">23. </w:t>
      </w:r>
      <w:r w:rsidR="005E20B0" w:rsidRPr="00F87E65">
        <w:rPr>
          <w:sz w:val="26"/>
          <w:szCs w:val="26"/>
        </w:rPr>
        <w:t>Понятия доменов, кортежей  и  отношений.  Понятия  реляционных ба</w:t>
      </w:r>
      <w:r w:rsidR="005E20B0" w:rsidRPr="00F87E65">
        <w:rPr>
          <w:sz w:val="26"/>
          <w:szCs w:val="26"/>
        </w:rPr>
        <w:t>з</w:t>
      </w:r>
      <w:r w:rsidR="005E20B0" w:rsidRPr="00F87E65">
        <w:rPr>
          <w:spacing w:val="-33"/>
          <w:sz w:val="26"/>
          <w:szCs w:val="26"/>
        </w:rPr>
        <w:t xml:space="preserve"> </w:t>
      </w:r>
      <w:r w:rsidR="005E20B0" w:rsidRPr="00F87E65">
        <w:rPr>
          <w:sz w:val="26"/>
          <w:szCs w:val="26"/>
        </w:rPr>
        <w:t>данных.  Понятие первичного ключа отношения. Понятие универсальн</w:t>
      </w:r>
      <w:r w:rsidR="005E20B0" w:rsidRPr="00F87E65">
        <w:rPr>
          <w:sz w:val="26"/>
          <w:szCs w:val="26"/>
        </w:rPr>
        <w:t>о</w:t>
      </w:r>
      <w:r w:rsidR="005E20B0" w:rsidRPr="00F87E65">
        <w:rPr>
          <w:sz w:val="26"/>
          <w:szCs w:val="26"/>
        </w:rPr>
        <w:t>го отношения.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pacing w:val="-19"/>
          <w:sz w:val="26"/>
          <w:szCs w:val="26"/>
        </w:rPr>
      </w:pPr>
      <w:r w:rsidRPr="00013DDA">
        <w:rPr>
          <w:spacing w:val="-1"/>
          <w:sz w:val="26"/>
          <w:szCs w:val="26"/>
        </w:rPr>
        <w:t xml:space="preserve">24. </w:t>
      </w:r>
      <w:r w:rsidR="005E20B0" w:rsidRPr="00F87E65">
        <w:rPr>
          <w:spacing w:val="-1"/>
          <w:sz w:val="26"/>
          <w:szCs w:val="26"/>
        </w:rPr>
        <w:t>Цели проектирования баз данных.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/>
        <w:rPr>
          <w:spacing w:val="-16"/>
          <w:sz w:val="26"/>
          <w:szCs w:val="26"/>
        </w:rPr>
      </w:pPr>
      <w:r w:rsidRPr="00013DDA">
        <w:rPr>
          <w:spacing w:val="-1"/>
          <w:sz w:val="26"/>
          <w:szCs w:val="26"/>
        </w:rPr>
        <w:t xml:space="preserve">25 </w:t>
      </w:r>
      <w:r>
        <w:rPr>
          <w:spacing w:val="-1"/>
          <w:sz w:val="26"/>
          <w:szCs w:val="26"/>
        </w:rPr>
        <w:t xml:space="preserve">. </w:t>
      </w:r>
      <w:r w:rsidR="005E20B0" w:rsidRPr="00F87E65">
        <w:rPr>
          <w:spacing w:val="-1"/>
          <w:sz w:val="26"/>
          <w:szCs w:val="26"/>
        </w:rPr>
        <w:t>Дублирование данных и избыточное дублирование.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/>
        <w:jc w:val="both"/>
        <w:rPr>
          <w:spacing w:val="-21"/>
          <w:sz w:val="26"/>
          <w:szCs w:val="26"/>
        </w:rPr>
      </w:pPr>
      <w:r>
        <w:rPr>
          <w:sz w:val="26"/>
          <w:szCs w:val="26"/>
        </w:rPr>
        <w:t xml:space="preserve">26. </w:t>
      </w:r>
      <w:r w:rsidR="005E20B0" w:rsidRPr="00F87E65">
        <w:rPr>
          <w:sz w:val="26"/>
          <w:szCs w:val="26"/>
        </w:rPr>
        <w:t>Понятие функциональной зависимости. Понятие избыточных функциональ</w:t>
      </w:r>
      <w:r w:rsidR="005E20B0" w:rsidRPr="00F87E65">
        <w:rPr>
          <w:sz w:val="26"/>
          <w:szCs w:val="26"/>
        </w:rPr>
        <w:softHyphen/>
        <w:t>ных зав</w:t>
      </w:r>
      <w:r w:rsidR="005E20B0" w:rsidRPr="00F87E65">
        <w:rPr>
          <w:sz w:val="26"/>
          <w:szCs w:val="26"/>
        </w:rPr>
        <w:t>и</w:t>
      </w:r>
      <w:r w:rsidR="005E20B0" w:rsidRPr="00F87E65">
        <w:rPr>
          <w:sz w:val="26"/>
          <w:szCs w:val="26"/>
        </w:rPr>
        <w:t>симостей, минимальное покрытие.</w:t>
      </w:r>
    </w:p>
    <w:p w:rsidR="005E20B0" w:rsidRPr="00F87E65" w:rsidRDefault="00013DDA" w:rsidP="005E20B0">
      <w:pPr>
        <w:shd w:val="clear" w:color="auto" w:fill="FFFFFF"/>
        <w:tabs>
          <w:tab w:val="left" w:pos="567"/>
          <w:tab w:val="left" w:pos="662"/>
        </w:tabs>
        <w:spacing w:before="5"/>
        <w:ind w:left="34"/>
        <w:rPr>
          <w:sz w:val="26"/>
          <w:szCs w:val="26"/>
        </w:rPr>
      </w:pPr>
      <w:r>
        <w:rPr>
          <w:spacing w:val="-22"/>
          <w:sz w:val="26"/>
          <w:szCs w:val="26"/>
        </w:rPr>
        <w:t xml:space="preserve">27 </w:t>
      </w:r>
      <w:r w:rsidR="005E20B0" w:rsidRPr="00F87E65">
        <w:rPr>
          <w:spacing w:val="-22"/>
          <w:sz w:val="26"/>
          <w:szCs w:val="26"/>
        </w:rPr>
        <w:t xml:space="preserve">. </w:t>
      </w:r>
      <w:r w:rsidR="005E20B0" w:rsidRPr="00F87E65">
        <w:rPr>
          <w:sz w:val="26"/>
          <w:szCs w:val="26"/>
        </w:rPr>
        <w:tab/>
      </w:r>
      <w:r w:rsidR="005E20B0" w:rsidRPr="00F87E65">
        <w:rPr>
          <w:spacing w:val="-1"/>
          <w:sz w:val="26"/>
          <w:szCs w:val="26"/>
        </w:rPr>
        <w:t>Виды избыточных функциональных зависимостей.</w:t>
      </w:r>
    </w:p>
    <w:p w:rsidR="005E20B0" w:rsidRPr="00F87E65" w:rsidRDefault="00013DDA" w:rsidP="005E20B0">
      <w:pPr>
        <w:shd w:val="clear" w:color="auto" w:fill="FFFFFF"/>
        <w:tabs>
          <w:tab w:val="left" w:pos="567"/>
        </w:tabs>
        <w:ind w:left="34" w:right="10"/>
        <w:jc w:val="both"/>
        <w:rPr>
          <w:spacing w:val="-21"/>
          <w:sz w:val="26"/>
          <w:szCs w:val="26"/>
        </w:rPr>
      </w:pPr>
      <w:r>
        <w:rPr>
          <w:sz w:val="26"/>
          <w:szCs w:val="26"/>
        </w:rPr>
        <w:t>28</w:t>
      </w:r>
      <w:r w:rsidR="005E20B0" w:rsidRPr="00F87E65">
        <w:rPr>
          <w:sz w:val="26"/>
          <w:szCs w:val="26"/>
        </w:rPr>
        <w:t xml:space="preserve">. Нормальная форма </w:t>
      </w:r>
      <w:proofErr w:type="spellStart"/>
      <w:r w:rsidR="005E20B0" w:rsidRPr="00F87E65">
        <w:rPr>
          <w:sz w:val="26"/>
          <w:szCs w:val="26"/>
        </w:rPr>
        <w:t>Бойса-Кодда</w:t>
      </w:r>
      <w:proofErr w:type="spellEnd"/>
      <w:r w:rsidR="005E20B0" w:rsidRPr="00F87E65">
        <w:rPr>
          <w:sz w:val="26"/>
          <w:szCs w:val="26"/>
        </w:rPr>
        <w:t xml:space="preserve"> (НФБК), признак того, что отношение н</w:t>
      </w:r>
      <w:r w:rsidR="005E20B0" w:rsidRPr="00F87E65">
        <w:rPr>
          <w:sz w:val="26"/>
          <w:szCs w:val="26"/>
        </w:rPr>
        <w:t>а</w:t>
      </w:r>
      <w:r w:rsidR="005E20B0" w:rsidRPr="00F87E65">
        <w:rPr>
          <w:sz w:val="26"/>
          <w:szCs w:val="26"/>
        </w:rPr>
        <w:t>ходится в НФБК.</w:t>
      </w:r>
      <w:r w:rsidR="005E20B0" w:rsidRPr="00F87E65">
        <w:rPr>
          <w:spacing w:val="-21"/>
          <w:sz w:val="26"/>
          <w:szCs w:val="26"/>
        </w:rPr>
        <w:t xml:space="preserve"> </w:t>
      </w:r>
      <w:r w:rsidR="005E20B0" w:rsidRPr="00F87E65">
        <w:rPr>
          <w:spacing w:val="-1"/>
          <w:sz w:val="26"/>
          <w:szCs w:val="26"/>
        </w:rPr>
        <w:t>Обобщенный алгоритм метода декомпозиции.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/>
        <w:rPr>
          <w:spacing w:val="-17"/>
          <w:sz w:val="26"/>
          <w:szCs w:val="26"/>
        </w:rPr>
      </w:pPr>
      <w:r>
        <w:rPr>
          <w:spacing w:val="-1"/>
          <w:sz w:val="26"/>
          <w:szCs w:val="26"/>
        </w:rPr>
        <w:t xml:space="preserve">29. </w:t>
      </w:r>
      <w:r w:rsidR="005E20B0" w:rsidRPr="00F87E65">
        <w:rPr>
          <w:spacing w:val="-1"/>
          <w:sz w:val="26"/>
          <w:szCs w:val="26"/>
        </w:rPr>
        <w:t>Понятие сущности и связи. Бинарные связи.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/>
        <w:rPr>
          <w:spacing w:val="-21"/>
          <w:sz w:val="26"/>
          <w:szCs w:val="26"/>
        </w:rPr>
      </w:pPr>
      <w:r>
        <w:rPr>
          <w:sz w:val="26"/>
          <w:szCs w:val="26"/>
        </w:rPr>
        <w:t xml:space="preserve">30. </w:t>
      </w:r>
      <w:r w:rsidR="005E20B0" w:rsidRPr="00F87E65">
        <w:rPr>
          <w:sz w:val="26"/>
          <w:szCs w:val="26"/>
        </w:rPr>
        <w:t>Понятие степени связи и класса принадлежности.</w:t>
      </w:r>
    </w:p>
    <w:p w:rsidR="005E20B0" w:rsidRPr="00F87E65" w:rsidRDefault="00013DDA" w:rsidP="005E20B0">
      <w:pPr>
        <w:shd w:val="clear" w:color="auto" w:fill="FFFFFF"/>
        <w:tabs>
          <w:tab w:val="left" w:pos="567"/>
          <w:tab w:val="left" w:pos="709"/>
        </w:tabs>
        <w:ind w:left="567" w:right="10" w:hanging="53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31. </w:t>
      </w:r>
      <w:r w:rsidR="005E20B0" w:rsidRPr="00F87E65">
        <w:rPr>
          <w:sz w:val="26"/>
          <w:szCs w:val="26"/>
        </w:rPr>
        <w:t>.  Правило построения предварительных отношений при степени бинарной свя</w:t>
      </w:r>
      <w:r w:rsidR="005E20B0" w:rsidRPr="00F87E65">
        <w:rPr>
          <w:spacing w:val="-1"/>
          <w:sz w:val="26"/>
          <w:szCs w:val="26"/>
        </w:rPr>
        <w:t xml:space="preserve">зи </w:t>
      </w:r>
      <w:r w:rsidR="005E20B0" w:rsidRPr="00F87E65">
        <w:rPr>
          <w:sz w:val="26"/>
          <w:szCs w:val="26"/>
        </w:rPr>
        <w:t>1:1</w:t>
      </w:r>
      <w:r w:rsidR="005E20B0" w:rsidRPr="00F87E65">
        <w:rPr>
          <w:spacing w:val="-1"/>
          <w:sz w:val="26"/>
          <w:szCs w:val="26"/>
        </w:rPr>
        <w:t xml:space="preserve"> и об</w:t>
      </w:r>
      <w:r w:rsidR="005E20B0" w:rsidRPr="00F87E65">
        <w:rPr>
          <w:spacing w:val="-1"/>
          <w:sz w:val="26"/>
          <w:szCs w:val="26"/>
        </w:rPr>
        <w:t>я</w:t>
      </w:r>
      <w:r w:rsidR="005E20B0" w:rsidRPr="00F87E65">
        <w:rPr>
          <w:spacing w:val="-1"/>
          <w:sz w:val="26"/>
          <w:szCs w:val="26"/>
        </w:rPr>
        <w:t>зательном классе принадлежности обеих сущностей.</w:t>
      </w:r>
    </w:p>
    <w:p w:rsidR="005E20B0" w:rsidRPr="00F87E65" w:rsidRDefault="00013DDA" w:rsidP="005E20B0">
      <w:pPr>
        <w:shd w:val="clear" w:color="auto" w:fill="FFFFFF"/>
        <w:tabs>
          <w:tab w:val="left" w:pos="509"/>
          <w:tab w:val="left" w:pos="567"/>
        </w:tabs>
        <w:spacing w:before="10"/>
        <w:ind w:left="34"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r w:rsidR="005E20B0" w:rsidRPr="00F87E65">
        <w:rPr>
          <w:sz w:val="26"/>
          <w:szCs w:val="26"/>
        </w:rPr>
        <w:t xml:space="preserve">.Правило построения предварительных отношений при степени бинарной </w:t>
      </w:r>
    </w:p>
    <w:p w:rsidR="005E20B0" w:rsidRPr="00F87E65" w:rsidRDefault="005E20B0" w:rsidP="005E20B0">
      <w:pPr>
        <w:shd w:val="clear" w:color="auto" w:fill="FFFFFF"/>
        <w:tabs>
          <w:tab w:val="left" w:pos="509"/>
          <w:tab w:val="left" w:pos="567"/>
        </w:tabs>
        <w:spacing w:before="10"/>
        <w:ind w:left="34" w:right="19"/>
        <w:jc w:val="both"/>
        <w:rPr>
          <w:spacing w:val="-21"/>
          <w:sz w:val="26"/>
          <w:szCs w:val="26"/>
        </w:rPr>
      </w:pPr>
      <w:r w:rsidRPr="00F87E65">
        <w:rPr>
          <w:sz w:val="26"/>
          <w:szCs w:val="26"/>
        </w:rPr>
        <w:t xml:space="preserve"> свя</w:t>
      </w:r>
      <w:r w:rsidRPr="00F87E65">
        <w:rPr>
          <w:spacing w:val="-1"/>
          <w:sz w:val="26"/>
          <w:szCs w:val="26"/>
        </w:rPr>
        <w:t>зи 1:1 и обязательном классе принадлежности одной сущности и необ</w:t>
      </w:r>
      <w:r w:rsidRPr="00F87E65">
        <w:rPr>
          <w:spacing w:val="-1"/>
          <w:sz w:val="26"/>
          <w:szCs w:val="26"/>
        </w:rPr>
        <w:t>я</w:t>
      </w:r>
      <w:r w:rsidRPr="00F87E65">
        <w:rPr>
          <w:spacing w:val="-1"/>
          <w:sz w:val="26"/>
          <w:szCs w:val="26"/>
        </w:rPr>
        <w:t>затель</w:t>
      </w:r>
      <w:r w:rsidRPr="00F87E65">
        <w:rPr>
          <w:sz w:val="26"/>
          <w:szCs w:val="26"/>
        </w:rPr>
        <w:t>ном - другой.</w:t>
      </w:r>
    </w:p>
    <w:p w:rsidR="005E20B0" w:rsidRPr="00F87E65" w:rsidRDefault="00013DDA" w:rsidP="005E20B0">
      <w:pPr>
        <w:shd w:val="clear" w:color="auto" w:fill="FFFFFF"/>
        <w:tabs>
          <w:tab w:val="left" w:pos="509"/>
          <w:tab w:val="left" w:pos="567"/>
        </w:tabs>
        <w:ind w:left="34" w:right="48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33</w:t>
      </w:r>
      <w:r w:rsidR="005E20B0" w:rsidRPr="00F87E65">
        <w:rPr>
          <w:spacing w:val="-1"/>
          <w:sz w:val="26"/>
          <w:szCs w:val="26"/>
        </w:rPr>
        <w:t xml:space="preserve">.  Правило построения предварительных отношений при степени бинарной </w:t>
      </w:r>
    </w:p>
    <w:p w:rsidR="005E20B0" w:rsidRPr="00F87E65" w:rsidRDefault="005E20B0" w:rsidP="005E20B0">
      <w:pPr>
        <w:shd w:val="clear" w:color="auto" w:fill="FFFFFF"/>
        <w:tabs>
          <w:tab w:val="left" w:pos="509"/>
          <w:tab w:val="left" w:pos="567"/>
        </w:tabs>
        <w:ind w:left="34" w:right="48"/>
        <w:jc w:val="both"/>
        <w:rPr>
          <w:spacing w:val="-24"/>
          <w:sz w:val="26"/>
          <w:szCs w:val="26"/>
        </w:rPr>
      </w:pPr>
      <w:r w:rsidRPr="00F87E65">
        <w:rPr>
          <w:spacing w:val="-1"/>
          <w:sz w:val="26"/>
          <w:szCs w:val="26"/>
        </w:rPr>
        <w:t>свя</w:t>
      </w:r>
      <w:r w:rsidRPr="00F87E65">
        <w:rPr>
          <w:sz w:val="26"/>
          <w:szCs w:val="26"/>
        </w:rPr>
        <w:t>зи 1:1 и необязательном классе принадлежности обеих сущностей.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09"/>
          <w:tab w:val="left" w:pos="567"/>
        </w:tabs>
        <w:autoSpaceDE w:val="0"/>
        <w:autoSpaceDN w:val="0"/>
        <w:adjustRightInd w:val="0"/>
        <w:ind w:right="53"/>
        <w:jc w:val="both"/>
        <w:rPr>
          <w:spacing w:val="-25"/>
          <w:sz w:val="26"/>
          <w:szCs w:val="26"/>
        </w:rPr>
      </w:pPr>
      <w:r>
        <w:rPr>
          <w:spacing w:val="-1"/>
          <w:sz w:val="26"/>
          <w:szCs w:val="26"/>
        </w:rPr>
        <w:t xml:space="preserve">34. </w:t>
      </w:r>
      <w:r w:rsidR="005E20B0" w:rsidRPr="00F87E65">
        <w:rPr>
          <w:spacing w:val="-1"/>
          <w:sz w:val="26"/>
          <w:szCs w:val="26"/>
        </w:rPr>
        <w:t>Правило построения предварительных отношений при степени бинарной свя</w:t>
      </w:r>
      <w:r w:rsidR="005E20B0" w:rsidRPr="00F87E65">
        <w:rPr>
          <w:spacing w:val="-2"/>
          <w:sz w:val="26"/>
          <w:szCs w:val="26"/>
        </w:rPr>
        <w:t>зи 1:</w:t>
      </w:r>
      <w:r w:rsidR="005E20B0" w:rsidRPr="00F87E65">
        <w:rPr>
          <w:spacing w:val="-2"/>
          <w:sz w:val="26"/>
          <w:szCs w:val="26"/>
          <w:lang w:val="en-US"/>
        </w:rPr>
        <w:t>n</w:t>
      </w:r>
      <w:r w:rsidR="005E20B0" w:rsidRPr="00F87E65">
        <w:rPr>
          <w:spacing w:val="-2"/>
          <w:sz w:val="26"/>
          <w:szCs w:val="26"/>
        </w:rPr>
        <w:t xml:space="preserve"> и обязательном классе принадлежности </w:t>
      </w:r>
      <w:r w:rsidR="005E20B0" w:rsidRPr="00F87E65">
        <w:rPr>
          <w:spacing w:val="-2"/>
          <w:sz w:val="26"/>
          <w:szCs w:val="26"/>
          <w:lang w:val="en-US"/>
        </w:rPr>
        <w:t>n</w:t>
      </w:r>
      <w:r w:rsidR="005E20B0" w:rsidRPr="00F87E65">
        <w:rPr>
          <w:spacing w:val="-2"/>
          <w:sz w:val="26"/>
          <w:szCs w:val="26"/>
        </w:rPr>
        <w:t>-связной сущности.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09"/>
          <w:tab w:val="left" w:pos="567"/>
        </w:tabs>
        <w:autoSpaceDE w:val="0"/>
        <w:autoSpaceDN w:val="0"/>
        <w:adjustRightInd w:val="0"/>
        <w:ind w:right="29"/>
        <w:jc w:val="both"/>
        <w:rPr>
          <w:spacing w:val="-25"/>
          <w:sz w:val="26"/>
          <w:szCs w:val="26"/>
        </w:rPr>
      </w:pPr>
      <w:r>
        <w:rPr>
          <w:sz w:val="26"/>
          <w:szCs w:val="26"/>
        </w:rPr>
        <w:t xml:space="preserve">35. </w:t>
      </w:r>
      <w:r w:rsidR="005E20B0" w:rsidRPr="00F87E65">
        <w:rPr>
          <w:sz w:val="26"/>
          <w:szCs w:val="26"/>
        </w:rPr>
        <w:t>Правило построения предварительных отношений при степени бина</w:t>
      </w:r>
      <w:r w:rsidR="005E20B0" w:rsidRPr="00F87E65">
        <w:rPr>
          <w:sz w:val="26"/>
          <w:szCs w:val="26"/>
        </w:rPr>
        <w:t>р</w:t>
      </w:r>
      <w:r w:rsidR="005E20B0" w:rsidRPr="00F87E65">
        <w:rPr>
          <w:sz w:val="26"/>
          <w:szCs w:val="26"/>
        </w:rPr>
        <w:t>ной свя</w:t>
      </w:r>
      <w:r w:rsidR="005E20B0" w:rsidRPr="00F87E65">
        <w:rPr>
          <w:spacing w:val="-1"/>
          <w:sz w:val="26"/>
          <w:szCs w:val="26"/>
        </w:rPr>
        <w:t>зи 1:</w:t>
      </w:r>
      <w:r w:rsidR="005E20B0" w:rsidRPr="00F87E65">
        <w:rPr>
          <w:spacing w:val="-1"/>
          <w:sz w:val="26"/>
          <w:szCs w:val="26"/>
          <w:lang w:val="en-US"/>
        </w:rPr>
        <w:t>n</w:t>
      </w:r>
      <w:r w:rsidR="005E20B0" w:rsidRPr="00F87E65">
        <w:rPr>
          <w:spacing w:val="-1"/>
          <w:sz w:val="26"/>
          <w:szCs w:val="26"/>
        </w:rPr>
        <w:t xml:space="preserve"> и необязательном классе принадлежности </w:t>
      </w:r>
      <w:r w:rsidR="005E20B0" w:rsidRPr="00F87E65">
        <w:rPr>
          <w:spacing w:val="-1"/>
          <w:sz w:val="26"/>
          <w:szCs w:val="26"/>
          <w:lang w:val="en-US"/>
        </w:rPr>
        <w:t>n</w:t>
      </w:r>
      <w:r w:rsidR="005E20B0" w:rsidRPr="00F87E65">
        <w:rPr>
          <w:spacing w:val="-1"/>
          <w:sz w:val="26"/>
          <w:szCs w:val="26"/>
        </w:rPr>
        <w:t>-связной су</w:t>
      </w:r>
      <w:r w:rsidR="005E20B0" w:rsidRPr="00F87E65">
        <w:rPr>
          <w:spacing w:val="-1"/>
          <w:sz w:val="26"/>
          <w:szCs w:val="26"/>
        </w:rPr>
        <w:t>щ</w:t>
      </w:r>
      <w:r w:rsidR="005E20B0" w:rsidRPr="00F87E65">
        <w:rPr>
          <w:spacing w:val="-1"/>
          <w:sz w:val="26"/>
          <w:szCs w:val="26"/>
        </w:rPr>
        <w:t>ности.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09"/>
          <w:tab w:val="left" w:pos="567"/>
        </w:tabs>
        <w:autoSpaceDE w:val="0"/>
        <w:autoSpaceDN w:val="0"/>
        <w:adjustRightInd w:val="0"/>
        <w:ind w:right="14"/>
        <w:jc w:val="both"/>
        <w:rPr>
          <w:spacing w:val="-27"/>
          <w:sz w:val="26"/>
          <w:szCs w:val="26"/>
        </w:rPr>
      </w:pPr>
      <w:r>
        <w:rPr>
          <w:sz w:val="26"/>
          <w:szCs w:val="26"/>
        </w:rPr>
        <w:t xml:space="preserve">36. </w:t>
      </w:r>
      <w:r w:rsidR="005E20B0" w:rsidRPr="00F87E65">
        <w:rPr>
          <w:sz w:val="26"/>
          <w:szCs w:val="26"/>
        </w:rPr>
        <w:t>Правило построения предварительных отношений при степени бина</w:t>
      </w:r>
      <w:r w:rsidR="005E20B0" w:rsidRPr="00F87E65">
        <w:rPr>
          <w:sz w:val="26"/>
          <w:szCs w:val="26"/>
        </w:rPr>
        <w:t>р</w:t>
      </w:r>
      <w:r w:rsidR="005E20B0" w:rsidRPr="00F87E65">
        <w:rPr>
          <w:sz w:val="26"/>
          <w:szCs w:val="26"/>
        </w:rPr>
        <w:t xml:space="preserve">ной связи </w:t>
      </w:r>
      <w:r w:rsidR="005E20B0" w:rsidRPr="00F87E65">
        <w:rPr>
          <w:sz w:val="26"/>
          <w:szCs w:val="26"/>
          <w:lang w:val="en-US"/>
        </w:rPr>
        <w:t>m</w:t>
      </w:r>
      <w:r w:rsidR="005E20B0" w:rsidRPr="00F87E65">
        <w:rPr>
          <w:sz w:val="26"/>
          <w:szCs w:val="26"/>
        </w:rPr>
        <w:t>:</w:t>
      </w:r>
      <w:r w:rsidR="005E20B0" w:rsidRPr="00F87E65">
        <w:rPr>
          <w:sz w:val="26"/>
          <w:szCs w:val="26"/>
          <w:lang w:val="en-US"/>
        </w:rPr>
        <w:t>n</w:t>
      </w:r>
      <w:r w:rsidR="005E20B0" w:rsidRPr="00F87E65">
        <w:rPr>
          <w:sz w:val="26"/>
          <w:szCs w:val="26"/>
        </w:rPr>
        <w:t>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09"/>
          <w:tab w:val="left" w:pos="567"/>
        </w:tabs>
        <w:autoSpaceDE w:val="0"/>
        <w:autoSpaceDN w:val="0"/>
        <w:adjustRightInd w:val="0"/>
        <w:jc w:val="both"/>
        <w:rPr>
          <w:spacing w:val="-19"/>
          <w:sz w:val="26"/>
          <w:szCs w:val="26"/>
        </w:rPr>
      </w:pPr>
      <w:r>
        <w:rPr>
          <w:sz w:val="26"/>
          <w:szCs w:val="26"/>
        </w:rPr>
        <w:t xml:space="preserve">37. </w:t>
      </w:r>
      <w:r w:rsidR="005E20B0" w:rsidRPr="00F87E65">
        <w:rPr>
          <w:sz w:val="26"/>
          <w:szCs w:val="26"/>
        </w:rPr>
        <w:t>Правило построения предварительных отношений в случае многосторо</w:t>
      </w:r>
      <w:r w:rsidR="005E20B0" w:rsidRPr="00F87E65">
        <w:rPr>
          <w:sz w:val="26"/>
          <w:szCs w:val="26"/>
        </w:rPr>
        <w:t>н</w:t>
      </w:r>
      <w:r w:rsidR="005E20B0" w:rsidRPr="00F87E65">
        <w:rPr>
          <w:sz w:val="26"/>
          <w:szCs w:val="26"/>
        </w:rPr>
        <w:t>них связей.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09"/>
          <w:tab w:val="left" w:pos="567"/>
        </w:tabs>
        <w:autoSpaceDE w:val="0"/>
        <w:autoSpaceDN w:val="0"/>
        <w:adjustRightInd w:val="0"/>
        <w:jc w:val="both"/>
        <w:rPr>
          <w:spacing w:val="-30"/>
          <w:sz w:val="26"/>
          <w:szCs w:val="26"/>
        </w:rPr>
      </w:pPr>
      <w:r>
        <w:rPr>
          <w:sz w:val="26"/>
          <w:szCs w:val="26"/>
        </w:rPr>
        <w:t xml:space="preserve">38. </w:t>
      </w:r>
      <w:r w:rsidR="005E20B0" w:rsidRPr="00F87E65">
        <w:rPr>
          <w:sz w:val="26"/>
          <w:szCs w:val="26"/>
        </w:rPr>
        <w:t>Понятие ролевых сущностей и правило порождения предварительных о</w:t>
      </w:r>
      <w:r w:rsidR="005E20B0" w:rsidRPr="00F87E65">
        <w:rPr>
          <w:sz w:val="26"/>
          <w:szCs w:val="26"/>
        </w:rPr>
        <w:t>т</w:t>
      </w:r>
      <w:r w:rsidR="005E20B0" w:rsidRPr="00F87E65">
        <w:rPr>
          <w:sz w:val="26"/>
          <w:szCs w:val="26"/>
        </w:rPr>
        <w:t>ношений для них.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30"/>
          <w:sz w:val="26"/>
          <w:szCs w:val="26"/>
        </w:rPr>
      </w:pPr>
      <w:r>
        <w:rPr>
          <w:sz w:val="26"/>
          <w:szCs w:val="26"/>
        </w:rPr>
        <w:t xml:space="preserve">39. </w:t>
      </w:r>
      <w:r w:rsidR="005E20B0" w:rsidRPr="00F87E65">
        <w:rPr>
          <w:sz w:val="26"/>
          <w:szCs w:val="26"/>
        </w:rPr>
        <w:t>Обобщенный алгоритм проектирования базы данных методом сущностей и св</w:t>
      </w:r>
      <w:r w:rsidR="005E20B0" w:rsidRPr="00F87E65">
        <w:rPr>
          <w:sz w:val="26"/>
          <w:szCs w:val="26"/>
        </w:rPr>
        <w:t>я</w:t>
      </w:r>
      <w:r w:rsidR="005E20B0" w:rsidRPr="00F87E65">
        <w:rPr>
          <w:sz w:val="26"/>
          <w:szCs w:val="26"/>
        </w:rPr>
        <w:t>зей.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pacing w:val="-14"/>
          <w:sz w:val="26"/>
          <w:szCs w:val="26"/>
        </w:rPr>
      </w:pPr>
      <w:r>
        <w:rPr>
          <w:spacing w:val="-1"/>
          <w:sz w:val="26"/>
          <w:szCs w:val="26"/>
        </w:rPr>
        <w:t xml:space="preserve">40. </w:t>
      </w:r>
      <w:r w:rsidR="005E20B0" w:rsidRPr="00F87E65">
        <w:rPr>
          <w:spacing w:val="-1"/>
          <w:sz w:val="26"/>
          <w:szCs w:val="26"/>
        </w:rPr>
        <w:t>Реляционная алгебра: операции объединения, пересечения и разности.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pacing w:val="-14"/>
          <w:sz w:val="26"/>
          <w:szCs w:val="26"/>
        </w:rPr>
      </w:pPr>
      <w:r>
        <w:rPr>
          <w:spacing w:val="-1"/>
          <w:sz w:val="26"/>
          <w:szCs w:val="26"/>
        </w:rPr>
        <w:t xml:space="preserve">41. </w:t>
      </w:r>
      <w:r w:rsidR="005E20B0" w:rsidRPr="00F87E65">
        <w:rPr>
          <w:spacing w:val="-1"/>
          <w:sz w:val="26"/>
          <w:szCs w:val="26"/>
        </w:rPr>
        <w:t>Реляционная алгебра: операции произведения и создания проекций.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pacing w:val="-17"/>
          <w:sz w:val="26"/>
          <w:szCs w:val="26"/>
        </w:rPr>
      </w:pPr>
      <w:r>
        <w:rPr>
          <w:spacing w:val="-2"/>
          <w:sz w:val="26"/>
          <w:szCs w:val="26"/>
        </w:rPr>
        <w:t xml:space="preserve">42. </w:t>
      </w:r>
      <w:r w:rsidR="005E20B0" w:rsidRPr="00F87E65">
        <w:rPr>
          <w:spacing w:val="-2"/>
          <w:sz w:val="26"/>
          <w:szCs w:val="26"/>
        </w:rPr>
        <w:t>Реляционная алгебра: операции соединения.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pacing w:val="-16"/>
          <w:sz w:val="26"/>
          <w:szCs w:val="26"/>
        </w:rPr>
      </w:pPr>
      <w:r>
        <w:rPr>
          <w:spacing w:val="-1"/>
          <w:sz w:val="26"/>
          <w:szCs w:val="26"/>
        </w:rPr>
        <w:t xml:space="preserve">43. </w:t>
      </w:r>
      <w:r w:rsidR="005E20B0" w:rsidRPr="00F87E65">
        <w:rPr>
          <w:spacing w:val="-1"/>
          <w:sz w:val="26"/>
          <w:szCs w:val="26"/>
        </w:rPr>
        <w:t>Реляционная алгебра: операции деления и присваивания.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pacing w:val="-16"/>
          <w:sz w:val="26"/>
          <w:szCs w:val="26"/>
        </w:rPr>
      </w:pPr>
      <w:r>
        <w:rPr>
          <w:spacing w:val="-2"/>
          <w:sz w:val="26"/>
          <w:szCs w:val="26"/>
        </w:rPr>
        <w:t xml:space="preserve">44. </w:t>
      </w:r>
      <w:r w:rsidR="005E20B0" w:rsidRPr="00F87E65">
        <w:rPr>
          <w:spacing w:val="-2"/>
          <w:sz w:val="26"/>
          <w:szCs w:val="26"/>
          <w:lang w:val="en-US"/>
        </w:rPr>
        <w:t>SQL</w:t>
      </w:r>
      <w:r w:rsidR="005E20B0" w:rsidRPr="00F87E65">
        <w:rPr>
          <w:spacing w:val="-2"/>
          <w:sz w:val="26"/>
          <w:szCs w:val="26"/>
        </w:rPr>
        <w:t xml:space="preserve">: простые и многотабличные запросы </w:t>
      </w:r>
      <w:r w:rsidR="005E20B0" w:rsidRPr="00F87E65">
        <w:rPr>
          <w:spacing w:val="-2"/>
          <w:sz w:val="26"/>
          <w:szCs w:val="26"/>
          <w:lang w:val="en-US"/>
        </w:rPr>
        <w:t>SELECT</w:t>
      </w:r>
      <w:r w:rsidR="005E20B0" w:rsidRPr="00F87E65">
        <w:rPr>
          <w:spacing w:val="-2"/>
          <w:sz w:val="26"/>
          <w:szCs w:val="26"/>
        </w:rPr>
        <w:t>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pacing w:val="-17"/>
          <w:sz w:val="26"/>
          <w:szCs w:val="26"/>
        </w:rPr>
      </w:pPr>
      <w:r>
        <w:rPr>
          <w:spacing w:val="-1"/>
          <w:sz w:val="26"/>
          <w:szCs w:val="26"/>
        </w:rPr>
        <w:t xml:space="preserve">45. </w:t>
      </w:r>
      <w:r w:rsidR="005E20B0" w:rsidRPr="00F87E65">
        <w:rPr>
          <w:spacing w:val="-1"/>
          <w:sz w:val="26"/>
          <w:szCs w:val="26"/>
          <w:lang w:val="en-US"/>
        </w:rPr>
        <w:t>SQL</w:t>
      </w:r>
      <w:r w:rsidR="005E20B0" w:rsidRPr="00F87E65">
        <w:rPr>
          <w:spacing w:val="-1"/>
          <w:sz w:val="26"/>
          <w:szCs w:val="26"/>
        </w:rPr>
        <w:t>: коррелированные и некоррелированные подзапросы.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pacing w:val="-17"/>
          <w:sz w:val="26"/>
          <w:szCs w:val="26"/>
        </w:rPr>
      </w:pPr>
      <w:r>
        <w:rPr>
          <w:spacing w:val="-2"/>
          <w:sz w:val="26"/>
          <w:szCs w:val="26"/>
        </w:rPr>
        <w:t xml:space="preserve">46. </w:t>
      </w:r>
      <w:r w:rsidR="005E20B0" w:rsidRPr="00F87E65">
        <w:rPr>
          <w:spacing w:val="-2"/>
          <w:sz w:val="26"/>
          <w:szCs w:val="26"/>
          <w:lang w:val="en-US"/>
        </w:rPr>
        <w:t>SQL</w:t>
      </w:r>
      <w:r w:rsidR="005E20B0" w:rsidRPr="00F87E65">
        <w:rPr>
          <w:spacing w:val="-2"/>
          <w:sz w:val="26"/>
          <w:szCs w:val="26"/>
        </w:rPr>
        <w:t xml:space="preserve">: встроенные функции в </w:t>
      </w:r>
      <w:r w:rsidR="005E20B0" w:rsidRPr="00F87E65">
        <w:rPr>
          <w:spacing w:val="-2"/>
          <w:sz w:val="26"/>
          <w:szCs w:val="26"/>
          <w:lang w:val="en-US"/>
        </w:rPr>
        <w:t>SQL</w:t>
      </w:r>
      <w:r w:rsidR="005E20B0" w:rsidRPr="00F87E65">
        <w:rPr>
          <w:spacing w:val="-2"/>
          <w:sz w:val="26"/>
          <w:szCs w:val="26"/>
        </w:rPr>
        <w:t>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pacing w:val="-14"/>
          <w:sz w:val="26"/>
          <w:szCs w:val="26"/>
        </w:rPr>
      </w:pPr>
      <w:r>
        <w:rPr>
          <w:spacing w:val="-2"/>
          <w:sz w:val="26"/>
          <w:szCs w:val="26"/>
        </w:rPr>
        <w:t xml:space="preserve">47. </w:t>
      </w:r>
      <w:r w:rsidR="005E20B0" w:rsidRPr="00F87E65">
        <w:rPr>
          <w:spacing w:val="-2"/>
          <w:sz w:val="26"/>
          <w:szCs w:val="26"/>
          <w:lang w:val="en-US"/>
        </w:rPr>
        <w:t>SQL</w:t>
      </w:r>
      <w:r w:rsidR="005E20B0" w:rsidRPr="00013DDA">
        <w:rPr>
          <w:spacing w:val="-2"/>
          <w:sz w:val="26"/>
          <w:szCs w:val="26"/>
        </w:rPr>
        <w:t xml:space="preserve">: </w:t>
      </w:r>
      <w:r w:rsidR="005E20B0" w:rsidRPr="00F87E65">
        <w:rPr>
          <w:spacing w:val="-2"/>
          <w:sz w:val="26"/>
          <w:szCs w:val="26"/>
        </w:rPr>
        <w:t>операции изменения данных.</w:t>
      </w:r>
    </w:p>
    <w:p w:rsidR="005E20B0" w:rsidRPr="00F87E65" w:rsidRDefault="00013DDA" w:rsidP="00013DDA">
      <w:pPr>
        <w:shd w:val="clear" w:color="auto" w:fill="FFFFFF"/>
        <w:jc w:val="both"/>
        <w:rPr>
          <w:spacing w:val="-28"/>
          <w:sz w:val="26"/>
          <w:szCs w:val="26"/>
        </w:rPr>
      </w:pPr>
      <w:r>
        <w:rPr>
          <w:sz w:val="26"/>
          <w:szCs w:val="26"/>
        </w:rPr>
        <w:t xml:space="preserve">48. </w:t>
      </w:r>
      <w:r w:rsidR="005E20B0" w:rsidRPr="00F87E65">
        <w:rPr>
          <w:sz w:val="26"/>
          <w:szCs w:val="26"/>
        </w:rPr>
        <w:t>Методологические основы теории принятия решений. Основные этапы принятия решений.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17" w:lineRule="exact"/>
        <w:jc w:val="both"/>
        <w:rPr>
          <w:spacing w:val="-14"/>
          <w:sz w:val="26"/>
          <w:szCs w:val="26"/>
        </w:rPr>
      </w:pPr>
      <w:r>
        <w:rPr>
          <w:spacing w:val="-1"/>
          <w:sz w:val="26"/>
          <w:szCs w:val="26"/>
        </w:rPr>
        <w:t xml:space="preserve">49. </w:t>
      </w:r>
      <w:r w:rsidR="005E20B0" w:rsidRPr="00F87E65">
        <w:rPr>
          <w:spacing w:val="-1"/>
          <w:sz w:val="26"/>
          <w:szCs w:val="26"/>
        </w:rPr>
        <w:t>Количественный анализ принимаемого решения при сбыте продукции.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17" w:lineRule="exact"/>
        <w:jc w:val="both"/>
        <w:rPr>
          <w:spacing w:val="-14"/>
          <w:sz w:val="26"/>
          <w:szCs w:val="26"/>
        </w:rPr>
      </w:pPr>
      <w:r>
        <w:rPr>
          <w:spacing w:val="-1"/>
          <w:sz w:val="26"/>
          <w:szCs w:val="26"/>
        </w:rPr>
        <w:t xml:space="preserve">50. </w:t>
      </w:r>
      <w:r w:rsidR="005E20B0" w:rsidRPr="00F87E65">
        <w:rPr>
          <w:spacing w:val="-1"/>
          <w:sz w:val="26"/>
          <w:szCs w:val="26"/>
        </w:rPr>
        <w:t>Функция полезности. Определение размеров риска.</w:t>
      </w:r>
    </w:p>
    <w:p w:rsidR="005E20B0" w:rsidRPr="00F87E65" w:rsidRDefault="00013DDA" w:rsidP="00013DDA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17" w:lineRule="exact"/>
        <w:jc w:val="both"/>
        <w:rPr>
          <w:spacing w:val="-10"/>
          <w:sz w:val="26"/>
          <w:szCs w:val="26"/>
        </w:rPr>
      </w:pPr>
      <w:r>
        <w:rPr>
          <w:spacing w:val="-1"/>
          <w:sz w:val="26"/>
          <w:szCs w:val="26"/>
        </w:rPr>
        <w:t xml:space="preserve">51. </w:t>
      </w:r>
      <w:r w:rsidR="005E20B0" w:rsidRPr="00F87E65">
        <w:rPr>
          <w:spacing w:val="-1"/>
          <w:sz w:val="26"/>
          <w:szCs w:val="26"/>
        </w:rPr>
        <w:t>Задача с вазами.</w:t>
      </w:r>
    </w:p>
    <w:p w:rsidR="005E20B0" w:rsidRPr="00F87E65" w:rsidRDefault="00013DDA" w:rsidP="00013DDA">
      <w:pPr>
        <w:shd w:val="clear" w:color="auto" w:fill="FFFFFF"/>
        <w:tabs>
          <w:tab w:val="left" w:pos="426"/>
        </w:tabs>
        <w:spacing w:line="317" w:lineRule="exact"/>
        <w:ind w:right="43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52. </w:t>
      </w:r>
      <w:r w:rsidR="005E20B0" w:rsidRPr="00F87E65">
        <w:rPr>
          <w:spacing w:val="-1"/>
          <w:sz w:val="26"/>
          <w:szCs w:val="26"/>
        </w:rPr>
        <w:t>Понятие оптимизации. Постановка задачи. Пример.</w:t>
      </w:r>
    </w:p>
    <w:p w:rsidR="005E20B0" w:rsidRPr="00F87E65" w:rsidRDefault="00013DDA" w:rsidP="00013DDA">
      <w:pPr>
        <w:shd w:val="clear" w:color="auto" w:fill="FFFFFF"/>
        <w:tabs>
          <w:tab w:val="left" w:pos="426"/>
        </w:tabs>
        <w:spacing w:line="317" w:lineRule="exact"/>
        <w:ind w:right="43"/>
        <w:jc w:val="both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 xml:space="preserve">53. </w:t>
      </w:r>
      <w:r w:rsidR="005E20B0" w:rsidRPr="00F87E65">
        <w:rPr>
          <w:spacing w:val="-2"/>
          <w:sz w:val="26"/>
          <w:szCs w:val="26"/>
        </w:rPr>
        <w:t xml:space="preserve">Задачи скалярной оптимизации. Необходимые условия экстремума </w:t>
      </w:r>
      <w:r w:rsidR="005E20B0" w:rsidRPr="00F87E65">
        <w:rPr>
          <w:spacing w:val="-1"/>
          <w:sz w:val="26"/>
          <w:szCs w:val="26"/>
        </w:rPr>
        <w:t xml:space="preserve">функций одной и нескольких независимых переменных. </w:t>
      </w:r>
    </w:p>
    <w:p w:rsidR="005E20B0" w:rsidRPr="00F87E65" w:rsidRDefault="00013DDA" w:rsidP="00013DDA">
      <w:pPr>
        <w:shd w:val="clear" w:color="auto" w:fill="FFFFFF"/>
        <w:tabs>
          <w:tab w:val="left" w:pos="426"/>
        </w:tabs>
        <w:spacing w:line="317" w:lineRule="exact"/>
        <w:ind w:right="43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54. </w:t>
      </w:r>
      <w:r w:rsidR="005E20B0" w:rsidRPr="00F87E65">
        <w:rPr>
          <w:spacing w:val="-1"/>
          <w:sz w:val="26"/>
          <w:szCs w:val="26"/>
        </w:rPr>
        <w:t xml:space="preserve">Линейное программирование. Постановка задачи. </w:t>
      </w:r>
    </w:p>
    <w:p w:rsidR="005E20B0" w:rsidRPr="00F87E65" w:rsidRDefault="00013DDA" w:rsidP="00013DDA">
      <w:pPr>
        <w:shd w:val="clear" w:color="auto" w:fill="FFFFFF"/>
        <w:tabs>
          <w:tab w:val="left" w:pos="426"/>
        </w:tabs>
        <w:spacing w:line="317" w:lineRule="exact"/>
        <w:ind w:right="43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55. </w:t>
      </w:r>
      <w:r w:rsidR="005E20B0" w:rsidRPr="00F87E65">
        <w:rPr>
          <w:spacing w:val="-3"/>
          <w:sz w:val="26"/>
          <w:szCs w:val="26"/>
        </w:rPr>
        <w:t>Симплексный метод решения задач линейного программирования.</w:t>
      </w:r>
    </w:p>
    <w:p w:rsidR="005E20B0" w:rsidRPr="00F87E65" w:rsidRDefault="00013DDA" w:rsidP="00013DDA">
      <w:pPr>
        <w:shd w:val="clear" w:color="auto" w:fill="FFFFFF"/>
        <w:tabs>
          <w:tab w:val="left" w:pos="426"/>
        </w:tabs>
        <w:spacing w:line="317" w:lineRule="exact"/>
        <w:ind w:right="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56. </w:t>
      </w:r>
      <w:r w:rsidR="005E20B0" w:rsidRPr="00F87E65">
        <w:rPr>
          <w:sz w:val="26"/>
          <w:szCs w:val="26"/>
        </w:rPr>
        <w:t>Нелинейное программирование.</w:t>
      </w:r>
    </w:p>
    <w:p w:rsidR="005E20B0" w:rsidRPr="00F87E65" w:rsidRDefault="00013DDA" w:rsidP="00013DDA">
      <w:pPr>
        <w:shd w:val="clear" w:color="auto" w:fill="FFFFFF"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57. </w:t>
      </w:r>
      <w:proofErr w:type="spellStart"/>
      <w:r w:rsidR="005E20B0" w:rsidRPr="00F87E65">
        <w:rPr>
          <w:sz w:val="26"/>
          <w:szCs w:val="26"/>
        </w:rPr>
        <w:t>Безградиентные</w:t>
      </w:r>
      <w:proofErr w:type="spellEnd"/>
      <w:r w:rsidR="005E20B0" w:rsidRPr="00F87E65">
        <w:rPr>
          <w:sz w:val="26"/>
          <w:szCs w:val="26"/>
        </w:rPr>
        <w:t xml:space="preserve"> методы решения задач нелинейного программирования. Метод локализации экстремума функции одной переменной.</w:t>
      </w:r>
    </w:p>
    <w:p w:rsidR="005E20B0" w:rsidRPr="00F87E65" w:rsidRDefault="00013DDA" w:rsidP="00013DDA">
      <w:pPr>
        <w:shd w:val="clear" w:color="auto" w:fill="FFFFFF"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58. </w:t>
      </w:r>
      <w:r w:rsidR="005E20B0" w:rsidRPr="00F87E65">
        <w:rPr>
          <w:sz w:val="26"/>
          <w:szCs w:val="26"/>
        </w:rPr>
        <w:t>Условный экстремум функции. Правило множителей Лагранжа.</w:t>
      </w:r>
    </w:p>
    <w:p w:rsidR="005E20B0" w:rsidRPr="00F87E65" w:rsidRDefault="00013DDA" w:rsidP="00013DDA">
      <w:pPr>
        <w:shd w:val="clear" w:color="auto" w:fill="FFFFFF"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59. </w:t>
      </w:r>
      <w:r w:rsidR="005E20B0" w:rsidRPr="00F87E65">
        <w:rPr>
          <w:sz w:val="26"/>
          <w:szCs w:val="26"/>
        </w:rPr>
        <w:t>Поисковые методы решения задач нелинейного программирования.</w:t>
      </w:r>
      <w:r w:rsidR="00F87E65" w:rsidRPr="00F87E65">
        <w:rPr>
          <w:sz w:val="26"/>
          <w:szCs w:val="26"/>
        </w:rPr>
        <w:t xml:space="preserve"> </w:t>
      </w:r>
      <w:r w:rsidR="005E20B0" w:rsidRPr="00F87E65">
        <w:rPr>
          <w:sz w:val="26"/>
          <w:szCs w:val="26"/>
        </w:rPr>
        <w:t>Метод сканирования.</w:t>
      </w:r>
    </w:p>
    <w:p w:rsidR="005E20B0" w:rsidRPr="00F87E65" w:rsidRDefault="00013DDA" w:rsidP="00013DDA">
      <w:pPr>
        <w:shd w:val="clear" w:color="auto" w:fill="FFFFFF"/>
        <w:spacing w:line="317" w:lineRule="exact"/>
        <w:ind w:right="53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60. </w:t>
      </w:r>
      <w:r w:rsidR="005E20B0" w:rsidRPr="00F87E65">
        <w:rPr>
          <w:spacing w:val="-2"/>
          <w:sz w:val="26"/>
          <w:szCs w:val="26"/>
        </w:rPr>
        <w:t>Градиентные методы решения задач нелинейного программирования.</w:t>
      </w:r>
    </w:p>
    <w:p w:rsidR="005E20B0" w:rsidRPr="00F87E65" w:rsidRDefault="00013DDA" w:rsidP="00013DDA">
      <w:pPr>
        <w:shd w:val="clear" w:color="auto" w:fill="FFFFFF"/>
        <w:spacing w:line="317" w:lineRule="exact"/>
        <w:ind w:right="5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61. </w:t>
      </w:r>
      <w:r w:rsidR="005E20B0" w:rsidRPr="00F87E65">
        <w:rPr>
          <w:sz w:val="26"/>
          <w:szCs w:val="26"/>
        </w:rPr>
        <w:t>Методы случайного поиска.</w:t>
      </w:r>
    </w:p>
    <w:p w:rsidR="005E20B0" w:rsidRPr="00F87E65" w:rsidRDefault="00013DDA" w:rsidP="00013DDA">
      <w:pPr>
        <w:shd w:val="clear" w:color="auto" w:fill="FFFFFF"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62. </w:t>
      </w:r>
      <w:r w:rsidR="005E20B0" w:rsidRPr="00F87E65">
        <w:rPr>
          <w:sz w:val="26"/>
          <w:szCs w:val="26"/>
        </w:rPr>
        <w:t>Принцип максимума в задаче со свободным правым концом. Формулировка принципа.</w:t>
      </w:r>
    </w:p>
    <w:p w:rsidR="005E20B0" w:rsidRPr="00F87E65" w:rsidRDefault="00013DDA" w:rsidP="00013DDA">
      <w:pPr>
        <w:shd w:val="clear" w:color="auto" w:fill="FFFFFF"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63. </w:t>
      </w:r>
      <w:r w:rsidR="005E20B0" w:rsidRPr="00F87E65">
        <w:rPr>
          <w:sz w:val="26"/>
          <w:szCs w:val="26"/>
        </w:rPr>
        <w:t>Сопряженная система уравнений принципа максимума.</w:t>
      </w:r>
    </w:p>
    <w:p w:rsidR="005E20B0" w:rsidRPr="00F87E65" w:rsidRDefault="00013DDA" w:rsidP="00013DDA">
      <w:pPr>
        <w:shd w:val="clear" w:color="auto" w:fill="FFFFFF"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64. </w:t>
      </w:r>
      <w:r w:rsidR="005E20B0" w:rsidRPr="00F87E65">
        <w:rPr>
          <w:sz w:val="26"/>
          <w:szCs w:val="26"/>
        </w:rPr>
        <w:t>Каноническая форма уравнений Гамильтона. Свойства функции    Гамильтона.</w:t>
      </w:r>
    </w:p>
    <w:p w:rsidR="005E20B0" w:rsidRPr="00F87E65" w:rsidRDefault="00013DDA" w:rsidP="00013DDA">
      <w:pPr>
        <w:shd w:val="clear" w:color="auto" w:fill="FFFFFF"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65. </w:t>
      </w:r>
      <w:r w:rsidR="005E20B0" w:rsidRPr="00F87E65">
        <w:rPr>
          <w:sz w:val="26"/>
          <w:szCs w:val="26"/>
        </w:rPr>
        <w:t>Динамическое программирование. Оптимизация многостадийных процессов.</w:t>
      </w:r>
    </w:p>
    <w:p w:rsidR="005E20B0" w:rsidRPr="00F87E65" w:rsidRDefault="00013DDA" w:rsidP="00013DDA">
      <w:pPr>
        <w:shd w:val="clear" w:color="auto" w:fill="FFFFFF"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66. </w:t>
      </w:r>
      <w:r w:rsidR="005E20B0" w:rsidRPr="00F87E65">
        <w:rPr>
          <w:sz w:val="26"/>
          <w:szCs w:val="26"/>
        </w:rPr>
        <w:t>Принцип оптимальности Беллмана.</w:t>
      </w:r>
    </w:p>
    <w:p w:rsidR="005E20B0" w:rsidRPr="00F87E65" w:rsidRDefault="00013DDA" w:rsidP="00013DDA">
      <w:pPr>
        <w:shd w:val="clear" w:color="auto" w:fill="FFFFFF"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67. </w:t>
      </w:r>
      <w:r w:rsidR="005E20B0" w:rsidRPr="00F87E65">
        <w:rPr>
          <w:sz w:val="26"/>
          <w:szCs w:val="26"/>
        </w:rPr>
        <w:t>Функциональное уравнение динамического программирования для дискретных процессов.</w:t>
      </w:r>
    </w:p>
    <w:p w:rsidR="005E20B0" w:rsidRPr="00F87E65" w:rsidRDefault="00013DDA" w:rsidP="00013DDA">
      <w:pPr>
        <w:shd w:val="clear" w:color="auto" w:fill="FFFFFF"/>
        <w:spacing w:line="317" w:lineRule="exact"/>
        <w:ind w:right="268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68. </w:t>
      </w:r>
      <w:r w:rsidR="005E20B0" w:rsidRPr="00F87E65">
        <w:rPr>
          <w:sz w:val="26"/>
          <w:szCs w:val="26"/>
        </w:rPr>
        <w:t>Уравнение Беллмана для непрерывных процессов.</w:t>
      </w:r>
    </w:p>
    <w:p w:rsidR="005E20B0" w:rsidRPr="00F87E65" w:rsidRDefault="00013DDA" w:rsidP="00013DDA">
      <w:pPr>
        <w:shd w:val="clear" w:color="auto" w:fill="FFFFFF"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69. </w:t>
      </w:r>
      <w:r w:rsidR="005E20B0" w:rsidRPr="00F87E65">
        <w:rPr>
          <w:sz w:val="26"/>
          <w:szCs w:val="26"/>
        </w:rPr>
        <w:t xml:space="preserve">.Многокритериальные задачи теории принятия  решений. Постановка задачи. </w:t>
      </w:r>
    </w:p>
    <w:p w:rsidR="005E20B0" w:rsidRPr="00F87E65" w:rsidRDefault="00013DDA" w:rsidP="00013DDA">
      <w:pPr>
        <w:shd w:val="clear" w:color="auto" w:fill="FFFFFF"/>
        <w:spacing w:line="317" w:lineRule="exact"/>
        <w:ind w:right="3226"/>
        <w:jc w:val="both"/>
        <w:rPr>
          <w:i/>
          <w:iCs/>
          <w:spacing w:val="-9"/>
          <w:sz w:val="26"/>
          <w:szCs w:val="26"/>
        </w:rPr>
      </w:pPr>
      <w:r>
        <w:rPr>
          <w:spacing w:val="-1"/>
          <w:sz w:val="26"/>
          <w:szCs w:val="26"/>
        </w:rPr>
        <w:t xml:space="preserve">70. </w:t>
      </w:r>
      <w:r w:rsidR="005E20B0" w:rsidRPr="00F87E65">
        <w:rPr>
          <w:spacing w:val="-1"/>
          <w:sz w:val="26"/>
          <w:szCs w:val="26"/>
        </w:rPr>
        <w:t>Множество решений оптимальных по Парето.</w:t>
      </w:r>
      <w:r w:rsidR="005E20B0" w:rsidRPr="00F87E65">
        <w:rPr>
          <w:i/>
          <w:iCs/>
          <w:spacing w:val="-9"/>
          <w:sz w:val="26"/>
          <w:szCs w:val="26"/>
        </w:rPr>
        <w:t xml:space="preserve"> </w:t>
      </w:r>
    </w:p>
    <w:p w:rsidR="005E20B0" w:rsidRPr="00F87E65" w:rsidRDefault="00013DDA" w:rsidP="00013DDA">
      <w:pPr>
        <w:shd w:val="clear" w:color="auto" w:fill="FFFFFF"/>
        <w:spacing w:line="317" w:lineRule="exact"/>
        <w:ind w:right="32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71. </w:t>
      </w:r>
      <w:r w:rsidR="005E20B0" w:rsidRPr="00F87E65">
        <w:rPr>
          <w:sz w:val="26"/>
          <w:szCs w:val="26"/>
        </w:rPr>
        <w:t>Основная задача управления (ОЗУ).</w:t>
      </w:r>
    </w:p>
    <w:p w:rsidR="005E20B0" w:rsidRPr="00F87E65" w:rsidRDefault="00013DDA" w:rsidP="00013DDA">
      <w:pPr>
        <w:shd w:val="clear" w:color="auto" w:fill="FFFFFF"/>
        <w:spacing w:line="317" w:lineRule="exact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72. </w:t>
      </w:r>
      <w:r w:rsidR="005E20B0" w:rsidRPr="00F87E65">
        <w:rPr>
          <w:sz w:val="26"/>
          <w:szCs w:val="26"/>
        </w:rPr>
        <w:t>Геометрическая интерпретация ОЗУ. Необходимое и достаточное условие</w:t>
      </w:r>
      <w:r w:rsidR="00F87E65" w:rsidRPr="00F87E65">
        <w:rPr>
          <w:sz w:val="26"/>
          <w:szCs w:val="26"/>
        </w:rPr>
        <w:t xml:space="preserve"> </w:t>
      </w:r>
      <w:r w:rsidR="005E20B0" w:rsidRPr="00F87E65">
        <w:rPr>
          <w:sz w:val="26"/>
          <w:szCs w:val="26"/>
        </w:rPr>
        <w:t>существования решения ОЗУ</w:t>
      </w:r>
    </w:p>
    <w:p w:rsidR="005E20B0" w:rsidRPr="00F87E65" w:rsidRDefault="00013DDA" w:rsidP="00013D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73. </w:t>
      </w:r>
      <w:r w:rsidR="005E20B0" w:rsidRPr="00F87E65">
        <w:rPr>
          <w:sz w:val="26"/>
          <w:szCs w:val="26"/>
        </w:rPr>
        <w:t>Интегрированная система автоматизации предприятия</w:t>
      </w:r>
    </w:p>
    <w:p w:rsidR="005E20B0" w:rsidRPr="00F87E65" w:rsidRDefault="00013DDA" w:rsidP="00013D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74. </w:t>
      </w:r>
      <w:r w:rsidR="005E20B0" w:rsidRPr="00F87E65">
        <w:rPr>
          <w:sz w:val="26"/>
          <w:szCs w:val="26"/>
        </w:rPr>
        <w:t>Классы микропроцессорных комплексов</w:t>
      </w:r>
    </w:p>
    <w:p w:rsidR="005E20B0" w:rsidRPr="00F87E65" w:rsidRDefault="00013DDA" w:rsidP="00013D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-28"/>
          <w:sz w:val="26"/>
          <w:szCs w:val="26"/>
        </w:rPr>
      </w:pPr>
      <w:r>
        <w:rPr>
          <w:sz w:val="26"/>
          <w:szCs w:val="26"/>
        </w:rPr>
        <w:t xml:space="preserve">75. </w:t>
      </w:r>
      <w:r w:rsidR="005E20B0" w:rsidRPr="00F87E65">
        <w:rPr>
          <w:sz w:val="26"/>
          <w:szCs w:val="26"/>
        </w:rPr>
        <w:t>Особенности класса распределенных систем управления</w:t>
      </w:r>
    </w:p>
    <w:p w:rsidR="005E20B0" w:rsidRPr="00F87E65" w:rsidRDefault="00013DDA" w:rsidP="00013D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76. </w:t>
      </w:r>
      <w:r w:rsidR="005E20B0" w:rsidRPr="00F87E65">
        <w:rPr>
          <w:sz w:val="26"/>
          <w:szCs w:val="26"/>
        </w:rPr>
        <w:t>Выбор средств и систем автоматизации на основе объективно-проведенных  конкурсов (те</w:t>
      </w:r>
      <w:r w:rsidR="005E20B0" w:rsidRPr="00F87E65">
        <w:rPr>
          <w:sz w:val="26"/>
          <w:szCs w:val="26"/>
        </w:rPr>
        <w:t>н</w:t>
      </w:r>
      <w:r w:rsidR="005E20B0" w:rsidRPr="00F87E65">
        <w:rPr>
          <w:sz w:val="26"/>
          <w:szCs w:val="26"/>
        </w:rPr>
        <w:t>дер)</w:t>
      </w:r>
    </w:p>
    <w:p w:rsidR="005E20B0" w:rsidRPr="00F87E65" w:rsidRDefault="00013DDA" w:rsidP="00013D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-28"/>
          <w:sz w:val="26"/>
          <w:szCs w:val="26"/>
        </w:rPr>
      </w:pPr>
      <w:r>
        <w:rPr>
          <w:sz w:val="26"/>
          <w:szCs w:val="26"/>
        </w:rPr>
        <w:t xml:space="preserve">77. </w:t>
      </w:r>
      <w:r w:rsidR="005E20B0" w:rsidRPr="00F87E65">
        <w:rPr>
          <w:sz w:val="26"/>
          <w:szCs w:val="26"/>
        </w:rPr>
        <w:t>Типы взаимодействия с контроллерами</w:t>
      </w:r>
    </w:p>
    <w:p w:rsidR="005E20B0" w:rsidRPr="00F87E65" w:rsidRDefault="00013DDA" w:rsidP="005E20B0">
      <w:pPr>
        <w:shd w:val="clear" w:color="auto" w:fill="FFFFFF"/>
        <w:spacing w:line="317" w:lineRule="exact"/>
        <w:ind w:left="360" w:hanging="36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78</w:t>
      </w:r>
      <w:r w:rsidR="005E20B0" w:rsidRPr="00F87E65">
        <w:rPr>
          <w:spacing w:val="-1"/>
          <w:sz w:val="26"/>
          <w:szCs w:val="26"/>
        </w:rPr>
        <w:t xml:space="preserve">. Программная и аппаратная реализация связи с устройствами </w:t>
      </w:r>
      <w:r w:rsidR="005E20B0" w:rsidRPr="00F87E65">
        <w:rPr>
          <w:sz w:val="26"/>
          <w:szCs w:val="26"/>
        </w:rPr>
        <w:t xml:space="preserve">ввода/вывода. </w:t>
      </w:r>
    </w:p>
    <w:p w:rsidR="005E20B0" w:rsidRPr="00F87E65" w:rsidRDefault="005E20B0" w:rsidP="005E20B0">
      <w:pPr>
        <w:shd w:val="clear" w:color="auto" w:fill="FFFFFF"/>
        <w:spacing w:line="317" w:lineRule="exact"/>
        <w:ind w:left="360" w:hanging="360"/>
        <w:jc w:val="both"/>
        <w:rPr>
          <w:sz w:val="26"/>
          <w:szCs w:val="26"/>
        </w:rPr>
      </w:pPr>
      <w:r w:rsidRPr="00F87E65">
        <w:rPr>
          <w:spacing w:val="-28"/>
          <w:sz w:val="26"/>
          <w:szCs w:val="26"/>
        </w:rPr>
        <w:t>7</w:t>
      </w:r>
      <w:r w:rsidR="00013DDA">
        <w:rPr>
          <w:spacing w:val="-28"/>
          <w:sz w:val="26"/>
          <w:szCs w:val="26"/>
        </w:rPr>
        <w:t>9</w:t>
      </w:r>
      <w:r w:rsidRPr="00F87E65">
        <w:rPr>
          <w:spacing w:val="-28"/>
          <w:sz w:val="26"/>
          <w:szCs w:val="26"/>
        </w:rPr>
        <w:t xml:space="preserve">.  </w:t>
      </w:r>
      <w:r w:rsidRPr="00F87E65">
        <w:rPr>
          <w:sz w:val="26"/>
          <w:szCs w:val="26"/>
        </w:rPr>
        <w:t>Программные средства для операторских станций в системе автоматизации управления произво</w:t>
      </w:r>
      <w:r w:rsidRPr="00F87E65">
        <w:rPr>
          <w:sz w:val="26"/>
          <w:szCs w:val="26"/>
        </w:rPr>
        <w:t>д</w:t>
      </w:r>
      <w:r w:rsidRPr="00F87E65">
        <w:rPr>
          <w:sz w:val="26"/>
          <w:szCs w:val="26"/>
        </w:rPr>
        <w:t>ством.</w:t>
      </w:r>
    </w:p>
    <w:p w:rsidR="005E20B0" w:rsidRPr="00F87E65" w:rsidRDefault="005E20B0" w:rsidP="005E20B0">
      <w:pPr>
        <w:shd w:val="clear" w:color="auto" w:fill="FFFFFF"/>
        <w:tabs>
          <w:tab w:val="left" w:pos="797"/>
        </w:tabs>
        <w:spacing w:line="317" w:lineRule="exact"/>
        <w:jc w:val="both"/>
        <w:rPr>
          <w:spacing w:val="-18"/>
          <w:sz w:val="26"/>
          <w:szCs w:val="26"/>
        </w:rPr>
      </w:pPr>
      <w:r w:rsidRPr="00F87E65">
        <w:rPr>
          <w:spacing w:val="-28"/>
          <w:sz w:val="26"/>
          <w:szCs w:val="26"/>
        </w:rPr>
        <w:t>8</w:t>
      </w:r>
      <w:r w:rsidR="00013DDA">
        <w:rPr>
          <w:spacing w:val="-28"/>
          <w:sz w:val="26"/>
          <w:szCs w:val="26"/>
        </w:rPr>
        <w:t>0</w:t>
      </w:r>
      <w:r w:rsidRPr="00F87E65">
        <w:rPr>
          <w:spacing w:val="-28"/>
          <w:sz w:val="26"/>
          <w:szCs w:val="26"/>
        </w:rPr>
        <w:t xml:space="preserve">.  </w:t>
      </w:r>
      <w:r w:rsidR="00013DDA">
        <w:rPr>
          <w:spacing w:val="-28"/>
          <w:sz w:val="26"/>
          <w:szCs w:val="26"/>
        </w:rPr>
        <w:t xml:space="preserve"> </w:t>
      </w:r>
      <w:r w:rsidRPr="00F87E65">
        <w:rPr>
          <w:sz w:val="26"/>
          <w:szCs w:val="26"/>
        </w:rPr>
        <w:t xml:space="preserve">Характеристики </w:t>
      </w:r>
      <w:r w:rsidRPr="00F87E65">
        <w:rPr>
          <w:sz w:val="26"/>
          <w:szCs w:val="26"/>
          <w:lang w:val="en-US"/>
        </w:rPr>
        <w:t>SCADA</w:t>
      </w:r>
      <w:r w:rsidRPr="00F87E65">
        <w:rPr>
          <w:sz w:val="26"/>
          <w:szCs w:val="26"/>
        </w:rPr>
        <w:t>- систем.</w:t>
      </w:r>
    </w:p>
    <w:p w:rsidR="005E20B0" w:rsidRPr="00F87E65" w:rsidRDefault="00013DDA" w:rsidP="005E20B0">
      <w:pPr>
        <w:shd w:val="clear" w:color="auto" w:fill="FFFFFF"/>
        <w:spacing w:line="317" w:lineRule="exact"/>
        <w:jc w:val="both"/>
        <w:rPr>
          <w:spacing w:val="-28"/>
          <w:sz w:val="26"/>
          <w:szCs w:val="26"/>
        </w:rPr>
      </w:pPr>
      <w:r>
        <w:rPr>
          <w:spacing w:val="-28"/>
          <w:sz w:val="26"/>
          <w:szCs w:val="26"/>
        </w:rPr>
        <w:t>81</w:t>
      </w:r>
      <w:r w:rsidR="005E20B0" w:rsidRPr="00F87E65">
        <w:rPr>
          <w:spacing w:val="-28"/>
          <w:sz w:val="26"/>
          <w:szCs w:val="26"/>
        </w:rPr>
        <w:t xml:space="preserve">.  </w:t>
      </w:r>
      <w:r w:rsidR="005E20B0" w:rsidRPr="00F87E65">
        <w:rPr>
          <w:sz w:val="26"/>
          <w:szCs w:val="26"/>
        </w:rPr>
        <w:t xml:space="preserve">Выбор </w:t>
      </w:r>
      <w:r w:rsidR="005E20B0" w:rsidRPr="00F87E65">
        <w:rPr>
          <w:sz w:val="26"/>
          <w:szCs w:val="26"/>
          <w:lang w:val="en-US"/>
        </w:rPr>
        <w:t>SCADA</w:t>
      </w:r>
      <w:r w:rsidR="005E20B0" w:rsidRPr="00F87E65">
        <w:rPr>
          <w:sz w:val="26"/>
          <w:szCs w:val="26"/>
        </w:rPr>
        <w:t xml:space="preserve"> - программы для конкретной системы автоматизации произво</w:t>
      </w:r>
      <w:r w:rsidR="005E20B0" w:rsidRPr="00F87E65">
        <w:rPr>
          <w:sz w:val="26"/>
          <w:szCs w:val="26"/>
        </w:rPr>
        <w:t>д</w:t>
      </w:r>
      <w:r w:rsidR="005E20B0" w:rsidRPr="00F87E65">
        <w:rPr>
          <w:sz w:val="26"/>
          <w:szCs w:val="26"/>
        </w:rPr>
        <w:t>ства</w:t>
      </w:r>
    </w:p>
    <w:p w:rsidR="005E20B0" w:rsidRPr="00F87E65" w:rsidRDefault="00013DDA" w:rsidP="005E20B0">
      <w:pPr>
        <w:shd w:val="clear" w:color="auto" w:fill="FFFFFF"/>
        <w:spacing w:line="317" w:lineRule="exact"/>
        <w:ind w:left="360" w:hanging="360"/>
        <w:jc w:val="both"/>
        <w:rPr>
          <w:sz w:val="26"/>
          <w:szCs w:val="26"/>
        </w:rPr>
      </w:pPr>
      <w:r>
        <w:rPr>
          <w:spacing w:val="-28"/>
          <w:sz w:val="26"/>
          <w:szCs w:val="26"/>
        </w:rPr>
        <w:t>82</w:t>
      </w:r>
      <w:r w:rsidR="005E20B0" w:rsidRPr="00F87E65">
        <w:rPr>
          <w:spacing w:val="-28"/>
          <w:sz w:val="26"/>
          <w:szCs w:val="26"/>
        </w:rPr>
        <w:t xml:space="preserve">. </w:t>
      </w:r>
      <w:r w:rsidR="005E20B0" w:rsidRPr="00F87E65">
        <w:rPr>
          <w:sz w:val="26"/>
          <w:szCs w:val="26"/>
        </w:rPr>
        <w:t xml:space="preserve">Типовая схема автоматизации процесса абсорбции. </w:t>
      </w:r>
      <w:r w:rsidR="005E20B0" w:rsidRPr="00F87E65">
        <w:rPr>
          <w:spacing w:val="-1"/>
          <w:sz w:val="26"/>
          <w:szCs w:val="26"/>
        </w:rPr>
        <w:t>Параметры контроля, регулирования, сигнал</w:t>
      </w:r>
      <w:r w:rsidR="005E20B0" w:rsidRPr="00F87E65">
        <w:rPr>
          <w:spacing w:val="-1"/>
          <w:sz w:val="26"/>
          <w:szCs w:val="26"/>
        </w:rPr>
        <w:t>и</w:t>
      </w:r>
      <w:r w:rsidR="005E20B0" w:rsidRPr="00F87E65">
        <w:rPr>
          <w:spacing w:val="-1"/>
          <w:sz w:val="26"/>
          <w:szCs w:val="26"/>
        </w:rPr>
        <w:t>зации. Используемые приборы.</w:t>
      </w:r>
    </w:p>
    <w:p w:rsidR="005E20B0" w:rsidRPr="00F87E65" w:rsidRDefault="00013DDA" w:rsidP="005E20B0">
      <w:pPr>
        <w:shd w:val="clear" w:color="auto" w:fill="FFFFFF"/>
        <w:spacing w:line="317" w:lineRule="exact"/>
        <w:ind w:left="360" w:hanging="360"/>
        <w:jc w:val="both"/>
        <w:rPr>
          <w:sz w:val="26"/>
          <w:szCs w:val="26"/>
        </w:rPr>
      </w:pPr>
      <w:r>
        <w:rPr>
          <w:spacing w:val="-28"/>
          <w:sz w:val="26"/>
          <w:szCs w:val="26"/>
        </w:rPr>
        <w:t>83</w:t>
      </w:r>
      <w:r w:rsidR="005E20B0" w:rsidRPr="00F87E65">
        <w:rPr>
          <w:spacing w:val="-28"/>
          <w:sz w:val="26"/>
          <w:szCs w:val="26"/>
        </w:rPr>
        <w:t xml:space="preserve">. </w:t>
      </w:r>
      <w:r w:rsidR="005E20B0" w:rsidRPr="00F87E65">
        <w:rPr>
          <w:sz w:val="26"/>
          <w:szCs w:val="26"/>
        </w:rPr>
        <w:t xml:space="preserve">Типовая схема автоматизации процесса ректификации. </w:t>
      </w:r>
      <w:r w:rsidR="005E20B0" w:rsidRPr="00F87E65">
        <w:rPr>
          <w:spacing w:val="-1"/>
          <w:sz w:val="26"/>
          <w:szCs w:val="26"/>
        </w:rPr>
        <w:t>Параметры контроля, регулирования, си</w:t>
      </w:r>
      <w:r w:rsidR="005E20B0" w:rsidRPr="00F87E65">
        <w:rPr>
          <w:spacing w:val="-1"/>
          <w:sz w:val="26"/>
          <w:szCs w:val="26"/>
        </w:rPr>
        <w:t>г</w:t>
      </w:r>
      <w:r w:rsidR="005E20B0" w:rsidRPr="00F87E65">
        <w:rPr>
          <w:spacing w:val="-1"/>
          <w:sz w:val="26"/>
          <w:szCs w:val="26"/>
        </w:rPr>
        <w:t>нализации. Используемые приборы.</w:t>
      </w:r>
    </w:p>
    <w:p w:rsidR="005E20B0" w:rsidRPr="00F87E65" w:rsidRDefault="00013DDA" w:rsidP="005E20B0">
      <w:pPr>
        <w:shd w:val="clear" w:color="auto" w:fill="FFFFFF"/>
        <w:spacing w:line="317" w:lineRule="exact"/>
        <w:ind w:left="360" w:hanging="360"/>
        <w:jc w:val="both"/>
        <w:rPr>
          <w:sz w:val="26"/>
          <w:szCs w:val="26"/>
        </w:rPr>
      </w:pPr>
      <w:r>
        <w:rPr>
          <w:spacing w:val="-28"/>
          <w:sz w:val="26"/>
          <w:szCs w:val="26"/>
        </w:rPr>
        <w:t>84</w:t>
      </w:r>
      <w:r w:rsidR="005E20B0" w:rsidRPr="00F87E65">
        <w:rPr>
          <w:spacing w:val="-28"/>
          <w:sz w:val="26"/>
          <w:szCs w:val="26"/>
        </w:rPr>
        <w:t xml:space="preserve">. </w:t>
      </w:r>
      <w:r w:rsidR="005E20B0" w:rsidRPr="00F87E65">
        <w:rPr>
          <w:spacing w:val="-2"/>
          <w:sz w:val="26"/>
          <w:szCs w:val="26"/>
        </w:rPr>
        <w:t xml:space="preserve">Сформулировать задачу на автоматизацию процесса ректификации. </w:t>
      </w:r>
      <w:r w:rsidR="005E20B0" w:rsidRPr="00F87E65">
        <w:rPr>
          <w:sz w:val="26"/>
          <w:szCs w:val="26"/>
        </w:rPr>
        <w:t>Каскадные и комбинирова</w:t>
      </w:r>
      <w:r w:rsidR="005E20B0" w:rsidRPr="00F87E65">
        <w:rPr>
          <w:sz w:val="26"/>
          <w:szCs w:val="26"/>
        </w:rPr>
        <w:t>н</w:t>
      </w:r>
      <w:r w:rsidR="005E20B0" w:rsidRPr="00F87E65">
        <w:rPr>
          <w:sz w:val="26"/>
          <w:szCs w:val="26"/>
        </w:rPr>
        <w:t>ные АСР процесса ректификации.</w:t>
      </w:r>
    </w:p>
    <w:p w:rsidR="005E20B0" w:rsidRPr="00F87E65" w:rsidRDefault="00013DDA" w:rsidP="005E20B0">
      <w:pPr>
        <w:shd w:val="clear" w:color="auto" w:fill="FFFFFF"/>
        <w:spacing w:line="317" w:lineRule="exact"/>
        <w:ind w:left="360" w:hanging="360"/>
        <w:jc w:val="both"/>
        <w:rPr>
          <w:spacing w:val="-1"/>
          <w:sz w:val="26"/>
          <w:szCs w:val="26"/>
        </w:rPr>
      </w:pPr>
      <w:r>
        <w:rPr>
          <w:spacing w:val="-28"/>
          <w:sz w:val="26"/>
          <w:szCs w:val="26"/>
        </w:rPr>
        <w:t>85</w:t>
      </w:r>
      <w:r w:rsidR="005E20B0" w:rsidRPr="00F87E65">
        <w:rPr>
          <w:spacing w:val="-28"/>
          <w:sz w:val="26"/>
          <w:szCs w:val="26"/>
        </w:rPr>
        <w:t xml:space="preserve">. </w:t>
      </w:r>
      <w:r w:rsidR="005E20B0" w:rsidRPr="00F87E65">
        <w:rPr>
          <w:sz w:val="26"/>
          <w:szCs w:val="26"/>
        </w:rPr>
        <w:t xml:space="preserve">Сформулировать задачу на автоматизацию процесса абсорбции. </w:t>
      </w:r>
      <w:r w:rsidR="005E20B0" w:rsidRPr="00F87E65">
        <w:rPr>
          <w:spacing w:val="-1"/>
          <w:sz w:val="26"/>
          <w:szCs w:val="26"/>
        </w:rPr>
        <w:t>Каскадные и комбинир</w:t>
      </w:r>
      <w:r w:rsidR="005E20B0" w:rsidRPr="00F87E65">
        <w:rPr>
          <w:spacing w:val="-1"/>
          <w:sz w:val="26"/>
          <w:szCs w:val="26"/>
        </w:rPr>
        <w:t>о</w:t>
      </w:r>
      <w:r w:rsidR="005E20B0" w:rsidRPr="00F87E65">
        <w:rPr>
          <w:spacing w:val="-1"/>
          <w:sz w:val="26"/>
          <w:szCs w:val="26"/>
        </w:rPr>
        <w:t xml:space="preserve">ванные АСР процесса абсорбции. </w:t>
      </w:r>
    </w:p>
    <w:p w:rsidR="005E20B0" w:rsidRPr="00F87E65" w:rsidRDefault="00013DDA" w:rsidP="005E20B0">
      <w:pPr>
        <w:shd w:val="clear" w:color="auto" w:fill="FFFFFF"/>
        <w:spacing w:line="317" w:lineRule="exact"/>
        <w:jc w:val="both"/>
        <w:rPr>
          <w:spacing w:val="-28"/>
          <w:sz w:val="26"/>
          <w:szCs w:val="26"/>
        </w:rPr>
      </w:pPr>
      <w:r>
        <w:rPr>
          <w:spacing w:val="-28"/>
          <w:sz w:val="26"/>
          <w:szCs w:val="26"/>
        </w:rPr>
        <w:t>86</w:t>
      </w:r>
      <w:r w:rsidR="005E20B0" w:rsidRPr="00F87E65">
        <w:rPr>
          <w:spacing w:val="-28"/>
          <w:sz w:val="26"/>
          <w:szCs w:val="26"/>
        </w:rPr>
        <w:t xml:space="preserve">. </w:t>
      </w:r>
      <w:r w:rsidR="005E20B0" w:rsidRPr="00F87E65">
        <w:rPr>
          <w:sz w:val="26"/>
          <w:szCs w:val="26"/>
        </w:rPr>
        <w:t xml:space="preserve">Автоматизация процесса нагревания в </w:t>
      </w:r>
      <w:proofErr w:type="spellStart"/>
      <w:r w:rsidR="005E20B0" w:rsidRPr="00F87E65">
        <w:rPr>
          <w:sz w:val="26"/>
          <w:szCs w:val="26"/>
        </w:rPr>
        <w:t>кожухотрубчатом</w:t>
      </w:r>
      <w:proofErr w:type="spellEnd"/>
      <w:r w:rsidR="005E20B0" w:rsidRPr="00F87E65">
        <w:rPr>
          <w:sz w:val="26"/>
          <w:szCs w:val="26"/>
        </w:rPr>
        <w:t xml:space="preserve"> теплообменнике, реализ</w:t>
      </w:r>
      <w:r w:rsidR="005E20B0" w:rsidRPr="00F87E65">
        <w:rPr>
          <w:sz w:val="26"/>
          <w:szCs w:val="26"/>
        </w:rPr>
        <w:t>о</w:t>
      </w:r>
      <w:r w:rsidR="005E20B0" w:rsidRPr="00F87E65">
        <w:rPr>
          <w:sz w:val="26"/>
          <w:szCs w:val="26"/>
        </w:rPr>
        <w:t>ванная по принципу отклонения, возмущения. Используемые приборы и средства автоматизации</w:t>
      </w:r>
    </w:p>
    <w:p w:rsidR="005E20B0" w:rsidRPr="00F87E65" w:rsidRDefault="00013DDA" w:rsidP="005E20B0">
      <w:pPr>
        <w:shd w:val="clear" w:color="auto" w:fill="FFFFFF"/>
        <w:spacing w:line="317" w:lineRule="exact"/>
        <w:ind w:left="360" w:hanging="360"/>
        <w:jc w:val="both"/>
        <w:rPr>
          <w:sz w:val="26"/>
          <w:szCs w:val="26"/>
        </w:rPr>
      </w:pPr>
      <w:r>
        <w:rPr>
          <w:spacing w:val="-28"/>
          <w:sz w:val="26"/>
          <w:szCs w:val="26"/>
        </w:rPr>
        <w:t>87</w:t>
      </w:r>
      <w:r w:rsidR="005E20B0" w:rsidRPr="00F87E65">
        <w:rPr>
          <w:spacing w:val="-28"/>
          <w:sz w:val="26"/>
          <w:szCs w:val="26"/>
        </w:rPr>
        <w:t xml:space="preserve">. </w:t>
      </w:r>
      <w:r w:rsidR="005E20B0" w:rsidRPr="00F87E65">
        <w:rPr>
          <w:sz w:val="26"/>
          <w:szCs w:val="26"/>
        </w:rPr>
        <w:t>Автоматическое регулирование верхней части ректификационной колонны с дефлегм</w:t>
      </w:r>
      <w:r w:rsidR="005E20B0" w:rsidRPr="00F87E65">
        <w:rPr>
          <w:sz w:val="26"/>
          <w:szCs w:val="26"/>
        </w:rPr>
        <w:t>а</w:t>
      </w:r>
      <w:r w:rsidR="005E20B0" w:rsidRPr="00F87E65">
        <w:rPr>
          <w:sz w:val="26"/>
          <w:szCs w:val="26"/>
        </w:rPr>
        <w:t>тором и конденсатором.</w:t>
      </w:r>
    </w:p>
    <w:p w:rsidR="005E20B0" w:rsidRPr="00F87E65" w:rsidRDefault="00013DDA" w:rsidP="005E20B0">
      <w:pPr>
        <w:shd w:val="clear" w:color="auto" w:fill="FFFFFF"/>
        <w:spacing w:line="317" w:lineRule="exact"/>
        <w:ind w:left="360" w:hanging="360"/>
        <w:jc w:val="both"/>
        <w:rPr>
          <w:i/>
          <w:iCs/>
          <w:spacing w:val="-2"/>
          <w:sz w:val="26"/>
          <w:szCs w:val="26"/>
        </w:rPr>
      </w:pPr>
      <w:r>
        <w:rPr>
          <w:spacing w:val="-28"/>
          <w:sz w:val="26"/>
          <w:szCs w:val="26"/>
        </w:rPr>
        <w:t>88</w:t>
      </w:r>
      <w:r w:rsidR="005E20B0" w:rsidRPr="00F87E65">
        <w:rPr>
          <w:spacing w:val="-28"/>
          <w:sz w:val="26"/>
          <w:szCs w:val="26"/>
        </w:rPr>
        <w:t xml:space="preserve">. </w:t>
      </w:r>
      <w:r w:rsidR="005E20B0" w:rsidRPr="00F87E65">
        <w:rPr>
          <w:sz w:val="26"/>
          <w:szCs w:val="26"/>
        </w:rPr>
        <w:t xml:space="preserve">Регулирование расхода и давления. Объекты (каналы) управления </w:t>
      </w:r>
      <w:r w:rsidR="005E20B0" w:rsidRPr="00F87E65">
        <w:rPr>
          <w:spacing w:val="-1"/>
          <w:sz w:val="26"/>
          <w:szCs w:val="26"/>
        </w:rPr>
        <w:t>расхода и давления и их ос</w:t>
      </w:r>
      <w:r w:rsidR="005E20B0" w:rsidRPr="00F87E65">
        <w:rPr>
          <w:spacing w:val="-1"/>
          <w:sz w:val="26"/>
          <w:szCs w:val="26"/>
        </w:rPr>
        <w:t>о</w:t>
      </w:r>
      <w:r w:rsidR="005E20B0" w:rsidRPr="00F87E65">
        <w:rPr>
          <w:spacing w:val="-1"/>
          <w:sz w:val="26"/>
          <w:szCs w:val="26"/>
        </w:rPr>
        <w:t xml:space="preserve">бенности. Их техническая реализация. </w:t>
      </w:r>
      <w:r w:rsidR="005E20B0" w:rsidRPr="00F87E65">
        <w:rPr>
          <w:sz w:val="26"/>
          <w:szCs w:val="26"/>
        </w:rPr>
        <w:t>Пример применения АСР расхода и давления при автом</w:t>
      </w:r>
      <w:r w:rsidR="005E20B0" w:rsidRPr="00F87E65">
        <w:rPr>
          <w:sz w:val="26"/>
          <w:szCs w:val="26"/>
        </w:rPr>
        <w:t>а</w:t>
      </w:r>
      <w:r w:rsidR="005E20B0" w:rsidRPr="00F87E65">
        <w:rPr>
          <w:sz w:val="26"/>
          <w:szCs w:val="26"/>
        </w:rPr>
        <w:t xml:space="preserve">тизации технологического процесса. </w:t>
      </w:r>
    </w:p>
    <w:p w:rsidR="005E20B0" w:rsidRPr="00F87E65" w:rsidRDefault="00013DDA" w:rsidP="005E20B0">
      <w:pPr>
        <w:shd w:val="clear" w:color="auto" w:fill="FFFFFF"/>
        <w:spacing w:line="317" w:lineRule="exact"/>
        <w:ind w:left="360" w:hanging="360"/>
        <w:jc w:val="both"/>
        <w:rPr>
          <w:sz w:val="26"/>
          <w:szCs w:val="26"/>
        </w:rPr>
      </w:pPr>
      <w:r>
        <w:rPr>
          <w:spacing w:val="-28"/>
          <w:sz w:val="26"/>
          <w:szCs w:val="26"/>
        </w:rPr>
        <w:t>89</w:t>
      </w:r>
      <w:r w:rsidR="005E20B0" w:rsidRPr="00F87E65">
        <w:rPr>
          <w:spacing w:val="-28"/>
          <w:sz w:val="26"/>
          <w:szCs w:val="26"/>
        </w:rPr>
        <w:t xml:space="preserve">. </w:t>
      </w:r>
      <w:r w:rsidR="005E20B0" w:rsidRPr="00F87E65">
        <w:rPr>
          <w:spacing w:val="-2"/>
          <w:sz w:val="26"/>
          <w:szCs w:val="26"/>
        </w:rPr>
        <w:t xml:space="preserve">Регулирование температуры. Объекты (каналы) регулирования </w:t>
      </w:r>
      <w:r w:rsidR="005E20B0" w:rsidRPr="00F87E65">
        <w:rPr>
          <w:spacing w:val="-1"/>
          <w:sz w:val="26"/>
          <w:szCs w:val="26"/>
        </w:rPr>
        <w:t xml:space="preserve">температуры (одно- и много контурные). Примеры применения АСР </w:t>
      </w:r>
      <w:r w:rsidR="005E20B0" w:rsidRPr="00F87E65">
        <w:rPr>
          <w:sz w:val="26"/>
          <w:szCs w:val="26"/>
        </w:rPr>
        <w:t>температуры при автоматизации технол</w:t>
      </w:r>
      <w:r w:rsidR="005E20B0" w:rsidRPr="00F87E65">
        <w:rPr>
          <w:sz w:val="26"/>
          <w:szCs w:val="26"/>
        </w:rPr>
        <w:t>о</w:t>
      </w:r>
      <w:r w:rsidR="005E20B0" w:rsidRPr="00F87E65">
        <w:rPr>
          <w:sz w:val="26"/>
          <w:szCs w:val="26"/>
        </w:rPr>
        <w:t>гических процессов.</w:t>
      </w:r>
    </w:p>
    <w:p w:rsidR="005E20B0" w:rsidRPr="00F87E65" w:rsidRDefault="00013DDA" w:rsidP="005E20B0">
      <w:pPr>
        <w:shd w:val="clear" w:color="auto" w:fill="FFFFFF"/>
        <w:spacing w:line="317" w:lineRule="exact"/>
        <w:ind w:left="360" w:hanging="360"/>
        <w:jc w:val="both"/>
        <w:rPr>
          <w:sz w:val="26"/>
          <w:szCs w:val="26"/>
        </w:rPr>
      </w:pPr>
      <w:r>
        <w:rPr>
          <w:spacing w:val="-28"/>
          <w:sz w:val="26"/>
          <w:szCs w:val="26"/>
        </w:rPr>
        <w:t>90</w:t>
      </w:r>
      <w:r w:rsidR="005E20B0" w:rsidRPr="00F87E65">
        <w:rPr>
          <w:spacing w:val="-28"/>
          <w:sz w:val="26"/>
          <w:szCs w:val="26"/>
        </w:rPr>
        <w:t xml:space="preserve">. </w:t>
      </w:r>
      <w:r w:rsidR="005E20B0" w:rsidRPr="00F87E65">
        <w:rPr>
          <w:sz w:val="26"/>
          <w:szCs w:val="26"/>
        </w:rPr>
        <w:t xml:space="preserve">Трубчатые печи как сложные объекты автоматизации. </w:t>
      </w:r>
      <w:r w:rsidR="005E20B0" w:rsidRPr="00F87E65">
        <w:rPr>
          <w:spacing w:val="-1"/>
          <w:sz w:val="26"/>
          <w:szCs w:val="26"/>
        </w:rPr>
        <w:t>Параметры контроля, регулирования, си</w:t>
      </w:r>
      <w:r w:rsidR="005E20B0" w:rsidRPr="00F87E65">
        <w:rPr>
          <w:spacing w:val="-1"/>
          <w:sz w:val="26"/>
          <w:szCs w:val="26"/>
        </w:rPr>
        <w:t>г</w:t>
      </w:r>
      <w:r w:rsidR="005E20B0" w:rsidRPr="00F87E65">
        <w:rPr>
          <w:spacing w:val="-1"/>
          <w:sz w:val="26"/>
          <w:szCs w:val="26"/>
        </w:rPr>
        <w:t>нализации. Используемые приборы.</w:t>
      </w:r>
    </w:p>
    <w:p w:rsidR="005E20B0" w:rsidRPr="00F87E65" w:rsidRDefault="00013DDA" w:rsidP="005E20B0">
      <w:pPr>
        <w:shd w:val="clear" w:color="auto" w:fill="FFFFFF"/>
        <w:spacing w:line="317" w:lineRule="exact"/>
        <w:ind w:left="360" w:hanging="360"/>
        <w:jc w:val="both"/>
        <w:rPr>
          <w:spacing w:val="-1"/>
          <w:sz w:val="26"/>
          <w:szCs w:val="26"/>
        </w:rPr>
      </w:pPr>
      <w:r>
        <w:rPr>
          <w:spacing w:val="-28"/>
          <w:sz w:val="26"/>
          <w:szCs w:val="26"/>
        </w:rPr>
        <w:t>91</w:t>
      </w:r>
      <w:r w:rsidR="005E20B0" w:rsidRPr="00F87E65">
        <w:rPr>
          <w:spacing w:val="-28"/>
          <w:sz w:val="26"/>
          <w:szCs w:val="26"/>
        </w:rPr>
        <w:t xml:space="preserve">.    </w:t>
      </w:r>
      <w:r w:rsidR="005E20B0" w:rsidRPr="00F87E65">
        <w:rPr>
          <w:spacing w:val="-3"/>
          <w:sz w:val="26"/>
          <w:szCs w:val="26"/>
        </w:rPr>
        <w:t xml:space="preserve">Этапы построения локальных систем автоматизации. Краткая </w:t>
      </w:r>
      <w:r w:rsidR="005E20B0" w:rsidRPr="00F87E65">
        <w:rPr>
          <w:spacing w:val="-1"/>
          <w:sz w:val="26"/>
          <w:szCs w:val="26"/>
        </w:rPr>
        <w:t>характеристика эт</w:t>
      </w:r>
      <w:r w:rsidR="005E20B0" w:rsidRPr="00F87E65">
        <w:rPr>
          <w:spacing w:val="-1"/>
          <w:sz w:val="26"/>
          <w:szCs w:val="26"/>
        </w:rPr>
        <w:t>а</w:t>
      </w:r>
      <w:r w:rsidR="005E20B0" w:rsidRPr="00F87E65">
        <w:rPr>
          <w:spacing w:val="-1"/>
          <w:sz w:val="26"/>
          <w:szCs w:val="26"/>
        </w:rPr>
        <w:t xml:space="preserve">пов. </w:t>
      </w:r>
    </w:p>
    <w:p w:rsidR="00FE67C0" w:rsidRPr="00F87E65" w:rsidRDefault="00013DDA" w:rsidP="00F87E65">
      <w:pPr>
        <w:shd w:val="clear" w:color="auto" w:fill="FFFFFF"/>
        <w:spacing w:line="317" w:lineRule="exact"/>
        <w:ind w:left="360" w:hanging="360"/>
        <w:jc w:val="both"/>
        <w:rPr>
          <w:sz w:val="26"/>
          <w:szCs w:val="26"/>
        </w:rPr>
      </w:pPr>
      <w:r>
        <w:rPr>
          <w:spacing w:val="-28"/>
          <w:sz w:val="26"/>
          <w:szCs w:val="26"/>
        </w:rPr>
        <w:t>92</w:t>
      </w:r>
      <w:r w:rsidR="005E20B0" w:rsidRPr="00F87E65">
        <w:rPr>
          <w:spacing w:val="-28"/>
          <w:sz w:val="26"/>
          <w:szCs w:val="26"/>
        </w:rPr>
        <w:t>.</w:t>
      </w:r>
      <w:r>
        <w:rPr>
          <w:spacing w:val="-28"/>
          <w:sz w:val="26"/>
          <w:szCs w:val="26"/>
        </w:rPr>
        <w:t xml:space="preserve"> </w:t>
      </w:r>
      <w:r w:rsidR="005E20B0" w:rsidRPr="00F87E65">
        <w:rPr>
          <w:spacing w:val="-1"/>
          <w:sz w:val="26"/>
          <w:szCs w:val="26"/>
        </w:rPr>
        <w:t>Типовые схемные решения при автоматизации реакторов с п</w:t>
      </w:r>
      <w:r w:rsidR="005E20B0" w:rsidRPr="00F87E65">
        <w:rPr>
          <w:spacing w:val="-2"/>
          <w:sz w:val="26"/>
          <w:szCs w:val="26"/>
        </w:rPr>
        <w:t>еремешивающими устройствами. И</w:t>
      </w:r>
      <w:r w:rsidR="005E20B0" w:rsidRPr="00F87E65">
        <w:rPr>
          <w:spacing w:val="-2"/>
          <w:sz w:val="26"/>
          <w:szCs w:val="26"/>
        </w:rPr>
        <w:t>с</w:t>
      </w:r>
      <w:r w:rsidR="005E20B0" w:rsidRPr="00F87E65">
        <w:rPr>
          <w:spacing w:val="-2"/>
          <w:sz w:val="26"/>
          <w:szCs w:val="26"/>
        </w:rPr>
        <w:t>пользуемые приборы и средства автоматизации.</w:t>
      </w:r>
    </w:p>
    <w:sectPr w:rsidR="00FE67C0" w:rsidRPr="00F87E65" w:rsidSect="00F87E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68DD"/>
    <w:multiLevelType w:val="singleLevel"/>
    <w:tmpl w:val="5CC45574"/>
    <w:lvl w:ilvl="0">
      <w:start w:val="7"/>
      <w:numFmt w:val="decimal"/>
      <w:lvlText w:val="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400F09"/>
    <w:multiLevelType w:val="hybridMultilevel"/>
    <w:tmpl w:val="4938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A60BF"/>
    <w:multiLevelType w:val="singleLevel"/>
    <w:tmpl w:val="797AA56C"/>
    <w:lvl w:ilvl="0">
      <w:start w:val="1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55120FF"/>
    <w:multiLevelType w:val="singleLevel"/>
    <w:tmpl w:val="1F323A7E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E27A34"/>
    <w:multiLevelType w:val="hybridMultilevel"/>
    <w:tmpl w:val="E1341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133A8"/>
    <w:multiLevelType w:val="singleLevel"/>
    <w:tmpl w:val="21227088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23692B"/>
    <w:multiLevelType w:val="singleLevel"/>
    <w:tmpl w:val="D3866D28"/>
    <w:lvl w:ilvl="0">
      <w:start w:val="1"/>
      <w:numFmt w:val="decimal"/>
      <w:lvlText w:val="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49572E8"/>
    <w:multiLevelType w:val="singleLevel"/>
    <w:tmpl w:val="1B7CA96E"/>
    <w:lvl w:ilvl="0">
      <w:start w:val="12"/>
      <w:numFmt w:val="decimal"/>
      <w:lvlText w:val="%1."/>
      <w:legacy w:legacy="1" w:legacySpace="0" w:legacyIndent="509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8">
    <w:nsid w:val="7B042647"/>
    <w:multiLevelType w:val="hybridMultilevel"/>
    <w:tmpl w:val="7CB2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2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5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startOverride w:val="7"/>
    </w:lvlOverride>
  </w:num>
  <w:num w:numId="7">
    <w:abstractNumId w:val="7"/>
    <w:lvlOverride w:ilvl="0">
      <w:startOverride w:val="12"/>
    </w:lvlOverride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20E8"/>
    <w:rsid w:val="00013DDA"/>
    <w:rsid w:val="00021DBC"/>
    <w:rsid w:val="000820E8"/>
    <w:rsid w:val="00444829"/>
    <w:rsid w:val="005E20B0"/>
    <w:rsid w:val="006A2D55"/>
    <w:rsid w:val="00760E3C"/>
    <w:rsid w:val="007957D1"/>
    <w:rsid w:val="00AF00B5"/>
    <w:rsid w:val="00C80AF9"/>
    <w:rsid w:val="00F87E65"/>
    <w:rsid w:val="00F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0E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0820E8"/>
    <w:pPr>
      <w:spacing w:before="100" w:beforeAutospacing="1" w:after="100" w:afterAutospacing="1"/>
    </w:pPr>
  </w:style>
  <w:style w:type="paragraph" w:customStyle="1" w:styleId="p1">
    <w:name w:val="p1"/>
    <w:basedOn w:val="a"/>
    <w:rsid w:val="000820E8"/>
    <w:pPr>
      <w:spacing w:before="100" w:beforeAutospacing="1" w:after="100" w:afterAutospacing="1"/>
    </w:pPr>
  </w:style>
  <w:style w:type="paragraph" w:customStyle="1" w:styleId="p2">
    <w:name w:val="p2"/>
    <w:basedOn w:val="a"/>
    <w:rsid w:val="000820E8"/>
    <w:pPr>
      <w:spacing w:before="100" w:beforeAutospacing="1" w:after="100" w:afterAutospacing="1"/>
    </w:pPr>
  </w:style>
  <w:style w:type="paragraph" w:styleId="a3">
    <w:name w:val="Title"/>
    <w:basedOn w:val="a"/>
    <w:qFormat/>
    <w:rsid w:val="007957D1"/>
    <w:pPr>
      <w:jc w:val="center"/>
    </w:pPr>
    <w:rPr>
      <w:sz w:val="32"/>
      <w:szCs w:val="20"/>
    </w:rPr>
  </w:style>
  <w:style w:type="paragraph" w:styleId="a4">
    <w:name w:val="List Paragraph"/>
    <w:basedOn w:val="a"/>
    <w:qFormat/>
    <w:rsid w:val="007957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Women</dc:creator>
  <cp:lastModifiedBy>WEBMaster</cp:lastModifiedBy>
  <cp:revision>2</cp:revision>
  <dcterms:created xsi:type="dcterms:W3CDTF">2015-12-25T07:39:00Z</dcterms:created>
  <dcterms:modified xsi:type="dcterms:W3CDTF">2015-12-25T07:39:00Z</dcterms:modified>
</cp:coreProperties>
</file>