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Химия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Химия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Химия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Химия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04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Химия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04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12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34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37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17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4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4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4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Химия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Строение атома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Периодический закон и периодическая система элементов Д. И. Менделеева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Химическая связь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Строение и свойства химических веществ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Классы неорганических и органических веществ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Типы химических реакций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Скорость химической реакции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Химическое равновесие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Электролитическая диссоциация. Реакции ионного обмена. Гидролиз солей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Валентность и степень окисления. Окислительно-восстановительные реакции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Электролиз расплавов и растворов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Общие свойства металлов и их соединений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Общие свойства неметаллов и их соединений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Взаимосвязь неорганических веществ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Углеводороды. Строение и химические свойства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Спирты, фенолы и карбонильные соединения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Амины и аминокислоты. Жиры, белки и углеводы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Взаимосвязь органических веществ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Растворы. Состав растворов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Количественные отношения. Расчет по уравнению реакции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Химия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04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Химия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Строение атома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Периодический закон и периодическая система элементов Д. И. Менделеева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Химическая связь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Строение и свойства химических веществ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Классы неорганических и органических веществ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Типы химических реакций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Скорость химической реакции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Химическое равновесие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Электролитическая диссоциация. Реакции ионного обмена. Гидролиз солей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Валентность и степень окисления. Окислительно-восстановительные реакции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Электролиз расплавов и растворов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Общие свойства металлов и их соединений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Общие свойства неметаллов и их соединений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Взаимосвязь неорганических веществ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Углеводороды. Строение и химические свойства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Спирты, фенолы и карбонильные соединения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Амины и аминокислоты. Жиры, белки и углеводы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Взаимосвязь органических веществ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Растворы. Состав растворов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Количественные отношения. Расчет по уравнению реакции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04.png"/><Relationship Type="http://schemas.openxmlformats.org/officeDocument/2006/relationships/image" Id="rId15" Target="/word/media/hist_year_204_2016.png"/><Relationship Type="http://schemas.openxmlformats.org/officeDocument/2006/relationships/image" Id="rId16" Target="/word/media/hist_year_204_2017.png"/><Relationship Type="http://schemas.openxmlformats.org/officeDocument/2006/relationships/image" Id="rId17" Target="/word/media/hist_year_204_2018.png"/><Relationship Type="http://schemas.openxmlformats.org/officeDocument/2006/relationships/image" Id="rId18" Target="/word/media/pic_hist_all_years_204.png"/><Relationship Type="http://schemas.openxmlformats.org/officeDocument/2006/relationships/image" Id="rId19" Target="/word/media/map_rates_20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