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51246F" w:rsidRDefault="008A6A1E" w:rsidP="005124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АННОТАЦИЯ РАБОЧЕЙ ПРОГРАММЫ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1854AA">
        <w:rPr>
          <w:rFonts w:ascii="Times New Roman" w:hAnsi="Times New Roman" w:cs="Times New Roman"/>
          <w:sz w:val="24"/>
          <w:szCs w:val="24"/>
        </w:rPr>
        <w:t xml:space="preserve"> </w:t>
      </w:r>
      <w:r w:rsidR="00FA3D9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1246F" w:rsidRPr="0051246F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51246F" w:rsidRPr="0051246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A45BE">
        <w:rPr>
          <w:rFonts w:ascii="Times New Roman" w:hAnsi="Times New Roman" w:cs="Times New Roman"/>
          <w:sz w:val="24"/>
          <w:szCs w:val="24"/>
        </w:rPr>
        <w:t>.Б.5</w:t>
      </w:r>
      <w:r w:rsidR="003262CF" w:rsidRPr="002A45BE">
        <w:rPr>
          <w:rFonts w:ascii="Times New Roman" w:hAnsi="Times New Roman" w:cs="Times New Roman"/>
          <w:sz w:val="24"/>
          <w:szCs w:val="24"/>
        </w:rPr>
        <w:t xml:space="preserve"> </w:t>
      </w:r>
      <w:r w:rsidR="00455E16" w:rsidRPr="00FC1A82">
        <w:rPr>
          <w:rFonts w:ascii="Times New Roman" w:hAnsi="Times New Roman" w:cs="Times New Roman"/>
          <w:sz w:val="24"/>
          <w:szCs w:val="24"/>
        </w:rPr>
        <w:t>Экология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7B77CC">
        <w:rPr>
          <w:rFonts w:ascii="Times New Roman" w:hAnsi="Times New Roman" w:cs="Times New Roman"/>
          <w:spacing w:val="-2"/>
          <w:sz w:val="24"/>
          <w:szCs w:val="24"/>
        </w:rPr>
        <w:t xml:space="preserve">140400.62 (13.03.02)  </w:t>
      </w:r>
      <w:r w:rsidRPr="0051246F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1036E2">
        <w:rPr>
          <w:rFonts w:ascii="Times New Roman" w:hAnsi="Times New Roman" w:cs="Times New Roman"/>
          <w:spacing w:val="-2"/>
          <w:sz w:val="24"/>
          <w:szCs w:val="24"/>
        </w:rPr>
        <w:t>Электроэнергетика и электротехника</w:t>
      </w:r>
      <w:r w:rsidRPr="0051246F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B46B87" w:rsidRPr="0051246F" w:rsidRDefault="001854AA" w:rsidP="005124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Профиль подготовки </w:t>
      </w:r>
      <w:r w:rsidR="00FA3D9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036E2">
        <w:rPr>
          <w:rFonts w:ascii="Times New Roman" w:hAnsi="Times New Roman" w:cs="Times New Roman"/>
          <w:sz w:val="24"/>
          <w:szCs w:val="24"/>
        </w:rPr>
        <w:t>Электроснабжение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51246F" w:rsidRDefault="008A6A1E" w:rsidP="0051246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Цели освоения дисциплины </w:t>
      </w:r>
    </w:p>
    <w:p w:rsidR="001854AA" w:rsidRPr="001854AA" w:rsidRDefault="001854AA" w:rsidP="0051246F">
      <w:pPr>
        <w:pStyle w:val="a3"/>
        <w:spacing w:line="360" w:lineRule="auto"/>
        <w:ind w:firstLine="0"/>
        <w:rPr>
          <w:rFonts w:eastAsiaTheme="minorHAnsi"/>
          <w:sz w:val="24"/>
          <w:lang w:eastAsia="en-US"/>
        </w:rPr>
      </w:pPr>
      <w:r w:rsidRPr="001854AA">
        <w:rPr>
          <w:rFonts w:eastAsiaTheme="minorHAnsi"/>
          <w:b/>
          <w:sz w:val="24"/>
          <w:lang w:eastAsia="en-US"/>
        </w:rPr>
        <w:t xml:space="preserve">Целью </w:t>
      </w:r>
      <w:r w:rsidRPr="001854AA">
        <w:rPr>
          <w:rFonts w:eastAsiaTheme="minorHAnsi"/>
          <w:sz w:val="24"/>
          <w:lang w:eastAsia="en-US"/>
        </w:rPr>
        <w:t>преподавания данной дисциплины является ознакомить студентов с необходимыми экологическими знаниями, формирование глобального мироощущения, связывающего планетарные проблемы с местными, позволяющего понять место человека в окружающей его среде. Естественнонаучный подход просто необходим для людей всех специальностей и профессий.</w:t>
      </w:r>
    </w:p>
    <w:p w:rsidR="008A6A1E" w:rsidRPr="0051246F" w:rsidRDefault="008A6A1E" w:rsidP="0051246F">
      <w:pPr>
        <w:pStyle w:val="a3"/>
        <w:spacing w:line="360" w:lineRule="auto"/>
        <w:ind w:firstLine="0"/>
        <w:rPr>
          <w:sz w:val="24"/>
        </w:rPr>
      </w:pPr>
      <w:r w:rsidRPr="0051246F">
        <w:rPr>
          <w:bCs/>
          <w:iCs/>
          <w:sz w:val="24"/>
        </w:rPr>
        <w:t>2. Содержание дисциплины «</w:t>
      </w:r>
      <w:r w:rsidR="004D5BBC" w:rsidRPr="0051246F">
        <w:rPr>
          <w:sz w:val="24"/>
        </w:rPr>
        <w:t>Экология</w:t>
      </w:r>
      <w:r w:rsidRPr="0051246F">
        <w:rPr>
          <w:bCs/>
          <w:iCs/>
          <w:sz w:val="24"/>
        </w:rPr>
        <w:t>»</w:t>
      </w:r>
      <w:r w:rsidRPr="0051246F">
        <w:rPr>
          <w:sz w:val="24"/>
        </w:rPr>
        <w:t xml:space="preserve">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Биосфера и человек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Литосфера и её рациональное использование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Гидросфера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Атмосфера – часть биосферы 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Экологическая безопасность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Экологическая экспертиза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Охрана окружающей природной среды на предприятиях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Основы правового механизма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Экологический мониторинг</w:t>
      </w:r>
    </w:p>
    <w:p w:rsidR="004D5BBC" w:rsidRPr="0051246F" w:rsidRDefault="004D5BBC" w:rsidP="0051246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Современные методы контроля загрязняющих веществ в окружающей природной среде</w:t>
      </w:r>
    </w:p>
    <w:p w:rsidR="004D5BBC" w:rsidRPr="0051246F" w:rsidRDefault="004D5BBC" w:rsidP="0051246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>Методика определения экономического ущерба от загрязнения окружающей среды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proofErr w:type="gramStart"/>
      <w:r w:rsidRPr="0051246F">
        <w:rPr>
          <w:sz w:val="24"/>
        </w:rPr>
        <w:t>Экономический механизм</w:t>
      </w:r>
      <w:proofErr w:type="gramEnd"/>
      <w:r w:rsidRPr="0051246F">
        <w:rPr>
          <w:sz w:val="24"/>
        </w:rPr>
        <w:t xml:space="preserve"> природопользования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>Экологические риски и защита от них</w:t>
      </w:r>
    </w:p>
    <w:p w:rsidR="004D5BBC" w:rsidRPr="0051246F" w:rsidRDefault="004D5BBC" w:rsidP="0051246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51246F">
        <w:rPr>
          <w:sz w:val="24"/>
        </w:rPr>
        <w:t xml:space="preserve">Моделирование экологических процессов. 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gramStart"/>
      <w:r w:rsidRPr="0051246F">
        <w:rPr>
          <w:rFonts w:ascii="Times New Roman" w:hAnsi="Times New Roman" w:cs="Times New Roman"/>
          <w:b/>
          <w:bCs/>
          <w:iCs/>
          <w:sz w:val="24"/>
          <w:szCs w:val="24"/>
        </w:rPr>
        <w:t>Компетенции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обучающегося, формируемые в результате освоения дисциплины  </w:t>
      </w:r>
      <w:proofErr w:type="gramEnd"/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left="567"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>Общекультурные компетенции:</w:t>
      </w:r>
    </w:p>
    <w:p w:rsidR="001854AA" w:rsidRPr="001854AA" w:rsidRDefault="001854AA" w:rsidP="001854A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4AA">
        <w:rPr>
          <w:rFonts w:ascii="Times New Roman" w:hAnsi="Times New Roman" w:cs="Times New Roman"/>
          <w:sz w:val="24"/>
          <w:szCs w:val="24"/>
        </w:rPr>
        <w:t>(ОК-1)</w:t>
      </w:r>
      <w:r>
        <w:rPr>
          <w:rFonts w:ascii="Times New Roman" w:hAnsi="Times New Roman" w:cs="Times New Roman"/>
          <w:sz w:val="24"/>
          <w:szCs w:val="24"/>
        </w:rPr>
        <w:t xml:space="preserve"> способность</w:t>
      </w:r>
      <w:r w:rsidR="007F7FDF">
        <w:rPr>
          <w:rFonts w:ascii="Times New Roman" w:hAnsi="Times New Roman" w:cs="Times New Roman"/>
          <w:sz w:val="24"/>
          <w:szCs w:val="24"/>
        </w:rPr>
        <w:t>ю</w:t>
      </w:r>
      <w:r w:rsidRPr="001854AA">
        <w:rPr>
          <w:rFonts w:ascii="Times New Roman" w:hAnsi="Times New Roman" w:cs="Times New Roman"/>
          <w:sz w:val="24"/>
          <w:szCs w:val="24"/>
        </w:rPr>
        <w:t xml:space="preserve"> к обобщению, анализу, восприятию информации, постановке цели и выбору путей ее дос</w:t>
      </w:r>
      <w:r>
        <w:rPr>
          <w:rFonts w:ascii="Times New Roman" w:hAnsi="Times New Roman" w:cs="Times New Roman"/>
          <w:sz w:val="24"/>
          <w:szCs w:val="24"/>
        </w:rPr>
        <w:t>тижения;</w:t>
      </w:r>
    </w:p>
    <w:p w:rsidR="001854AA" w:rsidRPr="001854AA" w:rsidRDefault="001854AA" w:rsidP="001854A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4AA">
        <w:rPr>
          <w:rFonts w:ascii="Times New Roman" w:hAnsi="Times New Roman" w:cs="Times New Roman"/>
          <w:sz w:val="24"/>
          <w:szCs w:val="24"/>
        </w:rPr>
        <w:lastRenderedPageBreak/>
        <w:t>(ОК-6)</w:t>
      </w:r>
      <w:r>
        <w:rPr>
          <w:rFonts w:ascii="Times New Roman" w:hAnsi="Times New Roman" w:cs="Times New Roman"/>
          <w:sz w:val="24"/>
          <w:szCs w:val="24"/>
        </w:rPr>
        <w:t xml:space="preserve"> способность</w:t>
      </w:r>
      <w:r w:rsidR="007F7FDF">
        <w:rPr>
          <w:rFonts w:ascii="Times New Roman" w:hAnsi="Times New Roman" w:cs="Times New Roman"/>
          <w:sz w:val="24"/>
          <w:szCs w:val="24"/>
        </w:rPr>
        <w:t>ю</w:t>
      </w:r>
      <w:r w:rsidRPr="001854AA">
        <w:rPr>
          <w:rFonts w:ascii="Times New Roman" w:hAnsi="Times New Roman" w:cs="Times New Roman"/>
          <w:sz w:val="24"/>
          <w:szCs w:val="24"/>
        </w:rPr>
        <w:t xml:space="preserve"> </w:t>
      </w:r>
      <w:r w:rsidR="002A1160">
        <w:rPr>
          <w:rFonts w:ascii="Times New Roman" w:hAnsi="Times New Roman" w:cs="Times New Roman"/>
          <w:sz w:val="24"/>
          <w:szCs w:val="24"/>
        </w:rPr>
        <w:t xml:space="preserve">в условиях развития науки и изменяющейся социальной практики </w:t>
      </w:r>
      <w:r w:rsidRPr="001854AA">
        <w:rPr>
          <w:rFonts w:ascii="Times New Roman" w:hAnsi="Times New Roman" w:cs="Times New Roman"/>
          <w:sz w:val="24"/>
          <w:szCs w:val="24"/>
        </w:rPr>
        <w:t>к переоценке накопленного опыта, анализу своих возможностей, готовностью приобретать новые знания, использовать различн</w:t>
      </w:r>
      <w:r>
        <w:rPr>
          <w:rFonts w:ascii="Times New Roman" w:hAnsi="Times New Roman" w:cs="Times New Roman"/>
          <w:sz w:val="24"/>
          <w:szCs w:val="24"/>
        </w:rPr>
        <w:t>ые средства и технологии;</w:t>
      </w:r>
    </w:p>
    <w:p w:rsidR="001854AA" w:rsidRPr="001854AA" w:rsidRDefault="001854AA" w:rsidP="001854A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4AA">
        <w:rPr>
          <w:rFonts w:ascii="Times New Roman" w:hAnsi="Times New Roman" w:cs="Times New Roman"/>
          <w:sz w:val="24"/>
          <w:szCs w:val="24"/>
        </w:rPr>
        <w:t>(ОК-7)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4AA">
        <w:rPr>
          <w:rFonts w:ascii="Times New Roman" w:hAnsi="Times New Roman" w:cs="Times New Roman"/>
          <w:sz w:val="24"/>
          <w:szCs w:val="24"/>
        </w:rPr>
        <w:t>готовность к самостоятельной и индивидуальной работе, принятию решений в рамках своей проф</w:t>
      </w:r>
      <w:r>
        <w:rPr>
          <w:rFonts w:ascii="Times New Roman" w:hAnsi="Times New Roman" w:cs="Times New Roman"/>
          <w:sz w:val="24"/>
          <w:szCs w:val="24"/>
        </w:rPr>
        <w:t>ессиональной компетенции;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Профессиональные компетенции:</w:t>
      </w:r>
    </w:p>
    <w:p w:rsidR="001854AA" w:rsidRDefault="008A6A1E" w:rsidP="001854AA">
      <w:pPr>
        <w:spacing w:after="0" w:line="360" w:lineRule="auto"/>
        <w:ind w:left="567" w:firstLine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iCs/>
          <w:color w:val="000000"/>
          <w:sz w:val="24"/>
          <w:szCs w:val="24"/>
        </w:rPr>
        <w:t>Общепрофессиональные:</w:t>
      </w:r>
    </w:p>
    <w:p w:rsidR="001854AA" w:rsidRPr="001854AA" w:rsidRDefault="00FE0A64" w:rsidP="001854AA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854AA">
        <w:rPr>
          <w:rFonts w:ascii="Times New Roman" w:hAnsi="Times New Roman" w:cs="Times New Roman"/>
          <w:sz w:val="24"/>
          <w:szCs w:val="24"/>
        </w:rPr>
        <w:t xml:space="preserve"> </w:t>
      </w:r>
      <w:r w:rsidR="001854AA" w:rsidRPr="001854AA">
        <w:rPr>
          <w:rFonts w:ascii="Times New Roman" w:hAnsi="Times New Roman" w:cs="Times New Roman"/>
          <w:sz w:val="24"/>
          <w:szCs w:val="24"/>
        </w:rPr>
        <w:t>(ПК-2)</w:t>
      </w:r>
      <w:r w:rsidR="001854AA">
        <w:rPr>
          <w:rFonts w:ascii="Times New Roman" w:hAnsi="Times New Roman" w:cs="Times New Roman"/>
          <w:sz w:val="24"/>
          <w:szCs w:val="24"/>
        </w:rPr>
        <w:t xml:space="preserve"> способность</w:t>
      </w:r>
      <w:r w:rsidR="002A1160">
        <w:rPr>
          <w:rFonts w:ascii="Times New Roman" w:hAnsi="Times New Roman" w:cs="Times New Roman"/>
          <w:sz w:val="24"/>
          <w:szCs w:val="24"/>
        </w:rPr>
        <w:t>ю</w:t>
      </w:r>
      <w:r w:rsidR="001854AA" w:rsidRPr="001854AA">
        <w:rPr>
          <w:rFonts w:ascii="Times New Roman" w:hAnsi="Times New Roman" w:cs="Times New Roman"/>
          <w:sz w:val="24"/>
          <w:szCs w:val="24"/>
        </w:rPr>
        <w:t xml:space="preserve"> 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</w:t>
      </w:r>
      <w:r w:rsidR="001854AA">
        <w:rPr>
          <w:rFonts w:ascii="Times New Roman" w:hAnsi="Times New Roman" w:cs="Times New Roman"/>
          <w:sz w:val="24"/>
          <w:szCs w:val="24"/>
        </w:rPr>
        <w:t>ментального исследования;</w:t>
      </w:r>
    </w:p>
    <w:p w:rsidR="001854AA" w:rsidRPr="001854AA" w:rsidRDefault="00FE0A64" w:rsidP="001854AA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4AA">
        <w:rPr>
          <w:rFonts w:ascii="Times New Roman" w:hAnsi="Times New Roman" w:cs="Times New Roman"/>
          <w:sz w:val="24"/>
          <w:szCs w:val="24"/>
        </w:rPr>
        <w:t>(ПК-4) способность</w:t>
      </w:r>
      <w:r w:rsidR="002A1160">
        <w:rPr>
          <w:rFonts w:ascii="Times New Roman" w:hAnsi="Times New Roman" w:cs="Times New Roman"/>
          <w:sz w:val="24"/>
          <w:szCs w:val="24"/>
        </w:rPr>
        <w:t>ю</w:t>
      </w:r>
      <w:r w:rsidR="001854AA">
        <w:rPr>
          <w:rFonts w:ascii="Times New Roman" w:hAnsi="Times New Roman" w:cs="Times New Roman"/>
          <w:sz w:val="24"/>
          <w:szCs w:val="24"/>
        </w:rPr>
        <w:t xml:space="preserve"> и готовность</w:t>
      </w:r>
      <w:r w:rsidR="002A1160">
        <w:rPr>
          <w:rFonts w:ascii="Times New Roman" w:hAnsi="Times New Roman" w:cs="Times New Roman"/>
          <w:sz w:val="24"/>
          <w:szCs w:val="24"/>
        </w:rPr>
        <w:t>ю</w:t>
      </w:r>
      <w:r w:rsidR="001854AA" w:rsidRPr="001854AA">
        <w:rPr>
          <w:rFonts w:ascii="Times New Roman" w:hAnsi="Times New Roman" w:cs="Times New Roman"/>
          <w:sz w:val="24"/>
          <w:szCs w:val="24"/>
        </w:rPr>
        <w:t xml:space="preserve"> использовать нормативные правовые документы в своей профе</w:t>
      </w:r>
      <w:r w:rsidR="001854AA">
        <w:rPr>
          <w:rFonts w:ascii="Times New Roman" w:hAnsi="Times New Roman" w:cs="Times New Roman"/>
          <w:sz w:val="24"/>
          <w:szCs w:val="24"/>
        </w:rPr>
        <w:t>ссиональной деятельности;</w:t>
      </w:r>
    </w:p>
    <w:p w:rsidR="001854AA" w:rsidRPr="001854AA" w:rsidRDefault="001854AA" w:rsidP="001854AA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854AA">
        <w:rPr>
          <w:rFonts w:ascii="Times New Roman" w:hAnsi="Times New Roman" w:cs="Times New Roman"/>
          <w:sz w:val="24"/>
          <w:szCs w:val="24"/>
        </w:rPr>
        <w:t>(ПК-6)</w:t>
      </w:r>
      <w:r>
        <w:rPr>
          <w:rFonts w:ascii="Times New Roman" w:hAnsi="Times New Roman" w:cs="Times New Roman"/>
          <w:sz w:val="24"/>
          <w:szCs w:val="24"/>
        </w:rPr>
        <w:t xml:space="preserve"> способность</w:t>
      </w:r>
      <w:r w:rsidR="002A1160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и готовность</w:t>
      </w:r>
      <w:r w:rsidR="002A1160">
        <w:rPr>
          <w:rFonts w:ascii="Times New Roman" w:hAnsi="Times New Roman" w:cs="Times New Roman"/>
          <w:sz w:val="24"/>
          <w:szCs w:val="24"/>
        </w:rPr>
        <w:t>ю</w:t>
      </w:r>
      <w:r w:rsidRPr="001854AA">
        <w:rPr>
          <w:rFonts w:ascii="Times New Roman" w:hAnsi="Times New Roman" w:cs="Times New Roman"/>
          <w:sz w:val="24"/>
          <w:szCs w:val="24"/>
        </w:rPr>
        <w:t xml:space="preserve"> анализировать научно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54AA">
        <w:rPr>
          <w:rFonts w:ascii="Times New Roman" w:hAnsi="Times New Roman" w:cs="Times New Roman"/>
          <w:sz w:val="24"/>
          <w:szCs w:val="24"/>
        </w:rPr>
        <w:t xml:space="preserve">техническую информацию, изучать отечественный и зарубежный опыт </w:t>
      </w:r>
      <w:r>
        <w:rPr>
          <w:rFonts w:ascii="Times New Roman" w:hAnsi="Times New Roman" w:cs="Times New Roman"/>
          <w:sz w:val="24"/>
          <w:szCs w:val="24"/>
        </w:rPr>
        <w:t>по тематике исследования;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46F">
        <w:rPr>
          <w:rFonts w:ascii="Times New Roman" w:hAnsi="Times New Roman" w:cs="Times New Roman"/>
          <w:sz w:val="24"/>
          <w:szCs w:val="24"/>
        </w:rPr>
        <w:t xml:space="preserve">4. В результате освоения дисциплины </w:t>
      </w:r>
      <w:proofErr w:type="gramStart"/>
      <w:r w:rsidRPr="0051246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246F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765C87" w:rsidRDefault="008A6A1E" w:rsidP="00765C87">
      <w:pPr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1) </w:t>
      </w:r>
      <w:r w:rsidRPr="0051246F">
        <w:rPr>
          <w:rFonts w:ascii="Times New Roman" w:hAnsi="Times New Roman" w:cs="Times New Roman"/>
          <w:b/>
          <w:sz w:val="24"/>
          <w:szCs w:val="24"/>
        </w:rPr>
        <w:t>Знать: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765C87">
        <w:rPr>
          <w:rFonts w:ascii="Times New Roman" w:hAnsi="Times New Roman" w:cs="Times New Roman"/>
          <w:sz w:val="24"/>
          <w:szCs w:val="24"/>
        </w:rPr>
        <w:t>основные принципы охраны окружающей среды и методы рационального природопользования;</w:t>
      </w:r>
    </w:p>
    <w:p w:rsidR="00934B72" w:rsidRPr="00765C87" w:rsidRDefault="008A6A1E" w:rsidP="00765C87">
      <w:pPr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2) </w:t>
      </w:r>
      <w:r w:rsidRPr="0051246F">
        <w:rPr>
          <w:rFonts w:ascii="Times New Roman" w:hAnsi="Times New Roman" w:cs="Times New Roman"/>
          <w:b/>
          <w:sz w:val="24"/>
          <w:szCs w:val="24"/>
        </w:rPr>
        <w:t>Уметь</w:t>
      </w:r>
      <w:r w:rsidRPr="0051246F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Pr="005124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65C87">
        <w:rPr>
          <w:rFonts w:ascii="Times New Roman" w:hAnsi="Times New Roman" w:cs="Times New Roman"/>
          <w:spacing w:val="-4"/>
          <w:sz w:val="24"/>
          <w:szCs w:val="24"/>
        </w:rPr>
        <w:t>выявлять физическую сущность явлений и процессов в устройствах различной физической природы и выполнять применительно к ним простые технические расчеты;</w:t>
      </w:r>
    </w:p>
    <w:p w:rsidR="0093268A" w:rsidRPr="0051246F" w:rsidRDefault="008A6A1E" w:rsidP="00934B72">
      <w:pPr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3) </w:t>
      </w:r>
      <w:r w:rsidRPr="0051246F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765C87">
        <w:rPr>
          <w:rFonts w:ascii="Times New Roman" w:hAnsi="Times New Roman" w:cs="Times New Roman"/>
          <w:sz w:val="24"/>
          <w:szCs w:val="24"/>
        </w:rPr>
        <w:t>методами анализа физических явлений в технических устройствах и системах.</w:t>
      </w:r>
    </w:p>
    <w:p w:rsidR="002B4B75" w:rsidRPr="00052903" w:rsidRDefault="002B4B75" w:rsidP="000529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A1E" w:rsidRPr="00685399" w:rsidRDefault="008A6A1E" w:rsidP="002B4B75">
      <w:pPr>
        <w:pStyle w:val="a5"/>
        <w:spacing w:after="0"/>
        <w:ind w:left="0" w:firstLine="0"/>
      </w:pPr>
    </w:p>
    <w:sectPr w:rsidR="008A6A1E" w:rsidRPr="00685399" w:rsidSect="0085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D56"/>
    <w:multiLevelType w:val="hybridMultilevel"/>
    <w:tmpl w:val="3B1C21D4"/>
    <w:lvl w:ilvl="0" w:tplc="2C32E6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35F76"/>
    <w:multiLevelType w:val="hybridMultilevel"/>
    <w:tmpl w:val="4BEAE22A"/>
    <w:lvl w:ilvl="0" w:tplc="F4D06E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B39040FA">
      <w:numFmt w:val="none"/>
      <w:lvlText w:val=""/>
      <w:lvlJc w:val="left"/>
      <w:pPr>
        <w:tabs>
          <w:tab w:val="num" w:pos="360"/>
        </w:tabs>
      </w:pPr>
    </w:lvl>
    <w:lvl w:ilvl="2" w:tplc="22B2681C">
      <w:numFmt w:val="none"/>
      <w:lvlText w:val=""/>
      <w:lvlJc w:val="left"/>
      <w:pPr>
        <w:tabs>
          <w:tab w:val="num" w:pos="360"/>
        </w:tabs>
      </w:pPr>
    </w:lvl>
    <w:lvl w:ilvl="3" w:tplc="85940156">
      <w:numFmt w:val="none"/>
      <w:lvlText w:val=""/>
      <w:lvlJc w:val="left"/>
      <w:pPr>
        <w:tabs>
          <w:tab w:val="num" w:pos="360"/>
        </w:tabs>
      </w:pPr>
    </w:lvl>
    <w:lvl w:ilvl="4" w:tplc="C308C3FE">
      <w:numFmt w:val="none"/>
      <w:lvlText w:val=""/>
      <w:lvlJc w:val="left"/>
      <w:pPr>
        <w:tabs>
          <w:tab w:val="num" w:pos="360"/>
        </w:tabs>
      </w:pPr>
    </w:lvl>
    <w:lvl w:ilvl="5" w:tplc="7F16FAFC">
      <w:numFmt w:val="none"/>
      <w:lvlText w:val=""/>
      <w:lvlJc w:val="left"/>
      <w:pPr>
        <w:tabs>
          <w:tab w:val="num" w:pos="360"/>
        </w:tabs>
      </w:pPr>
    </w:lvl>
    <w:lvl w:ilvl="6" w:tplc="2E04B052">
      <w:numFmt w:val="none"/>
      <w:lvlText w:val=""/>
      <w:lvlJc w:val="left"/>
      <w:pPr>
        <w:tabs>
          <w:tab w:val="num" w:pos="360"/>
        </w:tabs>
      </w:pPr>
    </w:lvl>
    <w:lvl w:ilvl="7" w:tplc="BE0A1C20">
      <w:numFmt w:val="none"/>
      <w:lvlText w:val=""/>
      <w:lvlJc w:val="left"/>
      <w:pPr>
        <w:tabs>
          <w:tab w:val="num" w:pos="360"/>
        </w:tabs>
      </w:pPr>
    </w:lvl>
    <w:lvl w:ilvl="8" w:tplc="4F5AA1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E71266"/>
    <w:multiLevelType w:val="hybridMultilevel"/>
    <w:tmpl w:val="00C0FF00"/>
    <w:lvl w:ilvl="0" w:tplc="FDE024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D7209EE"/>
    <w:multiLevelType w:val="hybridMultilevel"/>
    <w:tmpl w:val="F0A22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A6A1E"/>
    <w:rsid w:val="00052903"/>
    <w:rsid w:val="000C127D"/>
    <w:rsid w:val="000E6010"/>
    <w:rsid w:val="001036E2"/>
    <w:rsid w:val="001854AA"/>
    <w:rsid w:val="001C08BE"/>
    <w:rsid w:val="00227BC1"/>
    <w:rsid w:val="00282A8A"/>
    <w:rsid w:val="002A1160"/>
    <w:rsid w:val="002A45BE"/>
    <w:rsid w:val="002B05E5"/>
    <w:rsid w:val="002B4B75"/>
    <w:rsid w:val="003262CF"/>
    <w:rsid w:val="00360FF9"/>
    <w:rsid w:val="003A2024"/>
    <w:rsid w:val="003F2F6D"/>
    <w:rsid w:val="00414DE5"/>
    <w:rsid w:val="00455E16"/>
    <w:rsid w:val="00456401"/>
    <w:rsid w:val="0048089E"/>
    <w:rsid w:val="004D5BBC"/>
    <w:rsid w:val="004F51B3"/>
    <w:rsid w:val="0051246F"/>
    <w:rsid w:val="00573851"/>
    <w:rsid w:val="00601722"/>
    <w:rsid w:val="00610D62"/>
    <w:rsid w:val="00685399"/>
    <w:rsid w:val="006D1847"/>
    <w:rsid w:val="006E5ED0"/>
    <w:rsid w:val="00765C87"/>
    <w:rsid w:val="007720D4"/>
    <w:rsid w:val="007B77CC"/>
    <w:rsid w:val="007F7FDF"/>
    <w:rsid w:val="00840794"/>
    <w:rsid w:val="00852F6C"/>
    <w:rsid w:val="008A6A1E"/>
    <w:rsid w:val="008F3822"/>
    <w:rsid w:val="00926DB0"/>
    <w:rsid w:val="0093268A"/>
    <w:rsid w:val="00934B72"/>
    <w:rsid w:val="00977DD8"/>
    <w:rsid w:val="009B22AB"/>
    <w:rsid w:val="009D01A7"/>
    <w:rsid w:val="009D5768"/>
    <w:rsid w:val="00A228B5"/>
    <w:rsid w:val="00AC0B28"/>
    <w:rsid w:val="00B235A6"/>
    <w:rsid w:val="00B37DB2"/>
    <w:rsid w:val="00B46B87"/>
    <w:rsid w:val="00B72D0D"/>
    <w:rsid w:val="00BE4084"/>
    <w:rsid w:val="00C23DA7"/>
    <w:rsid w:val="00C52636"/>
    <w:rsid w:val="00CC429C"/>
    <w:rsid w:val="00D843FC"/>
    <w:rsid w:val="00DF6B40"/>
    <w:rsid w:val="00ED1D49"/>
    <w:rsid w:val="00F079A0"/>
    <w:rsid w:val="00FA3D98"/>
    <w:rsid w:val="00FC1A82"/>
    <w:rsid w:val="00FE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54A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54A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54A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54A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10</cp:revision>
  <dcterms:created xsi:type="dcterms:W3CDTF">2014-09-30T09:40:00Z</dcterms:created>
  <dcterms:modified xsi:type="dcterms:W3CDTF">2014-11-27T13:24:00Z</dcterms:modified>
</cp:coreProperties>
</file>